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2B98" w14:textId="77777777" w:rsidR="006265D4" w:rsidRPr="003B686A" w:rsidRDefault="003C0911">
      <w:pPr>
        <w:jc w:val="center"/>
        <w:outlineLvl w:val="0"/>
        <w:rPr>
          <w:rFonts w:asciiTheme="majorHAnsi" w:hAnsiTheme="majorHAnsi"/>
          <w:b/>
        </w:rPr>
      </w:pPr>
      <w:r w:rsidRPr="003B686A">
        <w:rPr>
          <w:rFonts w:asciiTheme="majorHAnsi" w:hAnsiTheme="majorHAnsi"/>
          <w:b/>
          <w:noProof/>
          <w:lang w:eastAsia="zh-TW"/>
        </w:rPr>
        <mc:AlternateContent>
          <mc:Choice Requires="wps">
            <w:drawing>
              <wp:anchor distT="0" distB="0" distL="114300" distR="114300" simplePos="0" relativeHeight="251659264" behindDoc="0" locked="0" layoutInCell="1" allowOverlap="1" wp14:anchorId="020C34BB" wp14:editId="020C34BC">
                <wp:simplePos x="0" y="0"/>
                <wp:positionH relativeFrom="column">
                  <wp:posOffset>4453890</wp:posOffset>
                </wp:positionH>
                <wp:positionV relativeFrom="paragraph">
                  <wp:posOffset>-127000</wp:posOffset>
                </wp:positionV>
                <wp:extent cx="1393190" cy="1301750"/>
                <wp:effectExtent l="0" t="0" r="0" b="0"/>
                <wp:wrapNone/>
                <wp:docPr id="1" name="Text Box 2"/>
                <wp:cNvGraphicFramePr/>
                <a:graphic xmlns:a="http://schemas.openxmlformats.org/drawingml/2006/main">
                  <a:graphicData uri="http://schemas.microsoft.com/office/word/2010/wordprocessingShape">
                    <wps:wsp>
                      <wps:cNvSpPr txBox="1"/>
                      <wps:spPr>
                        <a:xfrm>
                          <a:off x="0" y="0"/>
                          <a:ext cx="1393190" cy="1301750"/>
                        </a:xfrm>
                        <a:prstGeom prst="rect">
                          <a:avLst/>
                        </a:prstGeom>
                        <a:noFill/>
                        <a:ln w="0">
                          <a:noFill/>
                        </a:ln>
                        <a:effectLst>
                          <a:outerShdw dist="28398" dir="3806096" algn="ctr" rotWithShape="0">
                            <a:srgbClr val="4E6128"/>
                          </a:outerShdw>
                        </a:effectLst>
                      </wps:spPr>
                      <wps:txbx>
                        <w:txbxContent>
                          <w:p w14:paraId="020C34C1" w14:textId="77777777" w:rsidR="006265D4" w:rsidRDefault="003C0911">
                            <w:r>
                              <w:rPr>
                                <w:noProof/>
                                <w:lang w:bidi="hi-IN"/>
                              </w:rPr>
                              <w:drawing>
                                <wp:inline distT="0" distB="0" distL="0" distR="0" wp14:anchorId="020C34C2" wp14:editId="020C34C3">
                                  <wp:extent cx="965200" cy="115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3694" cy="1179786"/>
                                          </a:xfrm>
                                          <a:prstGeom prst="rect">
                                            <a:avLst/>
                                          </a:prstGeom>
                                          <a:noFill/>
                                          <a:ln>
                                            <a:noFill/>
                                          </a:ln>
                                        </pic:spPr>
                                      </pic:pic>
                                    </a:graphicData>
                                  </a:graphic>
                                </wp:inline>
                              </w:drawing>
                            </w:r>
                          </w:p>
                        </w:txbxContent>
                      </wps:txbx>
                      <wps:bodyPr wrap="none" upright="1">
                        <a:spAutoFit/>
                      </wps:bodyPr>
                    </wps:wsp>
                  </a:graphicData>
                </a:graphic>
              </wp:anchor>
            </w:drawing>
          </mc:Choice>
          <mc:Fallback>
            <w:pict>
              <v:shapetype w14:anchorId="020C34BB" id="_x0000_t202" coordsize="21600,21600" o:spt="202" path="m,l,21600r21600,l21600,xe">
                <v:stroke joinstyle="miter"/>
                <v:path gradientshapeok="t" o:connecttype="rect"/>
              </v:shapetype>
              <v:shape id="Text Box 2" o:spid="_x0000_s1026" type="#_x0000_t202" style="position:absolute;left:0;text-align:left;margin-left:350.7pt;margin-top:-10pt;width:109.7pt;height:10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" filled="f" stroked="f" strokeweight="0">
                <v:shadow on="t" color="#4e6128" offset="1pt"/>
                <v:textbox style="mso-fit-shape-to-text:t">
                  <w:txbxContent>
                    <w:p w14:paraId="020C34C1" w14:textId="77777777" w:rsidR="006265D4" w:rsidRDefault="003C0911">
                      <w:r>
                        <w:rPr>
                          <w:noProof/>
                          <w:lang w:bidi="hi-IN"/>
                        </w:rPr>
                        <w:drawing>
                          <wp:inline distT="0" distB="0" distL="0" distR="0" wp14:anchorId="020C34C2" wp14:editId="020C34C3">
                            <wp:extent cx="965200" cy="115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3694" cy="1179786"/>
                                    </a:xfrm>
                                    <a:prstGeom prst="rect">
                                      <a:avLst/>
                                    </a:prstGeom>
                                    <a:noFill/>
                                    <a:ln>
                                      <a:noFill/>
                                    </a:ln>
                                  </pic:spPr>
                                </pic:pic>
                              </a:graphicData>
                            </a:graphic>
                          </wp:inline>
                        </w:drawing>
                      </w:r>
                    </w:p>
                  </w:txbxContent>
                </v:textbox>
              </v:shape>
            </w:pict>
          </mc:Fallback>
        </mc:AlternateContent>
      </w:r>
      <w:r w:rsidRPr="003B686A">
        <w:rPr>
          <w:rFonts w:asciiTheme="majorHAnsi" w:hAnsiTheme="majorHAnsi"/>
          <w:b/>
        </w:rPr>
        <w:t>BIO-DATA</w:t>
      </w:r>
    </w:p>
    <w:p w14:paraId="020C2B99" w14:textId="77777777" w:rsidR="006265D4" w:rsidRPr="003B686A" w:rsidRDefault="003C0911">
      <w:pPr>
        <w:ind w:left="-180" w:firstLine="180"/>
        <w:jc w:val="both"/>
        <w:outlineLvl w:val="0"/>
        <w:rPr>
          <w:rFonts w:asciiTheme="majorHAnsi" w:hAnsiTheme="majorHAnsi"/>
        </w:rPr>
      </w:pPr>
      <w:r w:rsidRPr="003B686A">
        <w:rPr>
          <w:rFonts w:asciiTheme="majorHAnsi" w:hAnsiTheme="majorHAnsi"/>
          <w:b/>
        </w:rPr>
        <w:t>Dr. Devendra Kumar Patel</w:t>
      </w:r>
    </w:p>
    <w:p w14:paraId="020C2B9A" w14:textId="373B6062" w:rsidR="006265D4" w:rsidRPr="003B686A" w:rsidRDefault="003C0911">
      <w:pPr>
        <w:tabs>
          <w:tab w:val="left" w:pos="1890"/>
          <w:tab w:val="left" w:pos="1980"/>
        </w:tabs>
        <w:jc w:val="both"/>
        <w:outlineLvl w:val="0"/>
        <w:rPr>
          <w:rFonts w:asciiTheme="majorHAnsi" w:hAnsiTheme="majorHAnsi"/>
          <w:b/>
          <w:bCs/>
          <w:sz w:val="22"/>
          <w:szCs w:val="22"/>
        </w:rPr>
      </w:pPr>
      <w:r w:rsidRPr="003B686A">
        <w:rPr>
          <w:rFonts w:asciiTheme="majorHAnsi" w:hAnsiTheme="majorHAnsi"/>
          <w:b/>
          <w:bCs/>
          <w:sz w:val="22"/>
          <w:szCs w:val="22"/>
        </w:rPr>
        <w:t xml:space="preserve">Professor and </w:t>
      </w:r>
      <w:r w:rsidR="001A12F1" w:rsidRPr="003B686A">
        <w:rPr>
          <w:rFonts w:asciiTheme="majorHAnsi" w:hAnsiTheme="majorHAnsi"/>
          <w:b/>
          <w:bCs/>
          <w:sz w:val="22"/>
          <w:szCs w:val="22"/>
        </w:rPr>
        <w:t xml:space="preserve">Former </w:t>
      </w:r>
      <w:r w:rsidRPr="003B686A">
        <w:rPr>
          <w:rFonts w:asciiTheme="majorHAnsi" w:hAnsiTheme="majorHAnsi"/>
          <w:b/>
          <w:bCs/>
          <w:sz w:val="22"/>
          <w:szCs w:val="22"/>
        </w:rPr>
        <w:t>Head,</w:t>
      </w:r>
    </w:p>
    <w:p w14:paraId="020C2B9B" w14:textId="77777777" w:rsidR="006265D4" w:rsidRPr="00835C25" w:rsidRDefault="003C0911">
      <w:pPr>
        <w:tabs>
          <w:tab w:val="left" w:pos="1890"/>
          <w:tab w:val="left" w:pos="1980"/>
        </w:tabs>
        <w:jc w:val="both"/>
        <w:outlineLvl w:val="0"/>
        <w:rPr>
          <w:rFonts w:asciiTheme="majorHAnsi" w:hAnsiTheme="majorHAnsi"/>
          <w:color w:val="008000"/>
          <w:sz w:val="28"/>
          <w:szCs w:val="28"/>
        </w:rPr>
      </w:pPr>
      <w:r w:rsidRPr="00835C25">
        <w:rPr>
          <w:rFonts w:asciiTheme="majorHAnsi" w:hAnsiTheme="majorHAnsi"/>
          <w:color w:val="008000"/>
          <w:sz w:val="28"/>
          <w:szCs w:val="28"/>
        </w:rPr>
        <w:t>Department of Botany</w:t>
      </w:r>
    </w:p>
    <w:p w14:paraId="020C2B9C" w14:textId="77777777" w:rsidR="006265D4" w:rsidRPr="003B686A" w:rsidRDefault="003C0911">
      <w:pPr>
        <w:jc w:val="both"/>
        <w:outlineLvl w:val="0"/>
        <w:rPr>
          <w:rFonts w:asciiTheme="majorHAnsi" w:hAnsiTheme="majorHAnsi"/>
          <w:sz w:val="22"/>
          <w:szCs w:val="22"/>
        </w:rPr>
      </w:pPr>
      <w:r w:rsidRPr="003B686A">
        <w:rPr>
          <w:rFonts w:asciiTheme="majorHAnsi" w:hAnsiTheme="majorHAnsi"/>
          <w:sz w:val="22"/>
          <w:szCs w:val="22"/>
        </w:rPr>
        <w:t xml:space="preserve">Guru Ghasidas Vishwavidyalaya, (A Central University), </w:t>
      </w:r>
    </w:p>
    <w:p w14:paraId="020C2B9D" w14:textId="77777777" w:rsidR="006265D4" w:rsidRPr="003B686A" w:rsidRDefault="003C0911">
      <w:pPr>
        <w:jc w:val="both"/>
        <w:outlineLvl w:val="0"/>
        <w:rPr>
          <w:rFonts w:asciiTheme="majorHAnsi" w:hAnsiTheme="majorHAnsi"/>
          <w:sz w:val="22"/>
          <w:szCs w:val="22"/>
        </w:rPr>
      </w:pPr>
      <w:r w:rsidRPr="003B686A">
        <w:rPr>
          <w:rFonts w:asciiTheme="majorHAnsi" w:hAnsiTheme="majorHAnsi"/>
          <w:sz w:val="22"/>
          <w:szCs w:val="22"/>
        </w:rPr>
        <w:t>Bilaspur (Chhattisgarh) – 495009, India.</w:t>
      </w:r>
    </w:p>
    <w:p w14:paraId="020C2B9E" w14:textId="77777777" w:rsidR="006265D4" w:rsidRPr="003B686A" w:rsidRDefault="003C0911">
      <w:pPr>
        <w:tabs>
          <w:tab w:val="left" w:pos="3969"/>
          <w:tab w:val="left" w:pos="4770"/>
        </w:tabs>
        <w:jc w:val="both"/>
        <w:outlineLvl w:val="0"/>
        <w:rPr>
          <w:rFonts w:asciiTheme="majorHAnsi" w:hAnsiTheme="majorHAnsi"/>
          <w:sz w:val="22"/>
          <w:szCs w:val="22"/>
        </w:rPr>
      </w:pPr>
      <w:r w:rsidRPr="003B686A">
        <w:rPr>
          <w:rFonts w:asciiTheme="majorHAnsi" w:hAnsiTheme="majorHAnsi"/>
          <w:sz w:val="22"/>
          <w:szCs w:val="22"/>
        </w:rPr>
        <w:tab/>
        <w:t>[S/o - Shri Shobharam Patel,</w:t>
      </w:r>
    </w:p>
    <w:p w14:paraId="020C2B9F" w14:textId="77777777" w:rsidR="006265D4" w:rsidRPr="003B686A" w:rsidRDefault="003C0911">
      <w:pPr>
        <w:tabs>
          <w:tab w:val="left" w:pos="3969"/>
        </w:tabs>
        <w:ind w:left="3600"/>
        <w:jc w:val="both"/>
        <w:outlineLvl w:val="0"/>
        <w:rPr>
          <w:rFonts w:asciiTheme="majorHAnsi" w:hAnsiTheme="majorHAnsi"/>
          <w:sz w:val="22"/>
          <w:szCs w:val="22"/>
        </w:rPr>
      </w:pPr>
      <w:r w:rsidRPr="003B686A">
        <w:rPr>
          <w:rFonts w:asciiTheme="majorHAnsi" w:hAnsiTheme="majorHAnsi"/>
          <w:sz w:val="22"/>
          <w:szCs w:val="22"/>
        </w:rPr>
        <w:tab/>
        <w:t>At – Po -: Salhe, Via -: Chandrapur,</w:t>
      </w:r>
    </w:p>
    <w:p w14:paraId="020C2BA0" w14:textId="77777777" w:rsidR="006265D4" w:rsidRPr="003B686A" w:rsidRDefault="003C0911">
      <w:pPr>
        <w:tabs>
          <w:tab w:val="left" w:pos="3969"/>
        </w:tabs>
        <w:ind w:left="-180" w:firstLine="180"/>
        <w:jc w:val="both"/>
        <w:outlineLvl w:val="0"/>
        <w:rPr>
          <w:rFonts w:asciiTheme="majorHAnsi" w:hAnsiTheme="majorHAnsi"/>
          <w:sz w:val="22"/>
          <w:szCs w:val="22"/>
        </w:rPr>
      </w:pPr>
      <w:r w:rsidRPr="003B686A">
        <w:rPr>
          <w:rFonts w:asciiTheme="majorHAnsi" w:hAnsiTheme="majorHAnsi"/>
          <w:sz w:val="22"/>
          <w:szCs w:val="22"/>
        </w:rPr>
        <w:tab/>
        <w:t>Distt. -: Sakti (Chhattisgarh.),</w:t>
      </w:r>
    </w:p>
    <w:p w14:paraId="020C2BA1" w14:textId="77777777" w:rsidR="006265D4" w:rsidRPr="003B686A" w:rsidRDefault="003C0911">
      <w:pPr>
        <w:tabs>
          <w:tab w:val="left" w:pos="3969"/>
        </w:tabs>
        <w:ind w:left="-187"/>
        <w:jc w:val="both"/>
        <w:outlineLvl w:val="0"/>
        <w:rPr>
          <w:rFonts w:asciiTheme="majorHAnsi" w:hAnsiTheme="majorHAnsi"/>
          <w:b/>
          <w:i/>
          <w:sz w:val="22"/>
          <w:szCs w:val="22"/>
        </w:rPr>
      </w:pPr>
      <w:r w:rsidRPr="003B686A">
        <w:rPr>
          <w:rFonts w:asciiTheme="majorHAnsi" w:hAnsiTheme="majorHAnsi"/>
          <w:sz w:val="22"/>
          <w:szCs w:val="22"/>
        </w:rPr>
        <w:tab/>
        <w:t>Pin - 495692</w:t>
      </w:r>
      <w:r w:rsidRPr="003B686A">
        <w:rPr>
          <w:rFonts w:asciiTheme="majorHAnsi" w:hAnsiTheme="majorHAnsi"/>
          <w:b/>
          <w:sz w:val="22"/>
          <w:szCs w:val="22"/>
        </w:rPr>
        <w:t xml:space="preserve">.   </w:t>
      </w:r>
      <w:r w:rsidRPr="003B686A">
        <w:rPr>
          <w:rFonts w:asciiTheme="majorHAnsi" w:hAnsiTheme="majorHAnsi"/>
          <w:bCs/>
          <w:sz w:val="22"/>
          <w:szCs w:val="22"/>
        </w:rPr>
        <w:t>Mobile No.: - 09993660173.,</w:t>
      </w:r>
    </w:p>
    <w:p w14:paraId="020C2BA2" w14:textId="77777777" w:rsidR="006265D4" w:rsidRDefault="003C0911">
      <w:pPr>
        <w:tabs>
          <w:tab w:val="left" w:pos="3969"/>
        </w:tabs>
        <w:ind w:left="-187"/>
        <w:jc w:val="both"/>
        <w:outlineLvl w:val="0"/>
        <w:rPr>
          <w:rFonts w:asciiTheme="majorHAnsi" w:hAnsiTheme="majorHAnsi"/>
          <w:b/>
          <w:i/>
          <w:sz w:val="22"/>
          <w:szCs w:val="22"/>
        </w:rPr>
      </w:pPr>
      <w:r>
        <w:rPr>
          <w:rFonts w:asciiTheme="majorHAnsi" w:hAnsiTheme="majorHAnsi"/>
          <w:i/>
          <w:sz w:val="22"/>
          <w:szCs w:val="22"/>
        </w:rPr>
        <w:t>e- mail</w:t>
      </w:r>
      <w:r>
        <w:rPr>
          <w:rFonts w:asciiTheme="majorHAnsi" w:hAnsiTheme="majorHAnsi"/>
          <w:sz w:val="22"/>
          <w:szCs w:val="22"/>
        </w:rPr>
        <w:t xml:space="preserve"> -: </w:t>
      </w:r>
      <w:r>
        <w:rPr>
          <w:rFonts w:asciiTheme="majorHAnsi" w:hAnsiTheme="majorHAnsi"/>
          <w:i/>
          <w:sz w:val="22"/>
          <w:szCs w:val="22"/>
        </w:rPr>
        <w:t>dplantscience@yahoo.co.in</w:t>
      </w:r>
    </w:p>
    <w:p w14:paraId="020C2BA3" w14:textId="77777777" w:rsidR="006265D4" w:rsidRDefault="003C0911">
      <w:pPr>
        <w:pStyle w:val="Heading2"/>
        <w:jc w:val="both"/>
        <w:rPr>
          <w:rFonts w:asciiTheme="majorHAnsi" w:hAnsiTheme="majorHAnsi"/>
          <w:b w:val="0"/>
          <w:iCs/>
          <w:color w:val="auto"/>
          <w:sz w:val="24"/>
          <w:szCs w:val="24"/>
        </w:rPr>
      </w:pPr>
      <w:r>
        <w:rPr>
          <w:rFonts w:asciiTheme="majorHAnsi" w:hAnsiTheme="majorHAnsi"/>
          <w:b w:val="0"/>
          <w:iCs/>
          <w:color w:val="auto"/>
          <w:sz w:val="24"/>
          <w:szCs w:val="24"/>
        </w:rPr>
        <w:t>---------------------------------------------------------------------------------------------------------------</w:t>
      </w:r>
    </w:p>
    <w:p w14:paraId="020C2BA4" w14:textId="77777777" w:rsidR="006265D4" w:rsidRDefault="003C0911">
      <w:pPr>
        <w:pStyle w:val="Heading2"/>
        <w:numPr>
          <w:ilvl w:val="0"/>
          <w:numId w:val="1"/>
        </w:numPr>
        <w:rPr>
          <w:rFonts w:asciiTheme="majorHAnsi" w:hAnsiTheme="majorHAnsi"/>
          <w:color w:val="auto"/>
          <w:sz w:val="24"/>
          <w:szCs w:val="24"/>
        </w:rPr>
      </w:pPr>
      <w:r>
        <w:rPr>
          <w:rFonts w:asciiTheme="majorHAnsi" w:hAnsiTheme="majorHAnsi"/>
          <w:iCs/>
          <w:color w:val="auto"/>
          <w:sz w:val="24"/>
          <w:szCs w:val="24"/>
        </w:rPr>
        <w:t>PERSONAL INFORMATION:</w:t>
      </w:r>
    </w:p>
    <w:p w14:paraId="020C2BA5" w14:textId="77777777" w:rsidR="006265D4" w:rsidRDefault="003C0911">
      <w:pPr>
        <w:numPr>
          <w:ilvl w:val="0"/>
          <w:numId w:val="2"/>
        </w:numPr>
        <w:ind w:left="714" w:hanging="357"/>
        <w:rPr>
          <w:rFonts w:asciiTheme="majorHAnsi" w:hAnsiTheme="majorHAnsi"/>
          <w:b/>
        </w:rPr>
      </w:pPr>
      <w:r>
        <w:rPr>
          <w:rFonts w:asciiTheme="majorHAnsi" w:hAnsiTheme="majorHAnsi"/>
          <w:b/>
        </w:rPr>
        <w:t>Name</w:t>
      </w:r>
      <w:r>
        <w:rPr>
          <w:rFonts w:asciiTheme="majorHAnsi" w:hAnsiTheme="majorHAnsi"/>
          <w:b/>
        </w:rPr>
        <w:tab/>
      </w:r>
      <w:r>
        <w:rPr>
          <w:rFonts w:asciiTheme="majorHAnsi" w:hAnsiTheme="majorHAnsi"/>
          <w:b/>
        </w:rPr>
        <w:tab/>
        <w:t xml:space="preserve">             :            Dr. DEVENDRA  KUMAR  PATEL</w:t>
      </w:r>
    </w:p>
    <w:p w14:paraId="020C2BA6" w14:textId="77777777" w:rsidR="006265D4" w:rsidRDefault="003C0911">
      <w:pPr>
        <w:numPr>
          <w:ilvl w:val="0"/>
          <w:numId w:val="2"/>
        </w:numPr>
        <w:ind w:left="714" w:hanging="357"/>
        <w:rPr>
          <w:rFonts w:asciiTheme="majorHAnsi" w:hAnsiTheme="majorHAnsi"/>
        </w:rPr>
      </w:pPr>
      <w:r>
        <w:rPr>
          <w:rFonts w:asciiTheme="majorHAnsi" w:hAnsiTheme="majorHAnsi"/>
          <w:b/>
        </w:rPr>
        <w:t xml:space="preserve">Father’s Name          :            </w:t>
      </w:r>
      <w:r>
        <w:rPr>
          <w:rFonts w:asciiTheme="majorHAnsi" w:hAnsiTheme="majorHAnsi"/>
        </w:rPr>
        <w:t>Shri Shobharam Patel</w:t>
      </w:r>
    </w:p>
    <w:p w14:paraId="020C2BA7" w14:textId="77777777" w:rsidR="006265D4" w:rsidRDefault="003C0911">
      <w:pPr>
        <w:numPr>
          <w:ilvl w:val="0"/>
          <w:numId w:val="2"/>
        </w:numPr>
        <w:ind w:left="714" w:hanging="357"/>
        <w:rPr>
          <w:rFonts w:asciiTheme="majorHAnsi" w:hAnsiTheme="majorHAnsi"/>
        </w:rPr>
      </w:pPr>
      <w:r>
        <w:rPr>
          <w:rFonts w:asciiTheme="majorHAnsi" w:hAnsiTheme="majorHAnsi"/>
          <w:b/>
        </w:rPr>
        <w:t>Date of Birth</w:t>
      </w:r>
      <w:r>
        <w:rPr>
          <w:rFonts w:asciiTheme="majorHAnsi" w:hAnsiTheme="majorHAnsi"/>
        </w:rPr>
        <w:tab/>
        <w:t xml:space="preserve">             </w:t>
      </w:r>
      <w:r>
        <w:rPr>
          <w:rFonts w:asciiTheme="majorHAnsi" w:hAnsiTheme="majorHAnsi"/>
          <w:b/>
          <w:bCs/>
        </w:rPr>
        <w:t xml:space="preserve">:             </w:t>
      </w:r>
      <w:r>
        <w:rPr>
          <w:rFonts w:asciiTheme="majorHAnsi" w:hAnsiTheme="majorHAnsi"/>
        </w:rPr>
        <w:t>10</w:t>
      </w:r>
      <w:r>
        <w:rPr>
          <w:rFonts w:asciiTheme="majorHAnsi" w:hAnsiTheme="majorHAnsi"/>
          <w:vertAlign w:val="superscript"/>
        </w:rPr>
        <w:t>th</w:t>
      </w:r>
      <w:r>
        <w:rPr>
          <w:rFonts w:asciiTheme="majorHAnsi" w:hAnsiTheme="majorHAnsi"/>
        </w:rPr>
        <w:t xml:space="preserve"> Oct. 1978</w:t>
      </w:r>
    </w:p>
    <w:p w14:paraId="020C2BA8" w14:textId="77777777" w:rsidR="006265D4" w:rsidRDefault="003C0911">
      <w:pPr>
        <w:numPr>
          <w:ilvl w:val="0"/>
          <w:numId w:val="2"/>
        </w:numPr>
        <w:ind w:left="714" w:hanging="357"/>
        <w:rPr>
          <w:rFonts w:asciiTheme="majorHAnsi" w:hAnsiTheme="majorHAnsi"/>
        </w:rPr>
      </w:pPr>
      <w:r>
        <w:rPr>
          <w:rFonts w:asciiTheme="majorHAnsi" w:hAnsiTheme="majorHAnsi"/>
          <w:b/>
        </w:rPr>
        <w:t>Sex</w:t>
      </w:r>
      <w:r>
        <w:rPr>
          <w:rFonts w:asciiTheme="majorHAnsi" w:hAnsiTheme="majorHAnsi"/>
        </w:rPr>
        <w:tab/>
      </w:r>
      <w:r>
        <w:rPr>
          <w:rFonts w:asciiTheme="majorHAnsi" w:hAnsiTheme="majorHAnsi"/>
        </w:rPr>
        <w:tab/>
        <w:t xml:space="preserve">             </w:t>
      </w:r>
      <w:r>
        <w:rPr>
          <w:rFonts w:asciiTheme="majorHAnsi" w:hAnsiTheme="majorHAnsi"/>
          <w:b/>
        </w:rPr>
        <w:t>:</w:t>
      </w:r>
      <w:r>
        <w:rPr>
          <w:rFonts w:asciiTheme="majorHAnsi" w:hAnsiTheme="majorHAnsi"/>
        </w:rPr>
        <w:t xml:space="preserve">             Male</w:t>
      </w:r>
    </w:p>
    <w:p w14:paraId="020C2BA9" w14:textId="77777777" w:rsidR="006265D4" w:rsidRDefault="003C0911">
      <w:pPr>
        <w:numPr>
          <w:ilvl w:val="0"/>
          <w:numId w:val="2"/>
        </w:numPr>
        <w:ind w:left="714" w:hanging="357"/>
        <w:rPr>
          <w:rFonts w:asciiTheme="majorHAnsi" w:hAnsiTheme="majorHAnsi"/>
        </w:rPr>
      </w:pPr>
      <w:r>
        <w:rPr>
          <w:rFonts w:asciiTheme="majorHAnsi" w:hAnsiTheme="majorHAnsi"/>
          <w:b/>
        </w:rPr>
        <w:t>Marital Status</w:t>
      </w:r>
      <w:r>
        <w:rPr>
          <w:rFonts w:asciiTheme="majorHAnsi" w:hAnsiTheme="majorHAnsi"/>
        </w:rPr>
        <w:tab/>
      </w:r>
      <w:r>
        <w:rPr>
          <w:rFonts w:asciiTheme="majorHAnsi" w:hAnsiTheme="majorHAnsi"/>
          <w:b/>
        </w:rPr>
        <w:t>:</w:t>
      </w:r>
      <w:r>
        <w:rPr>
          <w:rFonts w:asciiTheme="majorHAnsi" w:hAnsiTheme="majorHAnsi"/>
          <w:b/>
        </w:rPr>
        <w:tab/>
      </w:r>
      <w:r>
        <w:rPr>
          <w:rFonts w:asciiTheme="majorHAnsi" w:hAnsiTheme="majorHAnsi"/>
        </w:rPr>
        <w:t>Married</w:t>
      </w:r>
    </w:p>
    <w:p w14:paraId="020C2BAA" w14:textId="77777777" w:rsidR="006265D4" w:rsidRDefault="003C0911">
      <w:pPr>
        <w:numPr>
          <w:ilvl w:val="0"/>
          <w:numId w:val="2"/>
        </w:numPr>
        <w:ind w:left="714" w:hanging="357"/>
        <w:rPr>
          <w:rFonts w:asciiTheme="majorHAnsi" w:hAnsiTheme="majorHAnsi"/>
        </w:rPr>
      </w:pPr>
      <w:r>
        <w:rPr>
          <w:rFonts w:asciiTheme="majorHAnsi" w:hAnsiTheme="majorHAnsi"/>
          <w:b/>
        </w:rPr>
        <w:t>Domicile</w:t>
      </w:r>
      <w:r>
        <w:rPr>
          <w:rFonts w:asciiTheme="majorHAnsi" w:hAnsiTheme="majorHAnsi"/>
        </w:rPr>
        <w:tab/>
      </w:r>
      <w:r>
        <w:rPr>
          <w:rFonts w:asciiTheme="majorHAnsi" w:hAnsiTheme="majorHAnsi"/>
        </w:rPr>
        <w:tab/>
      </w:r>
      <w:r>
        <w:rPr>
          <w:rFonts w:asciiTheme="majorHAnsi" w:hAnsiTheme="majorHAnsi"/>
          <w:b/>
        </w:rPr>
        <w:t>:</w:t>
      </w:r>
      <w:r>
        <w:rPr>
          <w:rFonts w:asciiTheme="majorHAnsi" w:hAnsiTheme="majorHAnsi"/>
        </w:rPr>
        <w:tab/>
        <w:t>Chhattisgarh</w:t>
      </w:r>
    </w:p>
    <w:p w14:paraId="020C2BAB" w14:textId="77777777" w:rsidR="006265D4" w:rsidRDefault="003C0911">
      <w:pPr>
        <w:numPr>
          <w:ilvl w:val="0"/>
          <w:numId w:val="2"/>
        </w:numPr>
        <w:ind w:left="714" w:hanging="357"/>
        <w:rPr>
          <w:rFonts w:asciiTheme="majorHAnsi" w:hAnsiTheme="majorHAnsi"/>
          <w:b/>
          <w:bCs/>
        </w:rPr>
      </w:pPr>
      <w:r>
        <w:rPr>
          <w:rFonts w:asciiTheme="majorHAnsi" w:hAnsiTheme="majorHAnsi"/>
          <w:b/>
        </w:rPr>
        <w:t>Category</w:t>
      </w:r>
      <w:r>
        <w:rPr>
          <w:rFonts w:asciiTheme="majorHAnsi" w:hAnsiTheme="majorHAnsi"/>
          <w:b/>
        </w:rPr>
        <w:tab/>
      </w:r>
      <w:r>
        <w:rPr>
          <w:rFonts w:asciiTheme="majorHAnsi" w:hAnsiTheme="majorHAnsi"/>
        </w:rPr>
        <w:tab/>
      </w:r>
      <w:r>
        <w:rPr>
          <w:rFonts w:asciiTheme="majorHAnsi" w:hAnsiTheme="majorHAnsi"/>
          <w:b/>
        </w:rPr>
        <w:t>:</w:t>
      </w:r>
      <w:r>
        <w:rPr>
          <w:rFonts w:asciiTheme="majorHAnsi" w:hAnsiTheme="majorHAnsi"/>
        </w:rPr>
        <w:tab/>
      </w:r>
      <w:r>
        <w:rPr>
          <w:rFonts w:asciiTheme="majorHAnsi" w:hAnsiTheme="majorHAnsi"/>
          <w:b/>
          <w:bCs/>
        </w:rPr>
        <w:t>OBC</w:t>
      </w:r>
    </w:p>
    <w:p w14:paraId="020C2BAC" w14:textId="77777777" w:rsidR="006265D4" w:rsidRDefault="003C0911">
      <w:pPr>
        <w:numPr>
          <w:ilvl w:val="0"/>
          <w:numId w:val="2"/>
        </w:numPr>
        <w:ind w:left="714" w:hanging="357"/>
        <w:rPr>
          <w:rFonts w:asciiTheme="majorHAnsi" w:hAnsiTheme="majorHAnsi"/>
        </w:rPr>
      </w:pPr>
      <w:r>
        <w:rPr>
          <w:rFonts w:asciiTheme="majorHAnsi" w:hAnsiTheme="majorHAnsi"/>
          <w:b/>
        </w:rPr>
        <w:t>Nationality</w:t>
      </w:r>
      <w:r>
        <w:rPr>
          <w:rFonts w:asciiTheme="majorHAnsi" w:hAnsiTheme="majorHAnsi"/>
          <w:b/>
        </w:rPr>
        <w:tab/>
      </w:r>
      <w:r>
        <w:rPr>
          <w:rFonts w:asciiTheme="majorHAnsi" w:hAnsiTheme="majorHAnsi"/>
        </w:rPr>
        <w:tab/>
      </w:r>
      <w:r>
        <w:rPr>
          <w:rFonts w:asciiTheme="majorHAnsi" w:hAnsiTheme="majorHAnsi"/>
          <w:b/>
        </w:rPr>
        <w:t>:</w:t>
      </w:r>
      <w:r>
        <w:rPr>
          <w:rFonts w:asciiTheme="majorHAnsi" w:hAnsiTheme="majorHAnsi"/>
        </w:rPr>
        <w:tab/>
        <w:t>Indian</w:t>
      </w:r>
    </w:p>
    <w:p w14:paraId="020C2BAD" w14:textId="77777777" w:rsidR="006265D4" w:rsidRDefault="006265D4">
      <w:pPr>
        <w:jc w:val="both"/>
        <w:rPr>
          <w:rFonts w:asciiTheme="majorHAnsi" w:hAnsiTheme="majorHAnsi"/>
        </w:rPr>
      </w:pPr>
    </w:p>
    <w:p w14:paraId="020C2BAE" w14:textId="77777777" w:rsidR="006265D4" w:rsidRDefault="003C0911">
      <w:pPr>
        <w:ind w:firstLine="357"/>
        <w:jc w:val="both"/>
        <w:rPr>
          <w:rFonts w:asciiTheme="majorHAnsi" w:hAnsiTheme="majorHAnsi"/>
          <w:b/>
        </w:rPr>
      </w:pPr>
      <w:r>
        <w:rPr>
          <w:rFonts w:asciiTheme="majorHAnsi" w:hAnsiTheme="majorHAnsi"/>
          <w:b/>
        </w:rPr>
        <w:t>2.  EDUCATIONAL QUALIFICATION:</w:t>
      </w:r>
    </w:p>
    <w:p w14:paraId="020C2BAF" w14:textId="77777777" w:rsidR="006265D4" w:rsidRDefault="006265D4">
      <w:pPr>
        <w:ind w:left="540"/>
        <w:jc w:val="both"/>
        <w:rPr>
          <w:rFonts w:asciiTheme="majorHAnsi" w:hAnsiTheme="majorHAnsi"/>
          <w:b/>
        </w:rPr>
      </w:pPr>
    </w:p>
    <w:tbl>
      <w:tblPr>
        <w:tblStyle w:val="TableSimple2"/>
        <w:tblW w:w="10170" w:type="dxa"/>
        <w:tblLayout w:type="fixed"/>
        <w:tblLook w:val="04A0" w:firstRow="1" w:lastRow="0" w:firstColumn="1" w:lastColumn="0" w:noHBand="0" w:noVBand="1"/>
      </w:tblPr>
      <w:tblGrid>
        <w:gridCol w:w="630"/>
        <w:gridCol w:w="1620"/>
        <w:gridCol w:w="990"/>
        <w:gridCol w:w="1980"/>
        <w:gridCol w:w="2700"/>
        <w:gridCol w:w="1170"/>
        <w:gridCol w:w="1080"/>
      </w:tblGrid>
      <w:tr w:rsidR="006265D4" w14:paraId="020C2BBA"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020C2BB0" w14:textId="77777777" w:rsidR="006265D4" w:rsidRDefault="003C0911">
            <w:pPr>
              <w:jc w:val="both"/>
              <w:rPr>
                <w:rFonts w:asciiTheme="majorHAnsi" w:hAnsiTheme="majorHAnsi"/>
                <w:bCs w:val="0"/>
              </w:rPr>
            </w:pPr>
            <w:r>
              <w:rPr>
                <w:rFonts w:asciiTheme="majorHAnsi" w:hAnsiTheme="majorHAnsi"/>
              </w:rPr>
              <w:t>S.</w:t>
            </w:r>
          </w:p>
          <w:p w14:paraId="020C2BB1" w14:textId="77777777" w:rsidR="006265D4" w:rsidRDefault="003C0911">
            <w:pPr>
              <w:jc w:val="both"/>
              <w:rPr>
                <w:rFonts w:asciiTheme="majorHAnsi" w:hAnsiTheme="majorHAnsi"/>
                <w:b w:val="0"/>
                <w:bCs w:val="0"/>
              </w:rPr>
            </w:pPr>
            <w:r>
              <w:rPr>
                <w:rFonts w:asciiTheme="majorHAnsi" w:hAnsiTheme="majorHAnsi"/>
              </w:rPr>
              <w:t>No.</w:t>
            </w:r>
          </w:p>
        </w:tc>
        <w:tc>
          <w:tcPr>
            <w:tcW w:w="1620" w:type="dxa"/>
          </w:tcPr>
          <w:p w14:paraId="020C2BB2"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Examination</w:t>
            </w:r>
          </w:p>
        </w:tc>
        <w:tc>
          <w:tcPr>
            <w:tcW w:w="990" w:type="dxa"/>
          </w:tcPr>
          <w:p w14:paraId="020C2BB3"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Year</w:t>
            </w:r>
          </w:p>
        </w:tc>
        <w:tc>
          <w:tcPr>
            <w:tcW w:w="1980" w:type="dxa"/>
          </w:tcPr>
          <w:p w14:paraId="020C2BB4"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Board/</w:t>
            </w:r>
          </w:p>
          <w:p w14:paraId="020C2BB5"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University</w:t>
            </w:r>
          </w:p>
        </w:tc>
        <w:tc>
          <w:tcPr>
            <w:tcW w:w="2700" w:type="dxa"/>
          </w:tcPr>
          <w:p w14:paraId="020C2BB6" w14:textId="77777777" w:rsidR="006265D4" w:rsidRDefault="003C0911">
            <w:pPr>
              <w:tabs>
                <w:tab w:val="right" w:pos="3090"/>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Subject</w:t>
            </w:r>
            <w:r>
              <w:rPr>
                <w:rFonts w:asciiTheme="majorHAnsi" w:hAnsiTheme="majorHAnsi"/>
              </w:rPr>
              <w:tab/>
            </w:r>
          </w:p>
        </w:tc>
        <w:tc>
          <w:tcPr>
            <w:tcW w:w="1170" w:type="dxa"/>
          </w:tcPr>
          <w:p w14:paraId="020C2BB7"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Division</w:t>
            </w:r>
          </w:p>
        </w:tc>
        <w:tc>
          <w:tcPr>
            <w:tcW w:w="1080" w:type="dxa"/>
            <w:tcBorders>
              <w:left w:val="nil"/>
            </w:tcBorders>
          </w:tcPr>
          <w:p w14:paraId="020C2BB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Result</w:t>
            </w:r>
          </w:p>
          <w:p w14:paraId="020C2BB9"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w:t>
            </w:r>
          </w:p>
        </w:tc>
      </w:tr>
      <w:tr w:rsidR="006265D4" w14:paraId="020C2BC3"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BB" w14:textId="77777777" w:rsidR="006265D4" w:rsidRDefault="003C0911">
            <w:pPr>
              <w:jc w:val="both"/>
              <w:rPr>
                <w:rFonts w:asciiTheme="majorHAnsi" w:hAnsiTheme="majorHAnsi"/>
              </w:rPr>
            </w:pPr>
            <w:r>
              <w:rPr>
                <w:rFonts w:asciiTheme="majorHAnsi" w:hAnsiTheme="majorHAnsi"/>
                <w:b w:val="0"/>
                <w:bCs w:val="0"/>
              </w:rPr>
              <w:t>1.</w:t>
            </w:r>
          </w:p>
        </w:tc>
        <w:tc>
          <w:tcPr>
            <w:tcW w:w="1620" w:type="dxa"/>
          </w:tcPr>
          <w:p w14:paraId="020C2BB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H.S.C.</w:t>
            </w:r>
          </w:p>
          <w:p w14:paraId="020C2BB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w:t>
            </w:r>
            <w:r>
              <w:rPr>
                <w:rFonts w:asciiTheme="majorHAnsi" w:hAnsiTheme="majorHAnsi"/>
                <w:vertAlign w:val="superscript"/>
              </w:rPr>
              <w:t>th</w:t>
            </w:r>
            <w:r>
              <w:rPr>
                <w:rFonts w:asciiTheme="majorHAnsi" w:hAnsiTheme="majorHAnsi"/>
              </w:rPr>
              <w:t>)</w:t>
            </w:r>
          </w:p>
        </w:tc>
        <w:tc>
          <w:tcPr>
            <w:tcW w:w="990" w:type="dxa"/>
          </w:tcPr>
          <w:p w14:paraId="020C2BB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1994</w:t>
            </w:r>
          </w:p>
        </w:tc>
        <w:tc>
          <w:tcPr>
            <w:tcW w:w="1980" w:type="dxa"/>
          </w:tcPr>
          <w:p w14:paraId="020C2BB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 P. Board, Bhopal</w:t>
            </w:r>
          </w:p>
        </w:tc>
        <w:tc>
          <w:tcPr>
            <w:tcW w:w="2700" w:type="dxa"/>
          </w:tcPr>
          <w:p w14:paraId="020C2BC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Science, Mathematics, Hindi, English, Sanskrit, Social-    Science.</w:t>
            </w:r>
          </w:p>
        </w:tc>
        <w:tc>
          <w:tcPr>
            <w:tcW w:w="1170" w:type="dxa"/>
          </w:tcPr>
          <w:p w14:paraId="020C2BC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w:t>
            </w:r>
          </w:p>
        </w:tc>
        <w:tc>
          <w:tcPr>
            <w:tcW w:w="1080" w:type="dxa"/>
            <w:tcBorders>
              <w:left w:val="single" w:sz="6" w:space="0" w:color="000000"/>
              <w:tl2br w:val="nil"/>
              <w:tr2bl w:val="nil"/>
            </w:tcBorders>
          </w:tcPr>
          <w:p w14:paraId="020C2BC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70.46 </w:t>
            </w:r>
          </w:p>
        </w:tc>
      </w:tr>
      <w:tr w:rsidR="006265D4" w14:paraId="020C2BCC"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C4" w14:textId="77777777" w:rsidR="006265D4" w:rsidRDefault="003C0911">
            <w:pPr>
              <w:jc w:val="both"/>
              <w:rPr>
                <w:rFonts w:asciiTheme="majorHAnsi" w:hAnsiTheme="majorHAnsi"/>
              </w:rPr>
            </w:pPr>
            <w:r>
              <w:rPr>
                <w:rFonts w:asciiTheme="majorHAnsi" w:hAnsiTheme="majorHAnsi"/>
                <w:b w:val="0"/>
                <w:bCs w:val="0"/>
              </w:rPr>
              <w:t>2.</w:t>
            </w:r>
          </w:p>
        </w:tc>
        <w:tc>
          <w:tcPr>
            <w:tcW w:w="1620" w:type="dxa"/>
          </w:tcPr>
          <w:p w14:paraId="020C2BC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H.S.S.C.</w:t>
            </w:r>
          </w:p>
          <w:p w14:paraId="020C2BC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w:t>
            </w:r>
            <w:r>
              <w:rPr>
                <w:rFonts w:asciiTheme="majorHAnsi" w:hAnsiTheme="majorHAnsi"/>
                <w:vertAlign w:val="superscript"/>
              </w:rPr>
              <w:t>th</w:t>
            </w:r>
            <w:r>
              <w:rPr>
                <w:rFonts w:asciiTheme="majorHAnsi" w:hAnsiTheme="majorHAnsi"/>
              </w:rPr>
              <w:t xml:space="preserve">) </w:t>
            </w:r>
          </w:p>
        </w:tc>
        <w:tc>
          <w:tcPr>
            <w:tcW w:w="990" w:type="dxa"/>
          </w:tcPr>
          <w:p w14:paraId="020C2BC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1996</w:t>
            </w:r>
          </w:p>
        </w:tc>
        <w:tc>
          <w:tcPr>
            <w:tcW w:w="1980" w:type="dxa"/>
          </w:tcPr>
          <w:p w14:paraId="020C2BC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 P. Board, Bhopal</w:t>
            </w:r>
          </w:p>
        </w:tc>
        <w:tc>
          <w:tcPr>
            <w:tcW w:w="2700" w:type="dxa"/>
          </w:tcPr>
          <w:p w14:paraId="020C2BC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Biology, Chem., Physics, Hindi, English.</w:t>
            </w:r>
          </w:p>
        </w:tc>
        <w:tc>
          <w:tcPr>
            <w:tcW w:w="1170" w:type="dxa"/>
          </w:tcPr>
          <w:p w14:paraId="020C2BC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w:t>
            </w:r>
          </w:p>
        </w:tc>
        <w:tc>
          <w:tcPr>
            <w:tcW w:w="1080" w:type="dxa"/>
            <w:tcBorders>
              <w:left w:val="single" w:sz="6" w:space="0" w:color="000000"/>
              <w:tl2br w:val="nil"/>
              <w:tr2bl w:val="nil"/>
            </w:tcBorders>
          </w:tcPr>
          <w:p w14:paraId="020C2BC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65.33 </w:t>
            </w:r>
          </w:p>
        </w:tc>
      </w:tr>
      <w:tr w:rsidR="006265D4" w14:paraId="020C2BD4"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CD" w14:textId="77777777" w:rsidR="006265D4" w:rsidRDefault="003C0911">
            <w:pPr>
              <w:jc w:val="both"/>
              <w:rPr>
                <w:rFonts w:asciiTheme="majorHAnsi" w:hAnsiTheme="majorHAnsi"/>
              </w:rPr>
            </w:pPr>
            <w:r>
              <w:rPr>
                <w:rFonts w:asciiTheme="majorHAnsi" w:hAnsiTheme="majorHAnsi"/>
                <w:b w:val="0"/>
                <w:bCs w:val="0"/>
              </w:rPr>
              <w:t>3.</w:t>
            </w:r>
          </w:p>
        </w:tc>
        <w:tc>
          <w:tcPr>
            <w:tcW w:w="1620" w:type="dxa"/>
          </w:tcPr>
          <w:p w14:paraId="020C2BC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B.Sc. (Bio. -CBZ)</w:t>
            </w:r>
          </w:p>
        </w:tc>
        <w:tc>
          <w:tcPr>
            <w:tcW w:w="990" w:type="dxa"/>
          </w:tcPr>
          <w:p w14:paraId="020C2BC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1999</w:t>
            </w:r>
          </w:p>
        </w:tc>
        <w:tc>
          <w:tcPr>
            <w:tcW w:w="1980" w:type="dxa"/>
          </w:tcPr>
          <w:p w14:paraId="020C2BD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 G. University, Bilaspur (C.G.)</w:t>
            </w:r>
          </w:p>
        </w:tc>
        <w:tc>
          <w:tcPr>
            <w:tcW w:w="2700" w:type="dxa"/>
          </w:tcPr>
          <w:p w14:paraId="020C2BD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Botany, Zoology, Chemistry, F. Course.</w:t>
            </w:r>
          </w:p>
        </w:tc>
        <w:tc>
          <w:tcPr>
            <w:tcW w:w="1170" w:type="dxa"/>
          </w:tcPr>
          <w:p w14:paraId="020C2BD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w:t>
            </w:r>
          </w:p>
        </w:tc>
        <w:tc>
          <w:tcPr>
            <w:tcW w:w="1080" w:type="dxa"/>
            <w:tcBorders>
              <w:left w:val="single" w:sz="6" w:space="0" w:color="000000"/>
              <w:tl2br w:val="nil"/>
              <w:tr2bl w:val="nil"/>
            </w:tcBorders>
          </w:tcPr>
          <w:p w14:paraId="020C2BD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65.55 </w:t>
            </w:r>
          </w:p>
        </w:tc>
      </w:tr>
      <w:tr w:rsidR="006265D4" w14:paraId="020C2BDF"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D5" w14:textId="77777777" w:rsidR="006265D4" w:rsidRDefault="003C0911">
            <w:pPr>
              <w:jc w:val="both"/>
              <w:rPr>
                <w:rFonts w:asciiTheme="majorHAnsi" w:hAnsiTheme="majorHAnsi"/>
              </w:rPr>
            </w:pPr>
            <w:r>
              <w:rPr>
                <w:rFonts w:asciiTheme="majorHAnsi" w:hAnsiTheme="majorHAnsi"/>
                <w:b w:val="0"/>
                <w:bCs w:val="0"/>
              </w:rPr>
              <w:t>4.</w:t>
            </w:r>
          </w:p>
        </w:tc>
        <w:tc>
          <w:tcPr>
            <w:tcW w:w="1620" w:type="dxa"/>
          </w:tcPr>
          <w:p w14:paraId="020C2BD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M.Sc. (Pre.)</w:t>
            </w:r>
          </w:p>
          <w:p w14:paraId="020C2BD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Botany</w:t>
            </w:r>
          </w:p>
        </w:tc>
        <w:tc>
          <w:tcPr>
            <w:tcW w:w="990" w:type="dxa"/>
          </w:tcPr>
          <w:p w14:paraId="020C2BD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2000</w:t>
            </w:r>
          </w:p>
        </w:tc>
        <w:tc>
          <w:tcPr>
            <w:tcW w:w="1980" w:type="dxa"/>
          </w:tcPr>
          <w:p w14:paraId="020C2BD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G. G. University, </w:t>
            </w:r>
          </w:p>
          <w:p w14:paraId="020C2BD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Bilaspur (C.G.)</w:t>
            </w:r>
          </w:p>
        </w:tc>
        <w:tc>
          <w:tcPr>
            <w:tcW w:w="2700" w:type="dxa"/>
          </w:tcPr>
          <w:p w14:paraId="020C2BD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Algae + Bryophyta,</w:t>
            </w:r>
          </w:p>
          <w:p w14:paraId="020C2BD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Fungi + Plant Pathology, Pteridophyta + Gymno., Angiosperm</w:t>
            </w:r>
          </w:p>
        </w:tc>
        <w:tc>
          <w:tcPr>
            <w:tcW w:w="1170" w:type="dxa"/>
          </w:tcPr>
          <w:p w14:paraId="020C2BD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w:t>
            </w:r>
          </w:p>
        </w:tc>
        <w:tc>
          <w:tcPr>
            <w:tcW w:w="1080" w:type="dxa"/>
            <w:tcBorders>
              <w:left w:val="single" w:sz="6" w:space="0" w:color="000000"/>
              <w:tl2br w:val="nil"/>
              <w:tr2bl w:val="nil"/>
            </w:tcBorders>
          </w:tcPr>
          <w:p w14:paraId="020C2BD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71.00 </w:t>
            </w:r>
          </w:p>
        </w:tc>
      </w:tr>
      <w:tr w:rsidR="006265D4" w14:paraId="020C2BEC"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E0" w14:textId="77777777" w:rsidR="006265D4" w:rsidRDefault="003C0911">
            <w:pPr>
              <w:jc w:val="both"/>
              <w:rPr>
                <w:rFonts w:asciiTheme="majorHAnsi" w:hAnsiTheme="majorHAnsi"/>
              </w:rPr>
            </w:pPr>
            <w:r>
              <w:rPr>
                <w:rFonts w:asciiTheme="majorHAnsi" w:hAnsiTheme="majorHAnsi"/>
                <w:b w:val="0"/>
                <w:bCs w:val="0"/>
              </w:rPr>
              <w:t>5.</w:t>
            </w:r>
          </w:p>
        </w:tc>
        <w:tc>
          <w:tcPr>
            <w:tcW w:w="1620" w:type="dxa"/>
          </w:tcPr>
          <w:p w14:paraId="020C2BE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M.Sc.-</w:t>
            </w:r>
          </w:p>
          <w:p w14:paraId="020C2BE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Botany</w:t>
            </w:r>
          </w:p>
          <w:p w14:paraId="020C2BE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(Aggregate)</w:t>
            </w:r>
          </w:p>
        </w:tc>
        <w:tc>
          <w:tcPr>
            <w:tcW w:w="990" w:type="dxa"/>
          </w:tcPr>
          <w:p w14:paraId="020C2BE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2001</w:t>
            </w:r>
          </w:p>
        </w:tc>
        <w:tc>
          <w:tcPr>
            <w:tcW w:w="1980" w:type="dxa"/>
          </w:tcPr>
          <w:p w14:paraId="020C2BE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G. G. University,</w:t>
            </w:r>
          </w:p>
          <w:p w14:paraId="020C2B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 Bilaspur (C.G.)</w:t>
            </w:r>
          </w:p>
        </w:tc>
        <w:tc>
          <w:tcPr>
            <w:tcW w:w="2700" w:type="dxa"/>
          </w:tcPr>
          <w:p w14:paraId="020C2BE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Cytology + Genetics, </w:t>
            </w:r>
          </w:p>
          <w:p w14:paraId="020C2BE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Plant - Physiology + Biochemistry, </w:t>
            </w:r>
          </w:p>
          <w:p w14:paraId="020C2BE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Environmental Biology &amp; Forest Ecology </w:t>
            </w:r>
          </w:p>
        </w:tc>
        <w:tc>
          <w:tcPr>
            <w:tcW w:w="1170" w:type="dxa"/>
          </w:tcPr>
          <w:p w14:paraId="020C2BE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I</w:t>
            </w:r>
          </w:p>
        </w:tc>
        <w:tc>
          <w:tcPr>
            <w:tcW w:w="1080" w:type="dxa"/>
            <w:tcBorders>
              <w:left w:val="single" w:sz="6" w:space="0" w:color="000000"/>
              <w:tl2br w:val="nil"/>
              <w:tr2bl w:val="nil"/>
            </w:tcBorders>
          </w:tcPr>
          <w:p w14:paraId="020C2BE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69.58 </w:t>
            </w:r>
          </w:p>
        </w:tc>
      </w:tr>
      <w:tr w:rsidR="006265D4" w14:paraId="020C2BF0" w14:textId="77777777" w:rsidTr="006265D4">
        <w:tc>
          <w:tcPr>
            <w:cnfStyle w:val="001000000000" w:firstRow="0" w:lastRow="0" w:firstColumn="1" w:lastColumn="0" w:oddVBand="0" w:evenVBand="0" w:oddHBand="0" w:evenHBand="0" w:firstRowFirstColumn="0" w:firstRowLastColumn="0" w:lastRowFirstColumn="0" w:lastRowLastColumn="0"/>
            <w:tcW w:w="630" w:type="dxa"/>
          </w:tcPr>
          <w:p w14:paraId="020C2BED" w14:textId="77777777" w:rsidR="006265D4" w:rsidRDefault="003C0911">
            <w:pPr>
              <w:jc w:val="both"/>
              <w:rPr>
                <w:rFonts w:asciiTheme="majorHAnsi" w:hAnsiTheme="majorHAnsi"/>
              </w:rPr>
            </w:pPr>
            <w:r>
              <w:rPr>
                <w:rFonts w:asciiTheme="majorHAnsi" w:hAnsiTheme="majorHAnsi"/>
                <w:b w:val="0"/>
                <w:bCs w:val="0"/>
              </w:rPr>
              <w:t>6.</w:t>
            </w:r>
          </w:p>
        </w:tc>
        <w:tc>
          <w:tcPr>
            <w:tcW w:w="1620" w:type="dxa"/>
          </w:tcPr>
          <w:p w14:paraId="020C2B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NET</w:t>
            </w:r>
          </w:p>
        </w:tc>
        <w:tc>
          <w:tcPr>
            <w:tcW w:w="7920" w:type="dxa"/>
            <w:gridSpan w:val="5"/>
            <w:tcBorders>
              <w:left w:val="single" w:sz="6" w:space="0" w:color="000000"/>
              <w:tl2br w:val="nil"/>
              <w:tr2bl w:val="nil"/>
            </w:tcBorders>
          </w:tcPr>
          <w:p w14:paraId="020C2BE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r>
              <w:rPr>
                <w:rFonts w:asciiTheme="majorHAnsi" w:hAnsiTheme="majorHAnsi"/>
                <w:bCs/>
              </w:rPr>
              <w:t>2004</w:t>
            </w:r>
            <w:r>
              <w:rPr>
                <w:rFonts w:asciiTheme="majorHAnsi" w:hAnsiTheme="majorHAnsi"/>
                <w:bCs/>
                <w:i/>
              </w:rPr>
              <w:t>.      National Eligibility Test</w:t>
            </w:r>
            <w:r>
              <w:rPr>
                <w:rFonts w:asciiTheme="majorHAnsi" w:hAnsiTheme="majorHAnsi"/>
                <w:bCs/>
              </w:rPr>
              <w:t xml:space="preserve"> (NET) </w:t>
            </w:r>
            <w:r>
              <w:rPr>
                <w:rFonts w:asciiTheme="majorHAnsi" w:hAnsiTheme="majorHAnsi"/>
                <w:bCs/>
                <w:i/>
              </w:rPr>
              <w:t xml:space="preserve">Qualified, </w:t>
            </w:r>
          </w:p>
        </w:tc>
      </w:tr>
      <w:tr w:rsidR="006265D4" w14:paraId="020C2BF5" w14:textId="77777777" w:rsidTr="006265D4">
        <w:trPr>
          <w:trHeight w:val="382"/>
        </w:trPr>
        <w:tc>
          <w:tcPr>
            <w:cnfStyle w:val="001000000000" w:firstRow="0" w:lastRow="0" w:firstColumn="1" w:lastColumn="0" w:oddVBand="0" w:evenVBand="0" w:oddHBand="0" w:evenHBand="0" w:firstRowFirstColumn="0" w:firstRowLastColumn="0" w:lastRowFirstColumn="0" w:lastRowLastColumn="0"/>
            <w:tcW w:w="630" w:type="dxa"/>
            <w:tcBorders>
              <w:top w:val="nil"/>
            </w:tcBorders>
          </w:tcPr>
          <w:p w14:paraId="020C2BF1" w14:textId="77777777" w:rsidR="006265D4" w:rsidRDefault="003C0911">
            <w:pPr>
              <w:jc w:val="both"/>
              <w:rPr>
                <w:rFonts w:asciiTheme="majorHAnsi" w:hAnsiTheme="majorHAnsi"/>
              </w:rPr>
            </w:pPr>
            <w:r>
              <w:rPr>
                <w:rFonts w:asciiTheme="majorHAnsi" w:hAnsiTheme="majorHAnsi"/>
                <w:b w:val="0"/>
                <w:bCs w:val="0"/>
              </w:rPr>
              <w:t>7.</w:t>
            </w:r>
          </w:p>
        </w:tc>
        <w:tc>
          <w:tcPr>
            <w:tcW w:w="1620" w:type="dxa"/>
            <w:tcBorders>
              <w:top w:val="single" w:sz="6" w:space="0" w:color="000000"/>
              <w:tl2br w:val="nil"/>
              <w:tr2bl w:val="nil"/>
            </w:tcBorders>
          </w:tcPr>
          <w:p w14:paraId="020C2BF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Ph. D. – Botany</w:t>
            </w:r>
          </w:p>
          <w:p w14:paraId="020C2BF3"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7920" w:type="dxa"/>
            <w:gridSpan w:val="5"/>
            <w:tcBorders>
              <w:top w:val="single" w:sz="6" w:space="0" w:color="000000"/>
              <w:left w:val="single" w:sz="6" w:space="0" w:color="000000"/>
              <w:tl2br w:val="nil"/>
              <w:tr2bl w:val="nil"/>
            </w:tcBorders>
          </w:tcPr>
          <w:p w14:paraId="020C2BF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 “Study on Nutrient Removal Potential of Some Aquatic plants from Domestic wastewater.”  Pt. Ravishankar Shukla University, Raipur - 2007. </w:t>
            </w:r>
          </w:p>
        </w:tc>
      </w:tr>
    </w:tbl>
    <w:p w14:paraId="020C2BF6" w14:textId="77777777" w:rsidR="006265D4" w:rsidRDefault="003C0911">
      <w:pPr>
        <w:ind w:right="-14"/>
        <w:jc w:val="both"/>
        <w:rPr>
          <w:rFonts w:asciiTheme="majorHAnsi" w:hAnsiTheme="majorHAnsi"/>
          <w:b/>
          <w:i/>
        </w:rPr>
      </w:pPr>
      <w:r>
        <w:rPr>
          <w:rFonts w:asciiTheme="majorHAnsi" w:hAnsiTheme="majorHAnsi"/>
          <w:b/>
          <w:bCs/>
        </w:rPr>
        <w:lastRenderedPageBreak/>
        <w:t>3.  DISTINCTION</w:t>
      </w:r>
      <w:r>
        <w:rPr>
          <w:rFonts w:asciiTheme="majorHAnsi" w:hAnsiTheme="majorHAnsi"/>
          <w:b/>
          <w:i/>
        </w:rPr>
        <w:t>:</w:t>
      </w:r>
    </w:p>
    <w:p w14:paraId="020C2BF7" w14:textId="77777777" w:rsidR="006265D4" w:rsidRDefault="003C0911">
      <w:pPr>
        <w:spacing w:line="276" w:lineRule="auto"/>
        <w:ind w:right="-14"/>
        <w:jc w:val="both"/>
        <w:rPr>
          <w:rFonts w:asciiTheme="majorHAnsi" w:hAnsiTheme="majorHAnsi"/>
          <w:i/>
        </w:rPr>
      </w:pPr>
      <w:r>
        <w:rPr>
          <w:rFonts w:asciiTheme="majorHAnsi" w:hAnsiTheme="majorHAnsi"/>
          <w:i/>
        </w:rPr>
        <w:t xml:space="preserve">  (In K.G. Arts and Science College Raigarh (C. G.).</w:t>
      </w:r>
    </w:p>
    <w:p w14:paraId="020C2BF8" w14:textId="77777777" w:rsidR="006265D4" w:rsidRDefault="003C0911">
      <w:pPr>
        <w:numPr>
          <w:ilvl w:val="0"/>
          <w:numId w:val="3"/>
        </w:numPr>
        <w:spacing w:line="276" w:lineRule="auto"/>
        <w:ind w:right="-14"/>
        <w:jc w:val="both"/>
        <w:rPr>
          <w:rFonts w:asciiTheme="majorHAnsi" w:hAnsiTheme="majorHAnsi"/>
        </w:rPr>
      </w:pPr>
      <w:r>
        <w:rPr>
          <w:rFonts w:asciiTheme="majorHAnsi" w:hAnsiTheme="majorHAnsi"/>
        </w:rPr>
        <w:t xml:space="preserve">Academic position held:  Secretary, Botanical Society - 2000 and      </w:t>
      </w:r>
    </w:p>
    <w:p w14:paraId="020C2BF9" w14:textId="77777777" w:rsidR="006265D4" w:rsidRDefault="003C0911">
      <w:pPr>
        <w:spacing w:line="276" w:lineRule="auto"/>
        <w:ind w:left="720" w:right="-14"/>
        <w:jc w:val="both"/>
        <w:rPr>
          <w:rFonts w:asciiTheme="majorHAnsi" w:hAnsiTheme="majorHAnsi"/>
        </w:rPr>
      </w:pPr>
      <w:r>
        <w:rPr>
          <w:rFonts w:asciiTheme="majorHAnsi" w:hAnsiTheme="majorHAnsi"/>
        </w:rPr>
        <w:t>:   President, Botanical Society - 2001.</w:t>
      </w:r>
    </w:p>
    <w:p w14:paraId="020C2BFA" w14:textId="77777777" w:rsidR="006265D4" w:rsidRDefault="003C0911">
      <w:pPr>
        <w:pStyle w:val="ListParagraph"/>
        <w:numPr>
          <w:ilvl w:val="0"/>
          <w:numId w:val="3"/>
        </w:numPr>
        <w:ind w:right="-14"/>
        <w:jc w:val="both"/>
        <w:rPr>
          <w:rFonts w:asciiTheme="majorHAnsi" w:hAnsiTheme="majorHAnsi" w:cs="Times New Roman"/>
          <w:b/>
          <w:sz w:val="24"/>
          <w:szCs w:val="24"/>
        </w:rPr>
      </w:pPr>
      <w:r>
        <w:rPr>
          <w:rFonts w:asciiTheme="majorHAnsi" w:hAnsiTheme="majorHAnsi" w:cs="Times New Roman"/>
          <w:b/>
          <w:sz w:val="24"/>
          <w:szCs w:val="24"/>
        </w:rPr>
        <w:t>Gold Medal Awarded for securing first position</w:t>
      </w:r>
      <w:r>
        <w:rPr>
          <w:rFonts w:asciiTheme="majorHAnsi" w:hAnsiTheme="majorHAnsi" w:cs="Times New Roman"/>
          <w:sz w:val="24"/>
          <w:szCs w:val="24"/>
        </w:rPr>
        <w:t xml:space="preserve"> in merit list of </w:t>
      </w:r>
      <w:r>
        <w:rPr>
          <w:rFonts w:asciiTheme="majorHAnsi" w:hAnsiTheme="majorHAnsi" w:cs="Times New Roman"/>
          <w:b/>
          <w:bCs/>
          <w:sz w:val="24"/>
          <w:szCs w:val="24"/>
        </w:rPr>
        <w:t>M. Sc.</w:t>
      </w:r>
      <w:r>
        <w:rPr>
          <w:rFonts w:asciiTheme="majorHAnsi" w:hAnsiTheme="majorHAnsi" w:cs="Times New Roman"/>
          <w:b/>
          <w:sz w:val="24"/>
          <w:szCs w:val="24"/>
        </w:rPr>
        <w:t xml:space="preserve"> Botany – 2001. </w:t>
      </w:r>
    </w:p>
    <w:p w14:paraId="020C2BFB" w14:textId="77777777" w:rsidR="006265D4" w:rsidRDefault="003C0911">
      <w:pPr>
        <w:numPr>
          <w:ilvl w:val="0"/>
          <w:numId w:val="3"/>
        </w:numPr>
        <w:spacing w:line="276" w:lineRule="auto"/>
        <w:ind w:right="-13"/>
        <w:jc w:val="both"/>
        <w:rPr>
          <w:rFonts w:asciiTheme="majorHAnsi" w:hAnsiTheme="majorHAnsi"/>
          <w:b/>
          <w:bCs/>
        </w:rPr>
      </w:pPr>
      <w:r>
        <w:rPr>
          <w:rFonts w:asciiTheme="majorHAnsi" w:hAnsiTheme="majorHAnsi"/>
        </w:rPr>
        <w:t xml:space="preserve">N. S. S. </w:t>
      </w:r>
      <w:r>
        <w:rPr>
          <w:rFonts w:asciiTheme="majorHAnsi" w:hAnsiTheme="majorHAnsi"/>
          <w:b/>
        </w:rPr>
        <w:t>“B”</w:t>
      </w:r>
      <w:r>
        <w:rPr>
          <w:rFonts w:asciiTheme="majorHAnsi" w:hAnsiTheme="majorHAnsi"/>
        </w:rPr>
        <w:t xml:space="preserve"> Certificate. </w:t>
      </w:r>
    </w:p>
    <w:p w14:paraId="020C2BFC" w14:textId="77777777" w:rsidR="006265D4" w:rsidRDefault="003C0911">
      <w:pPr>
        <w:spacing w:line="276" w:lineRule="auto"/>
        <w:ind w:right="-13"/>
        <w:jc w:val="both"/>
        <w:rPr>
          <w:rFonts w:asciiTheme="majorHAnsi" w:hAnsiTheme="majorHAnsi"/>
          <w:bCs/>
        </w:rPr>
      </w:pPr>
      <w:r>
        <w:rPr>
          <w:rFonts w:asciiTheme="majorHAnsi" w:hAnsiTheme="majorHAnsi"/>
          <w:b/>
          <w:bCs/>
        </w:rPr>
        <w:t>4.  HONOUR:</w:t>
      </w:r>
    </w:p>
    <w:p w14:paraId="020C2BFD" w14:textId="77777777" w:rsidR="006265D4" w:rsidRDefault="003C0911">
      <w:pPr>
        <w:numPr>
          <w:ilvl w:val="0"/>
          <w:numId w:val="4"/>
        </w:numPr>
        <w:spacing w:line="276" w:lineRule="auto"/>
        <w:ind w:right="-14" w:hanging="600"/>
        <w:jc w:val="both"/>
        <w:rPr>
          <w:rFonts w:asciiTheme="majorHAnsi" w:hAnsiTheme="majorHAnsi"/>
        </w:rPr>
      </w:pPr>
      <w:r>
        <w:rPr>
          <w:rFonts w:asciiTheme="majorHAnsi" w:hAnsiTheme="majorHAnsi"/>
        </w:rPr>
        <w:t xml:space="preserve">Honoured by MarwadiYuva Manch Raigarh (C.G.) for distinction in PG. </w:t>
      </w:r>
    </w:p>
    <w:p w14:paraId="020C2BFE" w14:textId="77777777" w:rsidR="006265D4" w:rsidRDefault="003C0911">
      <w:pPr>
        <w:spacing w:line="276" w:lineRule="auto"/>
        <w:ind w:left="1440" w:right="-14" w:hanging="720"/>
        <w:jc w:val="both"/>
        <w:rPr>
          <w:rFonts w:asciiTheme="majorHAnsi" w:hAnsiTheme="majorHAnsi"/>
          <w:b/>
        </w:rPr>
      </w:pPr>
      <w:r>
        <w:rPr>
          <w:rFonts w:asciiTheme="majorHAnsi" w:hAnsiTheme="majorHAnsi"/>
          <w:b/>
          <w:i/>
        </w:rPr>
        <w:t>(Placed 1</w:t>
      </w:r>
      <w:r>
        <w:rPr>
          <w:rFonts w:asciiTheme="majorHAnsi" w:hAnsiTheme="majorHAnsi"/>
          <w:b/>
          <w:i/>
          <w:vertAlign w:val="superscript"/>
        </w:rPr>
        <w:t>st</w:t>
      </w:r>
      <w:r>
        <w:rPr>
          <w:rFonts w:asciiTheme="majorHAnsi" w:hAnsiTheme="majorHAnsi"/>
          <w:b/>
          <w:i/>
        </w:rPr>
        <w:t xml:space="preserve"> in order of Merit in M. Sc. - Botany). </w:t>
      </w:r>
    </w:p>
    <w:p w14:paraId="020C2BFF" w14:textId="77777777" w:rsidR="006265D4" w:rsidRDefault="003C0911">
      <w:pPr>
        <w:numPr>
          <w:ilvl w:val="0"/>
          <w:numId w:val="4"/>
        </w:numPr>
        <w:spacing w:line="276" w:lineRule="auto"/>
        <w:ind w:right="-14" w:hanging="600"/>
        <w:jc w:val="both"/>
        <w:rPr>
          <w:rFonts w:asciiTheme="majorHAnsi" w:hAnsiTheme="majorHAnsi"/>
        </w:rPr>
      </w:pPr>
      <w:r>
        <w:rPr>
          <w:rFonts w:asciiTheme="majorHAnsi" w:hAnsiTheme="majorHAnsi"/>
        </w:rPr>
        <w:t>Honored by K. G. Arts and Science College, Raigarh for first position in Merit.</w:t>
      </w:r>
    </w:p>
    <w:p w14:paraId="020C2C00" w14:textId="77777777" w:rsidR="006265D4" w:rsidRDefault="003C0911">
      <w:pPr>
        <w:spacing w:line="276" w:lineRule="auto"/>
        <w:ind w:right="-14"/>
        <w:jc w:val="both"/>
        <w:rPr>
          <w:rFonts w:asciiTheme="majorHAnsi" w:hAnsiTheme="majorHAnsi"/>
          <w:bCs/>
        </w:rPr>
      </w:pPr>
      <w:r>
        <w:rPr>
          <w:rFonts w:asciiTheme="majorHAnsi" w:hAnsiTheme="majorHAnsi"/>
          <w:b/>
          <w:bCs/>
        </w:rPr>
        <w:t>5.  FELLOWSHIP:</w:t>
      </w:r>
    </w:p>
    <w:p w14:paraId="020C2C01" w14:textId="77777777" w:rsidR="006265D4" w:rsidRDefault="003C0911">
      <w:pPr>
        <w:numPr>
          <w:ilvl w:val="0"/>
          <w:numId w:val="3"/>
        </w:numPr>
        <w:spacing w:line="276" w:lineRule="auto"/>
        <w:ind w:right="-14"/>
        <w:jc w:val="both"/>
        <w:rPr>
          <w:rFonts w:asciiTheme="majorHAnsi" w:hAnsiTheme="majorHAnsi"/>
        </w:rPr>
      </w:pPr>
      <w:r>
        <w:rPr>
          <w:rFonts w:asciiTheme="majorHAnsi" w:hAnsiTheme="majorHAnsi"/>
        </w:rPr>
        <w:t xml:space="preserve">Selected as JRF </w:t>
      </w:r>
      <w:r>
        <w:rPr>
          <w:rFonts w:asciiTheme="majorHAnsi" w:hAnsiTheme="majorHAnsi"/>
          <w:b/>
          <w:i/>
        </w:rPr>
        <w:t>(Project Fellow)</w:t>
      </w:r>
      <w:r>
        <w:rPr>
          <w:rFonts w:asciiTheme="majorHAnsi" w:hAnsiTheme="majorHAnsi"/>
        </w:rPr>
        <w:t xml:space="preserve"> in C. COST sponsored project for 2003 - 05. </w:t>
      </w:r>
    </w:p>
    <w:p w14:paraId="020C2C02" w14:textId="77777777" w:rsidR="006265D4" w:rsidRDefault="003C0911">
      <w:pPr>
        <w:numPr>
          <w:ilvl w:val="0"/>
          <w:numId w:val="3"/>
        </w:numPr>
        <w:spacing w:line="276" w:lineRule="auto"/>
        <w:ind w:right="-14"/>
        <w:jc w:val="both"/>
        <w:rPr>
          <w:rFonts w:asciiTheme="majorHAnsi" w:hAnsiTheme="majorHAnsi"/>
        </w:rPr>
      </w:pPr>
      <w:r>
        <w:rPr>
          <w:rFonts w:asciiTheme="majorHAnsi" w:hAnsiTheme="majorHAnsi"/>
        </w:rPr>
        <w:t xml:space="preserve">Selected for Pt. Ravishankar Shukla University Research Fellowship in 2003. </w:t>
      </w:r>
    </w:p>
    <w:p w14:paraId="020C2C03" w14:textId="77777777" w:rsidR="006265D4" w:rsidRDefault="003C0911">
      <w:pPr>
        <w:spacing w:line="276" w:lineRule="auto"/>
        <w:ind w:right="-14"/>
        <w:jc w:val="both"/>
        <w:rPr>
          <w:rFonts w:asciiTheme="majorHAnsi" w:hAnsiTheme="majorHAnsi"/>
          <w:b/>
        </w:rPr>
      </w:pPr>
      <w:r>
        <w:rPr>
          <w:rFonts w:asciiTheme="majorHAnsi" w:hAnsiTheme="majorHAnsi"/>
          <w:b/>
        </w:rPr>
        <w:t>6. SELECTION:</w:t>
      </w:r>
    </w:p>
    <w:p w14:paraId="020C2C04" w14:textId="77777777" w:rsidR="006265D4" w:rsidRDefault="003C0911">
      <w:pPr>
        <w:numPr>
          <w:ilvl w:val="0"/>
          <w:numId w:val="5"/>
        </w:numPr>
        <w:spacing w:line="276" w:lineRule="auto"/>
        <w:ind w:right="-14" w:hanging="496"/>
        <w:jc w:val="both"/>
        <w:rPr>
          <w:rFonts w:asciiTheme="majorHAnsi" w:hAnsiTheme="majorHAnsi"/>
          <w:bCs/>
          <w:i/>
        </w:rPr>
      </w:pPr>
      <w:r>
        <w:rPr>
          <w:rFonts w:asciiTheme="majorHAnsi" w:hAnsiTheme="majorHAnsi"/>
          <w:bCs/>
        </w:rPr>
        <w:t>Selected as an Assistant Professor on Contract basis in the Department of BOTANY by Higher Education Department of C. G. Govt. in different Govt. Colleges continuously for four times, (Session 2005-06, 2006-07, 2007-08, 2008-09) and -</w:t>
      </w:r>
    </w:p>
    <w:p w14:paraId="020C2C05" w14:textId="77777777" w:rsidR="006265D4" w:rsidRDefault="003C0911">
      <w:pPr>
        <w:pStyle w:val="ListParagraph"/>
        <w:numPr>
          <w:ilvl w:val="0"/>
          <w:numId w:val="5"/>
        </w:numPr>
        <w:spacing w:after="0"/>
        <w:ind w:hanging="496"/>
        <w:contextualSpacing/>
        <w:jc w:val="both"/>
        <w:rPr>
          <w:rFonts w:asciiTheme="majorHAnsi" w:hAnsiTheme="majorHAnsi" w:cs="Times New Roman"/>
          <w:sz w:val="24"/>
          <w:szCs w:val="24"/>
        </w:rPr>
      </w:pPr>
      <w:r>
        <w:rPr>
          <w:rFonts w:asciiTheme="majorHAnsi" w:hAnsiTheme="majorHAnsi" w:cs="Times New Roman"/>
          <w:sz w:val="24"/>
          <w:szCs w:val="24"/>
        </w:rPr>
        <w:t>Selected as an Assistant Professor in BOTANY by Chhattisgarh PSC (Public Service Commission) – Raipur (C. G.) in year 2012.</w:t>
      </w:r>
    </w:p>
    <w:p w14:paraId="020C2C06" w14:textId="77777777" w:rsidR="006265D4" w:rsidRDefault="003C0911">
      <w:pPr>
        <w:numPr>
          <w:ilvl w:val="0"/>
          <w:numId w:val="5"/>
        </w:numPr>
        <w:spacing w:line="276" w:lineRule="auto"/>
        <w:ind w:right="-14" w:hanging="496"/>
        <w:jc w:val="both"/>
        <w:outlineLvl w:val="0"/>
        <w:rPr>
          <w:rFonts w:asciiTheme="majorHAnsi" w:hAnsiTheme="majorHAnsi"/>
        </w:rPr>
      </w:pPr>
      <w:r>
        <w:rPr>
          <w:rFonts w:asciiTheme="majorHAnsi" w:hAnsiTheme="majorHAnsi"/>
          <w:bCs/>
        </w:rPr>
        <w:t>Assistant Professor (Adhoc) in Rural Technology Department at Guru Ghasidas Vishwavidyalaya, (A Central University), Bilaspur (Chhattisgarh) in Academic session 2009-10, 2010 -11 and 2011- 12 and from 31-03-2012 Posted in Regular basis Assistant Professor.</w:t>
      </w:r>
    </w:p>
    <w:p w14:paraId="020C2C07" w14:textId="77777777" w:rsidR="006265D4" w:rsidRDefault="003C0911">
      <w:pPr>
        <w:numPr>
          <w:ilvl w:val="0"/>
          <w:numId w:val="5"/>
        </w:numPr>
        <w:spacing w:line="276" w:lineRule="auto"/>
        <w:ind w:right="-14" w:hanging="496"/>
        <w:jc w:val="both"/>
        <w:outlineLvl w:val="0"/>
        <w:rPr>
          <w:rFonts w:asciiTheme="majorHAnsi" w:hAnsiTheme="majorHAnsi"/>
        </w:rPr>
      </w:pPr>
      <w:r>
        <w:rPr>
          <w:rFonts w:asciiTheme="majorHAnsi" w:hAnsiTheme="majorHAnsi"/>
        </w:rPr>
        <w:t xml:space="preserve">Currently working as </w:t>
      </w:r>
      <w:r>
        <w:rPr>
          <w:rFonts w:asciiTheme="majorHAnsi" w:hAnsiTheme="majorHAnsi"/>
          <w:b/>
          <w:bCs/>
        </w:rPr>
        <w:t>Associate Professor in Department of Botany</w:t>
      </w:r>
      <w:r>
        <w:rPr>
          <w:rFonts w:asciiTheme="majorHAnsi" w:hAnsiTheme="majorHAnsi"/>
        </w:rPr>
        <w:t>at Guru Ghasidas Vishwavidyalaya, (A Central University), Bilaspur (Chhattisgarh), India.</w:t>
      </w:r>
    </w:p>
    <w:p w14:paraId="020C2C08" w14:textId="77777777" w:rsidR="006265D4" w:rsidRDefault="003C0911">
      <w:pPr>
        <w:numPr>
          <w:ilvl w:val="0"/>
          <w:numId w:val="4"/>
        </w:numPr>
        <w:spacing w:line="276" w:lineRule="auto"/>
        <w:ind w:right="-14" w:hanging="572"/>
        <w:jc w:val="both"/>
        <w:rPr>
          <w:rFonts w:asciiTheme="majorHAnsi" w:hAnsiTheme="majorHAnsi"/>
          <w:b/>
        </w:rPr>
      </w:pPr>
      <w:r>
        <w:rPr>
          <w:rFonts w:asciiTheme="majorHAnsi" w:hAnsiTheme="majorHAnsi"/>
        </w:rPr>
        <w:t>NET Qualified- 2004.</w:t>
      </w:r>
    </w:p>
    <w:p w14:paraId="020C2C09" w14:textId="77777777" w:rsidR="006265D4" w:rsidRDefault="003C0911">
      <w:pPr>
        <w:pStyle w:val="Heading2"/>
        <w:spacing w:line="276" w:lineRule="auto"/>
        <w:jc w:val="both"/>
        <w:rPr>
          <w:rFonts w:asciiTheme="majorHAnsi" w:hAnsiTheme="majorHAnsi"/>
          <w:b w:val="0"/>
          <w:iCs/>
          <w:color w:val="auto"/>
          <w:sz w:val="24"/>
          <w:szCs w:val="24"/>
        </w:rPr>
      </w:pPr>
      <w:r>
        <w:rPr>
          <w:rFonts w:asciiTheme="majorHAnsi" w:hAnsiTheme="majorHAnsi"/>
          <w:iCs/>
          <w:color w:val="auto"/>
          <w:sz w:val="24"/>
          <w:szCs w:val="24"/>
        </w:rPr>
        <w:t xml:space="preserve"> 7.    PRESENT POSITION:  </w:t>
      </w:r>
    </w:p>
    <w:p w14:paraId="020C2C0A" w14:textId="77777777" w:rsidR="006265D4" w:rsidRDefault="003C0911">
      <w:pPr>
        <w:tabs>
          <w:tab w:val="left" w:pos="1890"/>
          <w:tab w:val="left" w:pos="1980"/>
        </w:tabs>
        <w:spacing w:line="276" w:lineRule="auto"/>
        <w:jc w:val="both"/>
        <w:outlineLvl w:val="0"/>
        <w:rPr>
          <w:rFonts w:asciiTheme="majorHAnsi" w:hAnsiTheme="majorHAnsi"/>
        </w:rPr>
      </w:pPr>
      <w:r>
        <w:rPr>
          <w:rFonts w:asciiTheme="majorHAnsi" w:hAnsiTheme="majorHAnsi"/>
          <w:b/>
        </w:rPr>
        <w:softHyphen/>
      </w:r>
      <w:r>
        <w:rPr>
          <w:rFonts w:asciiTheme="majorHAnsi" w:hAnsiTheme="majorHAnsi"/>
          <w:b/>
        </w:rPr>
        <w:softHyphen/>
      </w:r>
      <w:r>
        <w:rPr>
          <w:rFonts w:asciiTheme="majorHAnsi" w:hAnsiTheme="majorHAnsi"/>
          <w:b/>
        </w:rPr>
        <w:softHyphen/>
      </w:r>
      <w:r>
        <w:rPr>
          <w:rFonts w:asciiTheme="majorHAnsi" w:hAnsiTheme="majorHAnsi"/>
          <w:b/>
        </w:rPr>
        <w:softHyphen/>
      </w:r>
      <w:r>
        <w:rPr>
          <w:rFonts w:asciiTheme="majorHAnsi" w:hAnsiTheme="majorHAnsi"/>
          <w:b/>
        </w:rPr>
        <w:softHyphen/>
      </w:r>
      <w:r>
        <w:rPr>
          <w:rFonts w:asciiTheme="majorHAnsi" w:hAnsiTheme="majorHAnsi"/>
        </w:rPr>
        <w:t xml:space="preserve">Associate Professor, Department of Botany,                                            </w:t>
      </w:r>
    </w:p>
    <w:p w14:paraId="020C2C0B" w14:textId="77777777" w:rsidR="006265D4" w:rsidRDefault="003C0911">
      <w:pPr>
        <w:spacing w:line="276" w:lineRule="auto"/>
        <w:ind w:left="-180" w:firstLine="180"/>
        <w:jc w:val="both"/>
        <w:outlineLvl w:val="0"/>
        <w:rPr>
          <w:rFonts w:asciiTheme="majorHAnsi" w:hAnsiTheme="majorHAnsi"/>
        </w:rPr>
      </w:pPr>
      <w:r>
        <w:rPr>
          <w:rFonts w:asciiTheme="majorHAnsi" w:hAnsiTheme="majorHAnsi"/>
        </w:rPr>
        <w:t>Guru GhasidasVishwavidyalaya (A Central University), Bilaspur (Chhattisgarh) – India.</w:t>
      </w:r>
    </w:p>
    <w:p w14:paraId="020C2C0C" w14:textId="77777777" w:rsidR="006265D4" w:rsidRDefault="003C0911">
      <w:pPr>
        <w:pStyle w:val="Heading2"/>
        <w:tabs>
          <w:tab w:val="left" w:pos="450"/>
        </w:tabs>
        <w:spacing w:line="276" w:lineRule="auto"/>
        <w:jc w:val="both"/>
        <w:rPr>
          <w:rFonts w:asciiTheme="majorHAnsi" w:hAnsiTheme="majorHAnsi"/>
          <w:b w:val="0"/>
          <w:bCs/>
          <w:iCs/>
          <w:color w:val="auto"/>
          <w:sz w:val="24"/>
          <w:szCs w:val="24"/>
        </w:rPr>
      </w:pPr>
      <w:r>
        <w:rPr>
          <w:rFonts w:asciiTheme="majorHAnsi" w:hAnsiTheme="majorHAnsi"/>
          <w:iCs/>
          <w:color w:val="auto"/>
          <w:sz w:val="24"/>
          <w:szCs w:val="24"/>
        </w:rPr>
        <w:t xml:space="preserve">  8.   A. FIELD OF INTEREST: -</w:t>
      </w:r>
      <w:r>
        <w:rPr>
          <w:rFonts w:asciiTheme="majorHAnsi" w:hAnsiTheme="majorHAnsi"/>
          <w:b w:val="0"/>
          <w:bCs/>
          <w:iCs/>
          <w:color w:val="auto"/>
          <w:sz w:val="24"/>
          <w:szCs w:val="24"/>
        </w:rPr>
        <w:t>Plant Ecology,</w:t>
      </w:r>
    </w:p>
    <w:p w14:paraId="020C2C0D" w14:textId="77777777" w:rsidR="006265D4" w:rsidRDefault="003C0911">
      <w:pPr>
        <w:spacing w:line="276"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  Diversity/Conservation of the Plants, Ethnobotany</w:t>
      </w:r>
    </w:p>
    <w:p w14:paraId="020C2C0E" w14:textId="77777777" w:rsidR="006265D4" w:rsidRDefault="003C0911">
      <w:pPr>
        <w:numPr>
          <w:ilvl w:val="0"/>
          <w:numId w:val="6"/>
        </w:numPr>
        <w:spacing w:line="276" w:lineRule="auto"/>
        <w:ind w:left="720"/>
        <w:jc w:val="both"/>
        <w:rPr>
          <w:rFonts w:asciiTheme="majorHAnsi" w:hAnsiTheme="majorHAnsi"/>
          <w:i/>
          <w:iCs/>
        </w:rPr>
      </w:pPr>
      <w:r>
        <w:rPr>
          <w:rFonts w:asciiTheme="majorHAnsi" w:hAnsiTheme="majorHAnsi"/>
        </w:rPr>
        <w:t xml:space="preserve">Current Research Activity –  </w:t>
      </w:r>
    </w:p>
    <w:p w14:paraId="020C2C0F" w14:textId="77777777" w:rsidR="006265D4" w:rsidRDefault="003C0911">
      <w:pPr>
        <w:numPr>
          <w:ilvl w:val="0"/>
          <w:numId w:val="7"/>
        </w:numPr>
        <w:spacing w:line="276" w:lineRule="auto"/>
        <w:jc w:val="both"/>
        <w:rPr>
          <w:rFonts w:asciiTheme="majorHAnsi" w:hAnsiTheme="majorHAnsi"/>
        </w:rPr>
      </w:pPr>
      <w:r>
        <w:rPr>
          <w:rFonts w:asciiTheme="majorHAnsi" w:hAnsiTheme="majorHAnsi"/>
        </w:rPr>
        <w:t>Conservation of Medicinal and Aromatic Plants (MAPs).</w:t>
      </w:r>
    </w:p>
    <w:p w14:paraId="020C2C10" w14:textId="77777777" w:rsidR="006265D4" w:rsidRDefault="003C0911">
      <w:pPr>
        <w:numPr>
          <w:ilvl w:val="0"/>
          <w:numId w:val="7"/>
        </w:numPr>
        <w:spacing w:line="276" w:lineRule="auto"/>
        <w:jc w:val="both"/>
        <w:rPr>
          <w:rFonts w:asciiTheme="majorHAnsi" w:hAnsiTheme="majorHAnsi"/>
        </w:rPr>
      </w:pPr>
      <w:r>
        <w:rPr>
          <w:rFonts w:asciiTheme="majorHAnsi" w:hAnsiTheme="majorHAnsi"/>
        </w:rPr>
        <w:t xml:space="preserve">Multiplication / </w:t>
      </w:r>
      <w:r>
        <w:rPr>
          <w:rFonts w:asciiTheme="majorHAnsi" w:hAnsiTheme="majorHAnsi"/>
          <w:i/>
        </w:rPr>
        <w:t xml:space="preserve">Plant Propagation </w:t>
      </w:r>
      <w:r>
        <w:rPr>
          <w:rFonts w:asciiTheme="majorHAnsi" w:hAnsiTheme="majorHAnsi"/>
        </w:rPr>
        <w:t>/Conservation of RET/Important Medicinal Plants,</w:t>
      </w:r>
    </w:p>
    <w:p w14:paraId="020C2C11" w14:textId="77777777" w:rsidR="006265D4" w:rsidRDefault="003C0911">
      <w:pPr>
        <w:numPr>
          <w:ilvl w:val="0"/>
          <w:numId w:val="7"/>
        </w:numPr>
        <w:spacing w:line="276" w:lineRule="auto"/>
        <w:jc w:val="both"/>
        <w:rPr>
          <w:rFonts w:asciiTheme="majorHAnsi" w:hAnsiTheme="majorHAnsi"/>
        </w:rPr>
      </w:pPr>
      <w:r>
        <w:rPr>
          <w:rFonts w:asciiTheme="majorHAnsi" w:hAnsiTheme="majorHAnsi"/>
        </w:rPr>
        <w:t>Seed Collection of various Medicinal plants.</w:t>
      </w:r>
    </w:p>
    <w:p w14:paraId="020C2C12" w14:textId="77777777" w:rsidR="006265D4" w:rsidRDefault="003C0911">
      <w:pPr>
        <w:numPr>
          <w:ilvl w:val="0"/>
          <w:numId w:val="7"/>
        </w:numPr>
        <w:spacing w:line="276" w:lineRule="auto"/>
        <w:jc w:val="both"/>
        <w:rPr>
          <w:rFonts w:asciiTheme="majorHAnsi" w:hAnsiTheme="majorHAnsi"/>
        </w:rPr>
      </w:pPr>
      <w:r>
        <w:rPr>
          <w:rFonts w:asciiTheme="majorHAnsi" w:hAnsiTheme="majorHAnsi"/>
        </w:rPr>
        <w:t>Diversity Study of the Plants,</w:t>
      </w:r>
    </w:p>
    <w:p w14:paraId="020C2C13" w14:textId="2DEDB12C" w:rsidR="006265D4" w:rsidRDefault="003C0911">
      <w:pPr>
        <w:spacing w:line="276" w:lineRule="auto"/>
        <w:ind w:left="720"/>
        <w:jc w:val="both"/>
        <w:rPr>
          <w:rFonts w:asciiTheme="majorHAnsi" w:hAnsiTheme="majorHAnsi"/>
          <w:b/>
          <w:bCs/>
        </w:rPr>
      </w:pPr>
      <w:r>
        <w:rPr>
          <w:rFonts w:asciiTheme="majorHAnsi" w:hAnsiTheme="majorHAnsi"/>
          <w:b/>
          <w:bCs/>
        </w:rPr>
        <w:t>B – Research Supervised/Ph. D. Awarded – 0</w:t>
      </w:r>
      <w:r w:rsidR="005725D6">
        <w:rPr>
          <w:rFonts w:asciiTheme="majorHAnsi" w:hAnsiTheme="majorHAnsi"/>
          <w:b/>
          <w:bCs/>
        </w:rPr>
        <w:t>2</w:t>
      </w:r>
    </w:p>
    <w:p w14:paraId="414B3448" w14:textId="77777777" w:rsidR="00486126" w:rsidRDefault="00486126" w:rsidP="00486126">
      <w:pPr>
        <w:spacing w:line="276" w:lineRule="auto"/>
        <w:ind w:left="720"/>
        <w:jc w:val="both"/>
        <w:rPr>
          <w:rFonts w:asciiTheme="majorHAnsi" w:hAnsiTheme="majorHAnsi"/>
          <w:b/>
          <w:bCs/>
        </w:rPr>
      </w:pPr>
      <w:r>
        <w:rPr>
          <w:rFonts w:asciiTheme="majorHAnsi" w:hAnsiTheme="majorHAnsi"/>
          <w:b/>
          <w:bCs/>
        </w:rPr>
        <w:lastRenderedPageBreak/>
        <w:t>C. Registered Research Scholars - 06</w:t>
      </w:r>
    </w:p>
    <w:p w14:paraId="500DED08" w14:textId="77777777" w:rsidR="00486126" w:rsidRDefault="00486126">
      <w:pPr>
        <w:spacing w:line="276" w:lineRule="auto"/>
        <w:ind w:left="720"/>
        <w:jc w:val="both"/>
        <w:rPr>
          <w:rFonts w:asciiTheme="majorHAnsi" w:hAnsiTheme="majorHAnsi"/>
          <w:b/>
          <w:bCs/>
        </w:rPr>
      </w:pPr>
    </w:p>
    <w:p w14:paraId="020C2C14" w14:textId="77777777" w:rsidR="006265D4" w:rsidRDefault="003C0911">
      <w:pPr>
        <w:spacing w:line="276" w:lineRule="auto"/>
        <w:jc w:val="both"/>
        <w:rPr>
          <w:rFonts w:asciiTheme="majorHAnsi" w:hAnsiTheme="majorHAnsi"/>
          <w:b/>
          <w:bCs/>
        </w:rPr>
      </w:pPr>
      <w:r>
        <w:rPr>
          <w:rFonts w:asciiTheme="majorHAnsi" w:hAnsiTheme="majorHAnsi"/>
          <w:b/>
          <w:bCs/>
        </w:rPr>
        <w:t xml:space="preserve">9. TAUGHT SUBJECTS/PAPERS – </w:t>
      </w:r>
    </w:p>
    <w:p w14:paraId="020C2C15" w14:textId="77777777" w:rsidR="006265D4" w:rsidRDefault="006265D4">
      <w:pPr>
        <w:spacing w:line="276" w:lineRule="auto"/>
        <w:ind w:left="720"/>
        <w:jc w:val="both"/>
        <w:rPr>
          <w:rFonts w:asciiTheme="majorHAnsi" w:hAnsiTheme="majorHAnsi"/>
          <w:b/>
          <w:bCs/>
        </w:rPr>
      </w:pPr>
    </w:p>
    <w:p w14:paraId="020C2C16"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Lower Plants</w:t>
      </w:r>
    </w:p>
    <w:p w14:paraId="020C2C17"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 xml:space="preserve"> Economic Botany</w:t>
      </w:r>
    </w:p>
    <w:p w14:paraId="020C2C18"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Morphology and Anatomy of Phanerogames</w:t>
      </w:r>
    </w:p>
    <w:p w14:paraId="020C2C19"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Fundamentals of Medicinal Plants</w:t>
      </w:r>
    </w:p>
    <w:p w14:paraId="020C2C1A"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Plant Taxonomy</w:t>
      </w:r>
    </w:p>
    <w:p w14:paraId="020C2C1B"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Plant Anatomy</w:t>
      </w:r>
    </w:p>
    <w:p w14:paraId="020C2C1C"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Reproductive Biology of Angiosperm</w:t>
      </w:r>
    </w:p>
    <w:p w14:paraId="020C2C1D"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Diversity and Biology of Gymnosperm and Anatomy of Angiosperm</w:t>
      </w:r>
    </w:p>
    <w:p w14:paraId="020C2C1E"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Archegoniates</w:t>
      </w:r>
    </w:p>
    <w:p w14:paraId="020C2C1F"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Floral Morphology and Embryology of Angiosperms</w:t>
      </w:r>
    </w:p>
    <w:p w14:paraId="020C2C20" w14:textId="77777777" w:rsidR="006265D4" w:rsidRDefault="003C0911">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Archegoniates : Bryophyta, Pteridophyta and Gymnosperm</w:t>
      </w:r>
    </w:p>
    <w:p w14:paraId="508A4AF1" w14:textId="2F57716E" w:rsidR="00B33903" w:rsidRDefault="00AE3D80">
      <w:pPr>
        <w:pStyle w:val="ListParagraph"/>
        <w:numPr>
          <w:ilvl w:val="0"/>
          <w:numId w:val="8"/>
        </w:numPr>
        <w:spacing w:line="360" w:lineRule="auto"/>
        <w:jc w:val="both"/>
        <w:rPr>
          <w:rFonts w:asciiTheme="majorHAnsi" w:hAnsiTheme="majorHAnsi" w:cs="Times New Roman"/>
          <w:sz w:val="24"/>
          <w:szCs w:val="24"/>
        </w:rPr>
      </w:pPr>
      <w:r>
        <w:rPr>
          <w:rFonts w:asciiTheme="majorHAnsi" w:hAnsiTheme="majorHAnsi" w:cs="Times New Roman"/>
          <w:sz w:val="24"/>
          <w:szCs w:val="24"/>
        </w:rPr>
        <w:t>Advances in Bryophyta, Pteridophyta and Gymnosperm</w:t>
      </w:r>
    </w:p>
    <w:p w14:paraId="020C2C22" w14:textId="77777777" w:rsidR="006265D4" w:rsidRDefault="003C0911">
      <w:pPr>
        <w:pStyle w:val="ListParagraph"/>
        <w:numPr>
          <w:ilvl w:val="0"/>
          <w:numId w:val="9"/>
        </w:numPr>
        <w:spacing w:line="360" w:lineRule="auto"/>
        <w:ind w:right="-13"/>
        <w:jc w:val="both"/>
        <w:rPr>
          <w:rFonts w:asciiTheme="majorHAnsi" w:hAnsiTheme="majorHAnsi" w:cs="Times New Roman"/>
          <w:bCs/>
          <w:sz w:val="24"/>
          <w:szCs w:val="24"/>
        </w:rPr>
      </w:pPr>
      <w:r>
        <w:rPr>
          <w:rFonts w:asciiTheme="majorHAnsi" w:hAnsiTheme="majorHAnsi" w:cs="Times New Roman"/>
          <w:bCs/>
          <w:i/>
          <w:sz w:val="24"/>
          <w:szCs w:val="24"/>
        </w:rPr>
        <w:t>02 years as a Research Project fellow</w:t>
      </w:r>
      <w:r>
        <w:rPr>
          <w:rFonts w:asciiTheme="majorHAnsi" w:hAnsiTheme="majorHAnsi" w:cs="Times New Roman"/>
          <w:bCs/>
          <w:sz w:val="24"/>
          <w:szCs w:val="24"/>
        </w:rPr>
        <w:t xml:space="preserve"> (September 2003- October 2005) in Chhattisgarh</w:t>
      </w:r>
      <w:r>
        <w:rPr>
          <w:rFonts w:asciiTheme="majorHAnsi" w:hAnsiTheme="majorHAnsi" w:cs="Times New Roman"/>
          <w:bCs/>
          <w:i/>
          <w:sz w:val="24"/>
          <w:szCs w:val="24"/>
        </w:rPr>
        <w:t xml:space="preserve"> Council of Science and Technology </w:t>
      </w:r>
      <w:r>
        <w:rPr>
          <w:rFonts w:asciiTheme="majorHAnsi" w:hAnsiTheme="majorHAnsi" w:cs="Times New Roman"/>
          <w:bCs/>
          <w:sz w:val="24"/>
          <w:szCs w:val="24"/>
        </w:rPr>
        <w:t xml:space="preserve">Research project. </w:t>
      </w:r>
    </w:p>
    <w:p w14:paraId="020C2C23" w14:textId="77777777" w:rsidR="006265D4" w:rsidRDefault="003C0911">
      <w:pPr>
        <w:pStyle w:val="ListParagraph"/>
        <w:spacing w:after="0"/>
        <w:rPr>
          <w:rFonts w:asciiTheme="majorHAnsi" w:hAnsiTheme="majorHAnsi"/>
          <w:bCs/>
        </w:rPr>
      </w:pPr>
      <w:r>
        <w:rPr>
          <w:rFonts w:asciiTheme="majorHAnsi" w:hAnsiTheme="majorHAnsi"/>
          <w:b/>
          <w:bCs/>
        </w:rPr>
        <w:t>10.TEACHING EXPERIENCE</w:t>
      </w:r>
      <w:r>
        <w:rPr>
          <w:rFonts w:asciiTheme="majorHAnsi" w:hAnsiTheme="majorHAnsi"/>
          <w:bCs/>
        </w:rPr>
        <w:t>–</w:t>
      </w:r>
    </w:p>
    <w:p w14:paraId="020C2C24" w14:textId="77777777" w:rsidR="006265D4" w:rsidRDefault="003C0911">
      <w:pPr>
        <w:pStyle w:val="ListParagraph"/>
        <w:spacing w:after="0"/>
        <w:rPr>
          <w:rFonts w:ascii="Times New Roman" w:hAnsi="Times New Roman" w:cs="Times New Roman"/>
        </w:rPr>
      </w:pPr>
      <w:r>
        <w:rPr>
          <w:rFonts w:ascii="Times New Roman" w:hAnsi="Times New Roman" w:cs="Times New Roman"/>
        </w:rPr>
        <w:t xml:space="preserve">Total - </w:t>
      </w:r>
      <w:r>
        <w:rPr>
          <w:rFonts w:ascii="Times New Roman" w:hAnsi="Times New Roman" w:cs="Times New Roman"/>
          <w:b/>
        </w:rPr>
        <w:t>16 YEAR 05 Month and 00 DAYS</w:t>
      </w:r>
      <w:r>
        <w:rPr>
          <w:rFonts w:ascii="Times New Roman" w:hAnsi="Times New Roman" w:cs="Times New Roman"/>
        </w:rPr>
        <w:t xml:space="preserve">- AS ON 04 December </w:t>
      </w:r>
      <w:r>
        <w:rPr>
          <w:rFonts w:ascii="Times New Roman" w:hAnsi="Times New Roman" w:cs="Times New Roman"/>
          <w:color w:val="000000"/>
        </w:rPr>
        <w:t>2023</w:t>
      </w:r>
    </w:p>
    <w:p w14:paraId="020C2C25" w14:textId="77777777" w:rsidR="006265D4" w:rsidRDefault="003C0911">
      <w:pPr>
        <w:rPr>
          <w:b/>
          <w:sz w:val="28"/>
          <w:szCs w:val="28"/>
        </w:rPr>
      </w:pPr>
      <w:r>
        <w:rPr>
          <w:b/>
          <w:sz w:val="28"/>
          <w:szCs w:val="28"/>
        </w:rPr>
        <w:t>Teaching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423"/>
        <w:gridCol w:w="2297"/>
        <w:gridCol w:w="2347"/>
        <w:gridCol w:w="1524"/>
        <w:gridCol w:w="964"/>
      </w:tblGrid>
      <w:tr w:rsidR="006265D4" w14:paraId="020C2C2F" w14:textId="77777777">
        <w:trPr>
          <w:trHeight w:val="440"/>
        </w:trPr>
        <w:tc>
          <w:tcPr>
            <w:tcW w:w="646" w:type="dxa"/>
            <w:tcBorders>
              <w:top w:val="single" w:sz="4" w:space="0" w:color="auto"/>
              <w:left w:val="single" w:sz="4" w:space="0" w:color="auto"/>
              <w:bottom w:val="single" w:sz="4" w:space="0" w:color="auto"/>
              <w:right w:val="single" w:sz="4" w:space="0" w:color="auto"/>
            </w:tcBorders>
          </w:tcPr>
          <w:p w14:paraId="020C2C26" w14:textId="77777777" w:rsidR="006265D4" w:rsidRDefault="003C0911">
            <w:pPr>
              <w:ind w:right="-14"/>
              <w:jc w:val="both"/>
              <w:rPr>
                <w:b/>
                <w:color w:val="000000"/>
                <w:sz w:val="22"/>
                <w:szCs w:val="22"/>
              </w:rPr>
            </w:pPr>
            <w:r>
              <w:rPr>
                <w:b/>
                <w:color w:val="000000"/>
                <w:sz w:val="22"/>
                <w:szCs w:val="22"/>
              </w:rPr>
              <w:t>S. No.</w:t>
            </w:r>
          </w:p>
        </w:tc>
        <w:tc>
          <w:tcPr>
            <w:tcW w:w="2423" w:type="dxa"/>
            <w:tcBorders>
              <w:top w:val="single" w:sz="4" w:space="0" w:color="auto"/>
              <w:left w:val="single" w:sz="4" w:space="0" w:color="auto"/>
              <w:bottom w:val="single" w:sz="4" w:space="0" w:color="auto"/>
              <w:right w:val="single" w:sz="4" w:space="0" w:color="auto"/>
            </w:tcBorders>
          </w:tcPr>
          <w:p w14:paraId="020C2C27" w14:textId="77777777" w:rsidR="006265D4" w:rsidRDefault="003C0911">
            <w:pPr>
              <w:ind w:right="-14"/>
              <w:jc w:val="both"/>
              <w:rPr>
                <w:b/>
                <w:color w:val="000000"/>
                <w:sz w:val="22"/>
                <w:szCs w:val="22"/>
              </w:rPr>
            </w:pPr>
            <w:r>
              <w:rPr>
                <w:b/>
                <w:color w:val="000000"/>
                <w:sz w:val="22"/>
                <w:szCs w:val="22"/>
              </w:rPr>
              <w:t>Position / Post</w:t>
            </w:r>
          </w:p>
        </w:tc>
        <w:tc>
          <w:tcPr>
            <w:tcW w:w="2297" w:type="dxa"/>
            <w:tcBorders>
              <w:top w:val="single" w:sz="4" w:space="0" w:color="auto"/>
              <w:left w:val="single" w:sz="4" w:space="0" w:color="auto"/>
              <w:bottom w:val="single" w:sz="4" w:space="0" w:color="auto"/>
              <w:right w:val="single" w:sz="4" w:space="0" w:color="auto"/>
            </w:tcBorders>
          </w:tcPr>
          <w:p w14:paraId="020C2C28" w14:textId="77777777" w:rsidR="006265D4" w:rsidRDefault="006265D4">
            <w:pPr>
              <w:ind w:right="-14"/>
              <w:jc w:val="both"/>
              <w:rPr>
                <w:b/>
                <w:color w:val="000000"/>
                <w:sz w:val="22"/>
                <w:szCs w:val="22"/>
              </w:rPr>
            </w:pPr>
          </w:p>
          <w:p w14:paraId="020C2C29" w14:textId="77777777" w:rsidR="006265D4" w:rsidRDefault="003C0911">
            <w:pPr>
              <w:ind w:right="-14"/>
              <w:jc w:val="both"/>
              <w:rPr>
                <w:b/>
                <w:color w:val="000000"/>
                <w:sz w:val="22"/>
                <w:szCs w:val="22"/>
              </w:rPr>
            </w:pPr>
            <w:r>
              <w:rPr>
                <w:b/>
                <w:color w:val="000000"/>
                <w:sz w:val="22"/>
                <w:szCs w:val="22"/>
              </w:rPr>
              <w:t>Department/ Institution</w:t>
            </w:r>
          </w:p>
        </w:tc>
        <w:tc>
          <w:tcPr>
            <w:tcW w:w="2347" w:type="dxa"/>
            <w:tcBorders>
              <w:top w:val="single" w:sz="4" w:space="0" w:color="auto"/>
              <w:left w:val="single" w:sz="4" w:space="0" w:color="auto"/>
              <w:bottom w:val="single" w:sz="4" w:space="0" w:color="auto"/>
              <w:right w:val="single" w:sz="4" w:space="0" w:color="auto"/>
            </w:tcBorders>
          </w:tcPr>
          <w:p w14:paraId="020C2C2A" w14:textId="77777777" w:rsidR="006265D4" w:rsidRDefault="003C0911">
            <w:pPr>
              <w:ind w:right="-14"/>
              <w:jc w:val="both"/>
              <w:rPr>
                <w:b/>
                <w:color w:val="000000"/>
                <w:sz w:val="22"/>
                <w:szCs w:val="22"/>
              </w:rPr>
            </w:pPr>
            <w:r>
              <w:rPr>
                <w:b/>
                <w:color w:val="000000"/>
                <w:sz w:val="22"/>
                <w:szCs w:val="22"/>
              </w:rPr>
              <w:t>Employer</w:t>
            </w:r>
          </w:p>
        </w:tc>
        <w:tc>
          <w:tcPr>
            <w:tcW w:w="1524" w:type="dxa"/>
            <w:tcBorders>
              <w:top w:val="single" w:sz="4" w:space="0" w:color="auto"/>
              <w:left w:val="single" w:sz="4" w:space="0" w:color="auto"/>
              <w:bottom w:val="single" w:sz="4" w:space="0" w:color="auto"/>
              <w:right w:val="single" w:sz="4" w:space="0" w:color="auto"/>
            </w:tcBorders>
          </w:tcPr>
          <w:p w14:paraId="020C2C2B" w14:textId="77777777" w:rsidR="006265D4" w:rsidRDefault="003C0911">
            <w:pPr>
              <w:ind w:right="-14"/>
              <w:jc w:val="both"/>
              <w:rPr>
                <w:b/>
                <w:color w:val="000000"/>
                <w:sz w:val="22"/>
                <w:szCs w:val="22"/>
                <w:u w:val="single"/>
              </w:rPr>
            </w:pPr>
            <w:r>
              <w:rPr>
                <w:b/>
                <w:color w:val="000000"/>
                <w:sz w:val="22"/>
                <w:szCs w:val="22"/>
              </w:rPr>
              <w:t>Duration</w:t>
            </w:r>
          </w:p>
        </w:tc>
        <w:tc>
          <w:tcPr>
            <w:tcW w:w="964" w:type="dxa"/>
            <w:tcBorders>
              <w:top w:val="single" w:sz="4" w:space="0" w:color="auto"/>
              <w:left w:val="single" w:sz="4" w:space="0" w:color="auto"/>
              <w:bottom w:val="single" w:sz="4" w:space="0" w:color="auto"/>
              <w:right w:val="single" w:sz="4" w:space="0" w:color="auto"/>
            </w:tcBorders>
          </w:tcPr>
          <w:p w14:paraId="020C2C2C" w14:textId="77777777" w:rsidR="006265D4" w:rsidRDefault="003C0911">
            <w:pPr>
              <w:ind w:right="-14"/>
              <w:jc w:val="both"/>
              <w:rPr>
                <w:b/>
                <w:color w:val="000000"/>
                <w:sz w:val="22"/>
                <w:szCs w:val="22"/>
              </w:rPr>
            </w:pPr>
            <w:r>
              <w:rPr>
                <w:b/>
                <w:color w:val="000000"/>
                <w:sz w:val="22"/>
                <w:szCs w:val="22"/>
              </w:rPr>
              <w:t>Salary/</w:t>
            </w:r>
          </w:p>
          <w:p w14:paraId="020C2C2D" w14:textId="77777777" w:rsidR="006265D4" w:rsidRDefault="003C0911">
            <w:pPr>
              <w:ind w:right="-14"/>
              <w:jc w:val="both"/>
              <w:rPr>
                <w:b/>
                <w:color w:val="000000"/>
                <w:sz w:val="22"/>
                <w:szCs w:val="22"/>
              </w:rPr>
            </w:pPr>
            <w:r>
              <w:rPr>
                <w:b/>
                <w:color w:val="000000"/>
                <w:sz w:val="22"/>
                <w:szCs w:val="22"/>
              </w:rPr>
              <w:t xml:space="preserve">Month – </w:t>
            </w:r>
          </w:p>
          <w:p w14:paraId="020C2C2E" w14:textId="77777777" w:rsidR="006265D4" w:rsidRDefault="003C0911">
            <w:pPr>
              <w:ind w:right="-14"/>
              <w:jc w:val="both"/>
              <w:rPr>
                <w:b/>
                <w:color w:val="000000"/>
                <w:sz w:val="22"/>
                <w:szCs w:val="22"/>
              </w:rPr>
            </w:pPr>
            <w:r>
              <w:rPr>
                <w:b/>
                <w:color w:val="000000"/>
                <w:sz w:val="22"/>
                <w:szCs w:val="22"/>
              </w:rPr>
              <w:t>Full Scale</w:t>
            </w:r>
          </w:p>
        </w:tc>
      </w:tr>
      <w:tr w:rsidR="006265D4" w14:paraId="020C2C39" w14:textId="77777777">
        <w:tc>
          <w:tcPr>
            <w:tcW w:w="646" w:type="dxa"/>
            <w:tcBorders>
              <w:top w:val="single" w:sz="4" w:space="0" w:color="auto"/>
              <w:left w:val="single" w:sz="4" w:space="0" w:color="auto"/>
              <w:bottom w:val="single" w:sz="4" w:space="0" w:color="auto"/>
              <w:right w:val="single" w:sz="4" w:space="0" w:color="auto"/>
            </w:tcBorders>
          </w:tcPr>
          <w:p w14:paraId="020C2C30" w14:textId="77777777" w:rsidR="006265D4" w:rsidRDefault="003C0911">
            <w:pPr>
              <w:ind w:right="-14"/>
              <w:jc w:val="both"/>
              <w:rPr>
                <w:color w:val="000000"/>
                <w:sz w:val="22"/>
                <w:szCs w:val="22"/>
              </w:rPr>
            </w:pPr>
            <w:r>
              <w:rPr>
                <w:color w:val="000000"/>
                <w:sz w:val="22"/>
                <w:szCs w:val="22"/>
              </w:rPr>
              <w:t>1.</w:t>
            </w:r>
          </w:p>
        </w:tc>
        <w:tc>
          <w:tcPr>
            <w:tcW w:w="2423" w:type="dxa"/>
            <w:tcBorders>
              <w:top w:val="single" w:sz="4" w:space="0" w:color="auto"/>
              <w:left w:val="single" w:sz="4" w:space="0" w:color="auto"/>
              <w:bottom w:val="single" w:sz="4" w:space="0" w:color="auto"/>
              <w:right w:val="single" w:sz="4" w:space="0" w:color="auto"/>
            </w:tcBorders>
          </w:tcPr>
          <w:p w14:paraId="020C2C31" w14:textId="77777777" w:rsidR="006265D4" w:rsidRDefault="003C0911">
            <w:pPr>
              <w:ind w:right="-14"/>
              <w:jc w:val="both"/>
              <w:rPr>
                <w:color w:val="000000"/>
                <w:sz w:val="22"/>
                <w:szCs w:val="22"/>
              </w:rPr>
            </w:pPr>
            <w:r>
              <w:rPr>
                <w:color w:val="000000"/>
                <w:sz w:val="22"/>
                <w:szCs w:val="22"/>
              </w:rPr>
              <w:t xml:space="preserve">Assistant Prof. –  </w:t>
            </w:r>
          </w:p>
          <w:p w14:paraId="020C2C32" w14:textId="77777777" w:rsidR="006265D4" w:rsidRDefault="003C0911">
            <w:pPr>
              <w:ind w:right="-14"/>
              <w:jc w:val="both"/>
              <w:rPr>
                <w:color w:val="000000"/>
                <w:sz w:val="22"/>
                <w:szCs w:val="22"/>
                <w:u w:val="single"/>
              </w:rPr>
            </w:pPr>
            <w:r>
              <w:rPr>
                <w:color w:val="000000"/>
                <w:sz w:val="22"/>
                <w:szCs w:val="22"/>
              </w:rPr>
              <w:t>Botany ( Contract Basis)</w:t>
            </w:r>
          </w:p>
        </w:tc>
        <w:tc>
          <w:tcPr>
            <w:tcW w:w="2297" w:type="dxa"/>
            <w:tcBorders>
              <w:top w:val="single" w:sz="4" w:space="0" w:color="auto"/>
              <w:left w:val="single" w:sz="4" w:space="0" w:color="auto"/>
              <w:bottom w:val="single" w:sz="4" w:space="0" w:color="auto"/>
              <w:right w:val="single" w:sz="4" w:space="0" w:color="auto"/>
            </w:tcBorders>
          </w:tcPr>
          <w:p w14:paraId="020C2C33" w14:textId="77777777" w:rsidR="006265D4" w:rsidRDefault="003C0911">
            <w:pPr>
              <w:ind w:right="-14"/>
              <w:jc w:val="both"/>
              <w:rPr>
                <w:color w:val="000000"/>
                <w:sz w:val="22"/>
                <w:szCs w:val="22"/>
              </w:rPr>
            </w:pPr>
            <w:r>
              <w:rPr>
                <w:color w:val="000000"/>
                <w:sz w:val="22"/>
                <w:szCs w:val="22"/>
              </w:rPr>
              <w:t xml:space="preserve">Govt. Rajeevlochan </w:t>
            </w:r>
          </w:p>
          <w:p w14:paraId="020C2C34" w14:textId="77777777" w:rsidR="006265D4" w:rsidRDefault="003C0911">
            <w:pPr>
              <w:ind w:right="-14"/>
              <w:jc w:val="both"/>
              <w:rPr>
                <w:color w:val="000000"/>
                <w:sz w:val="22"/>
                <w:szCs w:val="22"/>
              </w:rPr>
            </w:pPr>
            <w:r>
              <w:rPr>
                <w:color w:val="000000"/>
                <w:sz w:val="22"/>
                <w:szCs w:val="22"/>
              </w:rPr>
              <w:t>College, Rajim, (C. G.)</w:t>
            </w:r>
          </w:p>
        </w:tc>
        <w:tc>
          <w:tcPr>
            <w:tcW w:w="2347" w:type="dxa"/>
            <w:tcBorders>
              <w:top w:val="single" w:sz="4" w:space="0" w:color="auto"/>
              <w:left w:val="single" w:sz="4" w:space="0" w:color="auto"/>
              <w:bottom w:val="single" w:sz="4" w:space="0" w:color="auto"/>
              <w:right w:val="single" w:sz="4" w:space="0" w:color="auto"/>
            </w:tcBorders>
          </w:tcPr>
          <w:p w14:paraId="020C2C35" w14:textId="77777777" w:rsidR="006265D4" w:rsidRDefault="003C0911">
            <w:pPr>
              <w:ind w:right="-14"/>
              <w:jc w:val="both"/>
              <w:rPr>
                <w:color w:val="000000"/>
                <w:sz w:val="22"/>
                <w:szCs w:val="22"/>
              </w:rPr>
            </w:pPr>
            <w:r>
              <w:rPr>
                <w:color w:val="000000"/>
                <w:sz w:val="22"/>
                <w:szCs w:val="22"/>
              </w:rPr>
              <w:t xml:space="preserve">C. G. Govt. </w:t>
            </w:r>
          </w:p>
          <w:p w14:paraId="020C2C36" w14:textId="77777777" w:rsidR="006265D4" w:rsidRDefault="003C0911">
            <w:pPr>
              <w:ind w:right="-14"/>
              <w:jc w:val="both"/>
              <w:rPr>
                <w:color w:val="000000"/>
                <w:sz w:val="22"/>
                <w:szCs w:val="22"/>
              </w:rPr>
            </w:pPr>
            <w:r>
              <w:rPr>
                <w:color w:val="000000"/>
                <w:sz w:val="22"/>
                <w:szCs w:val="22"/>
              </w:rPr>
              <w:t>Higher Education Deptt.</w:t>
            </w:r>
          </w:p>
        </w:tc>
        <w:tc>
          <w:tcPr>
            <w:tcW w:w="1524" w:type="dxa"/>
            <w:tcBorders>
              <w:top w:val="single" w:sz="4" w:space="0" w:color="auto"/>
              <w:left w:val="single" w:sz="4" w:space="0" w:color="auto"/>
              <w:bottom w:val="single" w:sz="4" w:space="0" w:color="auto"/>
              <w:right w:val="single" w:sz="4" w:space="0" w:color="auto"/>
            </w:tcBorders>
          </w:tcPr>
          <w:p w14:paraId="020C2C37" w14:textId="77777777" w:rsidR="006265D4" w:rsidRDefault="003C0911">
            <w:pPr>
              <w:ind w:right="-14"/>
              <w:jc w:val="both"/>
              <w:rPr>
                <w:color w:val="000000"/>
                <w:sz w:val="22"/>
                <w:szCs w:val="22"/>
              </w:rPr>
            </w:pPr>
            <w:r>
              <w:rPr>
                <w:color w:val="000000"/>
                <w:sz w:val="22"/>
                <w:szCs w:val="22"/>
              </w:rPr>
              <w:t xml:space="preserve">17 - 11 – 05  </w:t>
            </w:r>
            <w:r>
              <w:rPr>
                <w:b/>
                <w:color w:val="000000"/>
                <w:sz w:val="22"/>
                <w:szCs w:val="22"/>
              </w:rPr>
              <w:t>To</w:t>
            </w:r>
            <w:r>
              <w:rPr>
                <w:color w:val="000000"/>
                <w:sz w:val="22"/>
                <w:szCs w:val="22"/>
              </w:rPr>
              <w:t xml:space="preserve"> 30 – 04 - 06</w:t>
            </w:r>
          </w:p>
        </w:tc>
        <w:tc>
          <w:tcPr>
            <w:tcW w:w="964" w:type="dxa"/>
            <w:tcBorders>
              <w:top w:val="single" w:sz="4" w:space="0" w:color="auto"/>
              <w:left w:val="single" w:sz="4" w:space="0" w:color="auto"/>
              <w:bottom w:val="single" w:sz="4" w:space="0" w:color="auto"/>
              <w:right w:val="single" w:sz="4" w:space="0" w:color="auto"/>
            </w:tcBorders>
          </w:tcPr>
          <w:p w14:paraId="020C2C38" w14:textId="77777777" w:rsidR="006265D4" w:rsidRDefault="003C0911">
            <w:pPr>
              <w:rPr>
                <w:sz w:val="22"/>
                <w:szCs w:val="22"/>
              </w:rPr>
            </w:pPr>
            <w:r>
              <w:rPr>
                <w:color w:val="000000"/>
                <w:sz w:val="22"/>
                <w:szCs w:val="22"/>
              </w:rPr>
              <w:t>8000/</w:t>
            </w:r>
          </w:p>
        </w:tc>
      </w:tr>
      <w:tr w:rsidR="006265D4" w14:paraId="020C2C48" w14:textId="77777777">
        <w:tc>
          <w:tcPr>
            <w:tcW w:w="646" w:type="dxa"/>
            <w:tcBorders>
              <w:top w:val="single" w:sz="4" w:space="0" w:color="auto"/>
              <w:left w:val="single" w:sz="4" w:space="0" w:color="auto"/>
              <w:bottom w:val="single" w:sz="4" w:space="0" w:color="auto"/>
              <w:right w:val="single" w:sz="4" w:space="0" w:color="auto"/>
            </w:tcBorders>
          </w:tcPr>
          <w:p w14:paraId="020C2C3A" w14:textId="77777777" w:rsidR="006265D4" w:rsidRDefault="003C0911">
            <w:pPr>
              <w:ind w:right="-14"/>
              <w:jc w:val="both"/>
              <w:rPr>
                <w:color w:val="000000"/>
                <w:sz w:val="22"/>
                <w:szCs w:val="22"/>
              </w:rPr>
            </w:pPr>
            <w:r>
              <w:rPr>
                <w:color w:val="000000"/>
                <w:sz w:val="22"/>
                <w:szCs w:val="22"/>
              </w:rPr>
              <w:lastRenderedPageBreak/>
              <w:t>2.</w:t>
            </w:r>
          </w:p>
        </w:tc>
        <w:tc>
          <w:tcPr>
            <w:tcW w:w="2423" w:type="dxa"/>
            <w:tcBorders>
              <w:top w:val="single" w:sz="4" w:space="0" w:color="auto"/>
              <w:left w:val="single" w:sz="4" w:space="0" w:color="auto"/>
              <w:bottom w:val="single" w:sz="4" w:space="0" w:color="auto"/>
              <w:right w:val="single" w:sz="4" w:space="0" w:color="auto"/>
            </w:tcBorders>
          </w:tcPr>
          <w:p w14:paraId="020C2C3B" w14:textId="77777777" w:rsidR="006265D4" w:rsidRDefault="003C0911">
            <w:pPr>
              <w:ind w:right="-14"/>
              <w:jc w:val="both"/>
              <w:rPr>
                <w:color w:val="000000"/>
                <w:sz w:val="22"/>
                <w:szCs w:val="22"/>
              </w:rPr>
            </w:pPr>
            <w:r>
              <w:rPr>
                <w:color w:val="000000"/>
                <w:sz w:val="22"/>
                <w:szCs w:val="22"/>
              </w:rPr>
              <w:t xml:space="preserve">Assistant Prof. –  </w:t>
            </w:r>
          </w:p>
          <w:p w14:paraId="020C2C3C" w14:textId="77777777" w:rsidR="006265D4" w:rsidRDefault="003C0911">
            <w:pPr>
              <w:ind w:right="-14"/>
              <w:jc w:val="both"/>
              <w:rPr>
                <w:b/>
                <w:color w:val="000000"/>
                <w:sz w:val="22"/>
                <w:szCs w:val="22"/>
                <w:u w:val="single"/>
              </w:rPr>
            </w:pPr>
            <w:r>
              <w:rPr>
                <w:color w:val="000000"/>
                <w:sz w:val="22"/>
                <w:szCs w:val="22"/>
              </w:rPr>
              <w:t>Botany ( Contract Basis)</w:t>
            </w:r>
          </w:p>
        </w:tc>
        <w:tc>
          <w:tcPr>
            <w:tcW w:w="2297" w:type="dxa"/>
            <w:tcBorders>
              <w:top w:val="single" w:sz="4" w:space="0" w:color="auto"/>
              <w:left w:val="single" w:sz="4" w:space="0" w:color="auto"/>
              <w:bottom w:val="single" w:sz="4" w:space="0" w:color="auto"/>
              <w:right w:val="single" w:sz="4" w:space="0" w:color="auto"/>
            </w:tcBorders>
          </w:tcPr>
          <w:p w14:paraId="020C2C3D" w14:textId="77777777" w:rsidR="006265D4" w:rsidRDefault="003C0911">
            <w:pPr>
              <w:ind w:right="-14"/>
              <w:jc w:val="both"/>
              <w:rPr>
                <w:color w:val="000000"/>
                <w:sz w:val="22"/>
                <w:szCs w:val="22"/>
              </w:rPr>
            </w:pPr>
            <w:r>
              <w:rPr>
                <w:color w:val="000000"/>
                <w:sz w:val="22"/>
                <w:szCs w:val="22"/>
              </w:rPr>
              <w:t xml:space="preserve">Govt. College of Science, </w:t>
            </w:r>
          </w:p>
          <w:p w14:paraId="020C2C3E" w14:textId="77777777" w:rsidR="006265D4" w:rsidRDefault="003C0911">
            <w:pPr>
              <w:ind w:right="-14"/>
              <w:jc w:val="both"/>
              <w:rPr>
                <w:color w:val="000000"/>
                <w:sz w:val="22"/>
                <w:szCs w:val="22"/>
                <w:u w:val="single"/>
              </w:rPr>
            </w:pPr>
            <w:r>
              <w:rPr>
                <w:color w:val="000000"/>
                <w:sz w:val="22"/>
                <w:szCs w:val="22"/>
              </w:rPr>
              <w:t>Raipur (C. G.)</w:t>
            </w:r>
          </w:p>
        </w:tc>
        <w:tc>
          <w:tcPr>
            <w:tcW w:w="2347" w:type="dxa"/>
            <w:tcBorders>
              <w:top w:val="single" w:sz="4" w:space="0" w:color="auto"/>
              <w:left w:val="single" w:sz="4" w:space="0" w:color="auto"/>
              <w:bottom w:val="single" w:sz="4" w:space="0" w:color="auto"/>
              <w:right w:val="single" w:sz="4" w:space="0" w:color="auto"/>
            </w:tcBorders>
          </w:tcPr>
          <w:p w14:paraId="020C2C3F" w14:textId="77777777" w:rsidR="006265D4" w:rsidRDefault="003C0911">
            <w:pPr>
              <w:ind w:right="-14"/>
              <w:jc w:val="both"/>
              <w:rPr>
                <w:color w:val="000000"/>
                <w:sz w:val="22"/>
                <w:szCs w:val="22"/>
              </w:rPr>
            </w:pPr>
            <w:r>
              <w:rPr>
                <w:color w:val="000000"/>
                <w:sz w:val="22"/>
                <w:szCs w:val="22"/>
              </w:rPr>
              <w:t xml:space="preserve">C. G. Govt. </w:t>
            </w:r>
          </w:p>
          <w:p w14:paraId="020C2C40" w14:textId="77777777" w:rsidR="006265D4" w:rsidRDefault="003C0911">
            <w:pPr>
              <w:ind w:right="-14"/>
              <w:jc w:val="both"/>
              <w:rPr>
                <w:color w:val="000000"/>
                <w:sz w:val="22"/>
                <w:szCs w:val="22"/>
              </w:rPr>
            </w:pPr>
            <w:r>
              <w:rPr>
                <w:color w:val="000000"/>
                <w:sz w:val="22"/>
                <w:szCs w:val="22"/>
              </w:rPr>
              <w:t>Higher Education Deptt.</w:t>
            </w:r>
          </w:p>
        </w:tc>
        <w:tc>
          <w:tcPr>
            <w:tcW w:w="1524" w:type="dxa"/>
            <w:tcBorders>
              <w:top w:val="single" w:sz="4" w:space="0" w:color="auto"/>
              <w:left w:val="single" w:sz="4" w:space="0" w:color="auto"/>
              <w:bottom w:val="single" w:sz="4" w:space="0" w:color="auto"/>
              <w:right w:val="single" w:sz="4" w:space="0" w:color="auto"/>
            </w:tcBorders>
          </w:tcPr>
          <w:p w14:paraId="020C2C41" w14:textId="77777777" w:rsidR="006265D4" w:rsidRDefault="003C0911">
            <w:pPr>
              <w:ind w:right="-14"/>
              <w:jc w:val="both"/>
              <w:rPr>
                <w:color w:val="000000"/>
                <w:sz w:val="22"/>
                <w:szCs w:val="22"/>
              </w:rPr>
            </w:pPr>
            <w:r>
              <w:rPr>
                <w:color w:val="000000"/>
                <w:sz w:val="22"/>
                <w:szCs w:val="22"/>
              </w:rPr>
              <w:t xml:space="preserve">12 – 01 – 07  </w:t>
            </w:r>
            <w:r>
              <w:rPr>
                <w:b/>
                <w:color w:val="000000"/>
                <w:sz w:val="22"/>
                <w:szCs w:val="22"/>
              </w:rPr>
              <w:t xml:space="preserve">To </w:t>
            </w:r>
            <w:r>
              <w:rPr>
                <w:color w:val="000000"/>
                <w:sz w:val="22"/>
                <w:szCs w:val="22"/>
              </w:rPr>
              <w:t>30 – 04 – 07</w:t>
            </w:r>
          </w:p>
          <w:p w14:paraId="020C2C42" w14:textId="77777777" w:rsidR="006265D4" w:rsidRDefault="006265D4">
            <w:pPr>
              <w:ind w:right="-14"/>
              <w:jc w:val="both"/>
              <w:rPr>
                <w:color w:val="000000"/>
                <w:sz w:val="22"/>
                <w:szCs w:val="22"/>
              </w:rPr>
            </w:pPr>
          </w:p>
        </w:tc>
        <w:tc>
          <w:tcPr>
            <w:tcW w:w="964" w:type="dxa"/>
            <w:tcBorders>
              <w:top w:val="single" w:sz="4" w:space="0" w:color="auto"/>
              <w:left w:val="single" w:sz="4" w:space="0" w:color="auto"/>
              <w:bottom w:val="single" w:sz="4" w:space="0" w:color="auto"/>
              <w:right w:val="single" w:sz="4" w:space="0" w:color="auto"/>
            </w:tcBorders>
          </w:tcPr>
          <w:p w14:paraId="020C2C43" w14:textId="77777777" w:rsidR="006265D4" w:rsidRDefault="003C0911">
            <w:pPr>
              <w:rPr>
                <w:color w:val="000000"/>
                <w:sz w:val="22"/>
                <w:szCs w:val="22"/>
              </w:rPr>
            </w:pPr>
            <w:r>
              <w:rPr>
                <w:color w:val="000000"/>
                <w:sz w:val="22"/>
                <w:szCs w:val="22"/>
              </w:rPr>
              <w:t>8000/</w:t>
            </w:r>
          </w:p>
          <w:p w14:paraId="020C2C44" w14:textId="77777777" w:rsidR="006265D4" w:rsidRDefault="006265D4">
            <w:pPr>
              <w:rPr>
                <w:color w:val="000000"/>
                <w:sz w:val="22"/>
                <w:szCs w:val="22"/>
              </w:rPr>
            </w:pPr>
          </w:p>
          <w:p w14:paraId="020C2C45" w14:textId="77777777" w:rsidR="006265D4" w:rsidRDefault="006265D4">
            <w:pPr>
              <w:rPr>
                <w:color w:val="000000"/>
                <w:sz w:val="22"/>
                <w:szCs w:val="22"/>
              </w:rPr>
            </w:pPr>
          </w:p>
          <w:p w14:paraId="020C2C46" w14:textId="77777777" w:rsidR="006265D4" w:rsidRDefault="006265D4">
            <w:pPr>
              <w:rPr>
                <w:color w:val="000000"/>
                <w:sz w:val="22"/>
                <w:szCs w:val="22"/>
              </w:rPr>
            </w:pPr>
          </w:p>
          <w:p w14:paraId="020C2C47" w14:textId="77777777" w:rsidR="006265D4" w:rsidRDefault="006265D4">
            <w:pPr>
              <w:rPr>
                <w:sz w:val="22"/>
                <w:szCs w:val="22"/>
              </w:rPr>
            </w:pPr>
          </w:p>
        </w:tc>
      </w:tr>
      <w:tr w:rsidR="006265D4" w14:paraId="020C2C51" w14:textId="77777777">
        <w:tc>
          <w:tcPr>
            <w:tcW w:w="646" w:type="dxa"/>
            <w:tcBorders>
              <w:top w:val="single" w:sz="4" w:space="0" w:color="auto"/>
              <w:left w:val="single" w:sz="4" w:space="0" w:color="auto"/>
              <w:bottom w:val="single" w:sz="4" w:space="0" w:color="auto"/>
              <w:right w:val="single" w:sz="4" w:space="0" w:color="auto"/>
            </w:tcBorders>
          </w:tcPr>
          <w:p w14:paraId="020C2C49" w14:textId="77777777" w:rsidR="006265D4" w:rsidRDefault="003C0911">
            <w:pPr>
              <w:ind w:right="-14"/>
              <w:jc w:val="both"/>
              <w:rPr>
                <w:color w:val="000000"/>
                <w:sz w:val="22"/>
                <w:szCs w:val="22"/>
              </w:rPr>
            </w:pPr>
            <w:r>
              <w:rPr>
                <w:color w:val="000000"/>
                <w:sz w:val="22"/>
                <w:szCs w:val="22"/>
              </w:rPr>
              <w:t>3.</w:t>
            </w:r>
          </w:p>
        </w:tc>
        <w:tc>
          <w:tcPr>
            <w:tcW w:w="2423" w:type="dxa"/>
            <w:tcBorders>
              <w:top w:val="single" w:sz="4" w:space="0" w:color="auto"/>
              <w:left w:val="single" w:sz="4" w:space="0" w:color="auto"/>
              <w:bottom w:val="single" w:sz="4" w:space="0" w:color="auto"/>
              <w:right w:val="single" w:sz="4" w:space="0" w:color="auto"/>
            </w:tcBorders>
          </w:tcPr>
          <w:p w14:paraId="020C2C4A" w14:textId="77777777" w:rsidR="006265D4" w:rsidRDefault="003C0911">
            <w:pPr>
              <w:ind w:right="-14"/>
              <w:jc w:val="both"/>
              <w:rPr>
                <w:color w:val="000000"/>
                <w:sz w:val="22"/>
                <w:szCs w:val="22"/>
              </w:rPr>
            </w:pPr>
            <w:r>
              <w:rPr>
                <w:color w:val="000000"/>
                <w:sz w:val="22"/>
                <w:szCs w:val="22"/>
              </w:rPr>
              <w:t xml:space="preserve">Assistant Prof. – </w:t>
            </w:r>
          </w:p>
          <w:p w14:paraId="020C2C4B" w14:textId="77777777" w:rsidR="006265D4" w:rsidRDefault="003C0911">
            <w:pPr>
              <w:ind w:right="-14"/>
              <w:jc w:val="both"/>
              <w:rPr>
                <w:b/>
                <w:color w:val="000000"/>
                <w:sz w:val="22"/>
                <w:szCs w:val="22"/>
                <w:u w:val="single"/>
              </w:rPr>
            </w:pPr>
            <w:r>
              <w:rPr>
                <w:color w:val="000000"/>
                <w:sz w:val="22"/>
                <w:szCs w:val="22"/>
              </w:rPr>
              <w:t xml:space="preserve"> Botany ( Contract Basis)</w:t>
            </w:r>
          </w:p>
        </w:tc>
        <w:tc>
          <w:tcPr>
            <w:tcW w:w="2297" w:type="dxa"/>
            <w:tcBorders>
              <w:top w:val="single" w:sz="4" w:space="0" w:color="auto"/>
              <w:left w:val="single" w:sz="4" w:space="0" w:color="auto"/>
              <w:bottom w:val="single" w:sz="4" w:space="0" w:color="auto"/>
              <w:right w:val="single" w:sz="4" w:space="0" w:color="auto"/>
            </w:tcBorders>
          </w:tcPr>
          <w:p w14:paraId="020C2C4C" w14:textId="77777777" w:rsidR="006265D4" w:rsidRDefault="003C0911">
            <w:pPr>
              <w:ind w:right="-14"/>
              <w:jc w:val="both"/>
              <w:rPr>
                <w:color w:val="000000"/>
                <w:sz w:val="22"/>
                <w:szCs w:val="22"/>
              </w:rPr>
            </w:pPr>
            <w:r>
              <w:rPr>
                <w:color w:val="000000"/>
                <w:sz w:val="22"/>
                <w:szCs w:val="22"/>
              </w:rPr>
              <w:t xml:space="preserve">Govt. College, </w:t>
            </w:r>
          </w:p>
          <w:p w14:paraId="020C2C4D" w14:textId="77777777" w:rsidR="006265D4" w:rsidRDefault="003C0911">
            <w:pPr>
              <w:ind w:right="-14"/>
              <w:jc w:val="both"/>
              <w:rPr>
                <w:b/>
                <w:color w:val="000000"/>
                <w:sz w:val="22"/>
                <w:szCs w:val="22"/>
                <w:u w:val="single"/>
              </w:rPr>
            </w:pPr>
            <w:r>
              <w:rPr>
                <w:color w:val="000000"/>
                <w:sz w:val="22"/>
                <w:szCs w:val="22"/>
              </w:rPr>
              <w:t xml:space="preserve">Shankarnagar, Raipur </w:t>
            </w:r>
          </w:p>
        </w:tc>
        <w:tc>
          <w:tcPr>
            <w:tcW w:w="2347" w:type="dxa"/>
            <w:tcBorders>
              <w:top w:val="single" w:sz="4" w:space="0" w:color="auto"/>
              <w:left w:val="single" w:sz="4" w:space="0" w:color="auto"/>
              <w:bottom w:val="single" w:sz="4" w:space="0" w:color="auto"/>
              <w:right w:val="single" w:sz="4" w:space="0" w:color="auto"/>
            </w:tcBorders>
          </w:tcPr>
          <w:p w14:paraId="020C2C4E" w14:textId="77777777" w:rsidR="006265D4" w:rsidRDefault="003C0911">
            <w:pPr>
              <w:ind w:right="-14"/>
              <w:rPr>
                <w:color w:val="000000"/>
                <w:sz w:val="22"/>
                <w:szCs w:val="22"/>
              </w:rPr>
            </w:pPr>
            <w:r>
              <w:rPr>
                <w:color w:val="000000"/>
                <w:sz w:val="22"/>
                <w:szCs w:val="22"/>
              </w:rPr>
              <w:t>Principal, as per UGC rule against Teacher Fell.</w:t>
            </w:r>
          </w:p>
        </w:tc>
        <w:tc>
          <w:tcPr>
            <w:tcW w:w="1524" w:type="dxa"/>
            <w:tcBorders>
              <w:top w:val="single" w:sz="4" w:space="0" w:color="auto"/>
              <w:left w:val="single" w:sz="4" w:space="0" w:color="auto"/>
              <w:bottom w:val="single" w:sz="4" w:space="0" w:color="auto"/>
              <w:right w:val="single" w:sz="4" w:space="0" w:color="auto"/>
            </w:tcBorders>
          </w:tcPr>
          <w:p w14:paraId="020C2C4F" w14:textId="77777777" w:rsidR="006265D4" w:rsidRDefault="003C0911">
            <w:pPr>
              <w:ind w:right="-14"/>
              <w:jc w:val="both"/>
              <w:rPr>
                <w:color w:val="000000"/>
                <w:sz w:val="22"/>
                <w:szCs w:val="22"/>
              </w:rPr>
            </w:pPr>
            <w:r>
              <w:rPr>
                <w:color w:val="000000"/>
                <w:sz w:val="22"/>
                <w:szCs w:val="22"/>
              </w:rPr>
              <w:t>01 – 08 – 07</w:t>
            </w:r>
            <w:r>
              <w:rPr>
                <w:b/>
                <w:color w:val="000000"/>
                <w:sz w:val="22"/>
                <w:szCs w:val="22"/>
              </w:rPr>
              <w:t xml:space="preserve">  To</w:t>
            </w:r>
            <w:r>
              <w:rPr>
                <w:color w:val="000000"/>
                <w:sz w:val="22"/>
                <w:szCs w:val="22"/>
              </w:rPr>
              <w:t xml:space="preserve"> 18 – 09 - 07</w:t>
            </w:r>
          </w:p>
        </w:tc>
        <w:tc>
          <w:tcPr>
            <w:tcW w:w="964" w:type="dxa"/>
            <w:tcBorders>
              <w:top w:val="single" w:sz="4" w:space="0" w:color="auto"/>
              <w:left w:val="single" w:sz="4" w:space="0" w:color="auto"/>
              <w:bottom w:val="single" w:sz="4" w:space="0" w:color="auto"/>
              <w:right w:val="single" w:sz="4" w:space="0" w:color="auto"/>
            </w:tcBorders>
          </w:tcPr>
          <w:p w14:paraId="020C2C50" w14:textId="77777777" w:rsidR="006265D4" w:rsidRDefault="003C0911">
            <w:pPr>
              <w:ind w:right="-14"/>
              <w:jc w:val="both"/>
              <w:rPr>
                <w:color w:val="000000"/>
                <w:sz w:val="22"/>
                <w:szCs w:val="22"/>
              </w:rPr>
            </w:pPr>
            <w:r>
              <w:rPr>
                <w:color w:val="000000"/>
                <w:sz w:val="22"/>
                <w:szCs w:val="22"/>
              </w:rPr>
              <w:t>8000/</w:t>
            </w:r>
          </w:p>
        </w:tc>
      </w:tr>
      <w:tr w:rsidR="006265D4" w14:paraId="020C2C5B" w14:textId="77777777">
        <w:tc>
          <w:tcPr>
            <w:tcW w:w="646" w:type="dxa"/>
            <w:tcBorders>
              <w:top w:val="single" w:sz="4" w:space="0" w:color="auto"/>
              <w:left w:val="single" w:sz="4" w:space="0" w:color="auto"/>
              <w:bottom w:val="single" w:sz="4" w:space="0" w:color="auto"/>
              <w:right w:val="single" w:sz="4" w:space="0" w:color="auto"/>
            </w:tcBorders>
          </w:tcPr>
          <w:p w14:paraId="020C2C52" w14:textId="77777777" w:rsidR="006265D4" w:rsidRDefault="003C0911">
            <w:pPr>
              <w:ind w:right="-14"/>
              <w:jc w:val="both"/>
              <w:rPr>
                <w:color w:val="000000"/>
                <w:sz w:val="22"/>
                <w:szCs w:val="22"/>
              </w:rPr>
            </w:pPr>
            <w:r>
              <w:rPr>
                <w:color w:val="000000"/>
                <w:sz w:val="22"/>
                <w:szCs w:val="22"/>
              </w:rPr>
              <w:t>4.</w:t>
            </w:r>
          </w:p>
        </w:tc>
        <w:tc>
          <w:tcPr>
            <w:tcW w:w="2423" w:type="dxa"/>
            <w:tcBorders>
              <w:top w:val="single" w:sz="4" w:space="0" w:color="auto"/>
              <w:left w:val="single" w:sz="4" w:space="0" w:color="auto"/>
              <w:bottom w:val="single" w:sz="4" w:space="0" w:color="auto"/>
              <w:right w:val="single" w:sz="4" w:space="0" w:color="auto"/>
            </w:tcBorders>
          </w:tcPr>
          <w:p w14:paraId="020C2C53" w14:textId="77777777" w:rsidR="006265D4" w:rsidRDefault="003C0911">
            <w:pPr>
              <w:ind w:right="-14"/>
              <w:jc w:val="both"/>
              <w:rPr>
                <w:color w:val="000000"/>
                <w:sz w:val="22"/>
                <w:szCs w:val="22"/>
              </w:rPr>
            </w:pPr>
            <w:r>
              <w:rPr>
                <w:color w:val="000000"/>
                <w:sz w:val="22"/>
                <w:szCs w:val="22"/>
              </w:rPr>
              <w:t xml:space="preserve">Assistant Prof. – </w:t>
            </w:r>
          </w:p>
          <w:p w14:paraId="020C2C54" w14:textId="77777777" w:rsidR="006265D4" w:rsidRDefault="003C0911">
            <w:pPr>
              <w:ind w:right="-14"/>
              <w:jc w:val="both"/>
              <w:rPr>
                <w:b/>
                <w:color w:val="000000"/>
                <w:sz w:val="22"/>
                <w:szCs w:val="22"/>
                <w:u w:val="single"/>
              </w:rPr>
            </w:pPr>
            <w:r>
              <w:rPr>
                <w:color w:val="000000"/>
                <w:sz w:val="22"/>
                <w:szCs w:val="22"/>
              </w:rPr>
              <w:t xml:space="preserve"> Botany ( Contract Basis)</w:t>
            </w:r>
          </w:p>
        </w:tc>
        <w:tc>
          <w:tcPr>
            <w:tcW w:w="2297" w:type="dxa"/>
            <w:tcBorders>
              <w:top w:val="single" w:sz="4" w:space="0" w:color="auto"/>
              <w:left w:val="single" w:sz="4" w:space="0" w:color="auto"/>
              <w:bottom w:val="single" w:sz="4" w:space="0" w:color="auto"/>
              <w:right w:val="single" w:sz="4" w:space="0" w:color="auto"/>
            </w:tcBorders>
          </w:tcPr>
          <w:p w14:paraId="020C2C55" w14:textId="77777777" w:rsidR="006265D4" w:rsidRDefault="003C0911">
            <w:pPr>
              <w:ind w:right="-14"/>
              <w:jc w:val="both"/>
              <w:rPr>
                <w:color w:val="000000"/>
                <w:sz w:val="22"/>
                <w:szCs w:val="22"/>
              </w:rPr>
            </w:pPr>
            <w:r>
              <w:rPr>
                <w:color w:val="000000"/>
                <w:sz w:val="22"/>
                <w:szCs w:val="22"/>
              </w:rPr>
              <w:t xml:space="preserve">Govt. Rajeevlochan </w:t>
            </w:r>
          </w:p>
          <w:p w14:paraId="020C2C56" w14:textId="77777777" w:rsidR="006265D4" w:rsidRDefault="003C0911">
            <w:pPr>
              <w:ind w:right="-14"/>
              <w:jc w:val="both"/>
              <w:rPr>
                <w:b/>
                <w:color w:val="000000"/>
                <w:sz w:val="22"/>
                <w:szCs w:val="22"/>
                <w:u w:val="single"/>
              </w:rPr>
            </w:pPr>
            <w:r>
              <w:rPr>
                <w:color w:val="000000"/>
                <w:sz w:val="22"/>
                <w:szCs w:val="22"/>
              </w:rPr>
              <w:t>College, Rajim, (C. G.)</w:t>
            </w:r>
          </w:p>
        </w:tc>
        <w:tc>
          <w:tcPr>
            <w:tcW w:w="2347" w:type="dxa"/>
            <w:tcBorders>
              <w:top w:val="single" w:sz="4" w:space="0" w:color="auto"/>
              <w:left w:val="single" w:sz="4" w:space="0" w:color="auto"/>
              <w:bottom w:val="single" w:sz="4" w:space="0" w:color="auto"/>
              <w:right w:val="single" w:sz="4" w:space="0" w:color="auto"/>
            </w:tcBorders>
          </w:tcPr>
          <w:p w14:paraId="020C2C57" w14:textId="77777777" w:rsidR="006265D4" w:rsidRDefault="003C0911">
            <w:pPr>
              <w:ind w:right="-14"/>
              <w:jc w:val="both"/>
              <w:rPr>
                <w:color w:val="000000"/>
                <w:sz w:val="22"/>
                <w:szCs w:val="22"/>
              </w:rPr>
            </w:pPr>
            <w:r>
              <w:rPr>
                <w:color w:val="000000"/>
                <w:sz w:val="22"/>
                <w:szCs w:val="22"/>
              </w:rPr>
              <w:t xml:space="preserve">C. G. Govt. </w:t>
            </w:r>
          </w:p>
          <w:p w14:paraId="020C2C58" w14:textId="77777777" w:rsidR="006265D4" w:rsidRDefault="003C0911">
            <w:pPr>
              <w:ind w:right="-14"/>
              <w:jc w:val="both"/>
              <w:rPr>
                <w:color w:val="000000"/>
                <w:sz w:val="22"/>
                <w:szCs w:val="22"/>
              </w:rPr>
            </w:pPr>
            <w:r>
              <w:rPr>
                <w:color w:val="000000"/>
                <w:sz w:val="22"/>
                <w:szCs w:val="22"/>
              </w:rPr>
              <w:t>Higher Education Deptt.</w:t>
            </w:r>
          </w:p>
        </w:tc>
        <w:tc>
          <w:tcPr>
            <w:tcW w:w="1524" w:type="dxa"/>
            <w:tcBorders>
              <w:top w:val="single" w:sz="4" w:space="0" w:color="auto"/>
              <w:left w:val="single" w:sz="4" w:space="0" w:color="auto"/>
              <w:bottom w:val="single" w:sz="4" w:space="0" w:color="auto"/>
              <w:right w:val="single" w:sz="4" w:space="0" w:color="auto"/>
            </w:tcBorders>
          </w:tcPr>
          <w:p w14:paraId="020C2C59" w14:textId="77777777" w:rsidR="006265D4" w:rsidRDefault="003C0911">
            <w:pPr>
              <w:ind w:right="-14"/>
              <w:jc w:val="both"/>
              <w:rPr>
                <w:color w:val="000000"/>
                <w:sz w:val="22"/>
                <w:szCs w:val="22"/>
              </w:rPr>
            </w:pPr>
            <w:r>
              <w:rPr>
                <w:color w:val="000000"/>
                <w:sz w:val="22"/>
                <w:szCs w:val="22"/>
              </w:rPr>
              <w:t xml:space="preserve">19 – 09 -  07  </w:t>
            </w:r>
            <w:r>
              <w:rPr>
                <w:b/>
                <w:color w:val="000000"/>
                <w:sz w:val="22"/>
                <w:szCs w:val="22"/>
              </w:rPr>
              <w:t>To</w:t>
            </w:r>
            <w:r>
              <w:rPr>
                <w:color w:val="000000"/>
                <w:sz w:val="22"/>
                <w:szCs w:val="22"/>
              </w:rPr>
              <w:t xml:space="preserve"> 30 – 04 - 08</w:t>
            </w:r>
          </w:p>
        </w:tc>
        <w:tc>
          <w:tcPr>
            <w:tcW w:w="964" w:type="dxa"/>
            <w:tcBorders>
              <w:top w:val="single" w:sz="4" w:space="0" w:color="auto"/>
              <w:left w:val="single" w:sz="4" w:space="0" w:color="auto"/>
              <w:bottom w:val="single" w:sz="4" w:space="0" w:color="auto"/>
              <w:right w:val="single" w:sz="4" w:space="0" w:color="auto"/>
            </w:tcBorders>
          </w:tcPr>
          <w:p w14:paraId="020C2C5A" w14:textId="77777777" w:rsidR="006265D4" w:rsidRDefault="003C0911">
            <w:pPr>
              <w:ind w:right="-14"/>
              <w:jc w:val="both"/>
              <w:rPr>
                <w:color w:val="000000"/>
                <w:sz w:val="22"/>
                <w:szCs w:val="22"/>
              </w:rPr>
            </w:pPr>
            <w:r>
              <w:rPr>
                <w:color w:val="000000"/>
                <w:sz w:val="22"/>
                <w:szCs w:val="22"/>
              </w:rPr>
              <w:t>8000/</w:t>
            </w:r>
          </w:p>
        </w:tc>
      </w:tr>
      <w:tr w:rsidR="006265D4" w14:paraId="020C2C65" w14:textId="77777777">
        <w:tc>
          <w:tcPr>
            <w:tcW w:w="646" w:type="dxa"/>
            <w:tcBorders>
              <w:top w:val="single" w:sz="4" w:space="0" w:color="auto"/>
              <w:left w:val="single" w:sz="4" w:space="0" w:color="auto"/>
              <w:bottom w:val="single" w:sz="4" w:space="0" w:color="auto"/>
              <w:right w:val="single" w:sz="4" w:space="0" w:color="auto"/>
            </w:tcBorders>
          </w:tcPr>
          <w:p w14:paraId="020C2C5C" w14:textId="77777777" w:rsidR="006265D4" w:rsidRDefault="003C0911">
            <w:pPr>
              <w:ind w:right="-14"/>
              <w:jc w:val="both"/>
              <w:rPr>
                <w:color w:val="000000"/>
                <w:sz w:val="22"/>
                <w:szCs w:val="22"/>
              </w:rPr>
            </w:pPr>
            <w:r>
              <w:rPr>
                <w:color w:val="000000"/>
                <w:sz w:val="22"/>
                <w:szCs w:val="22"/>
              </w:rPr>
              <w:t>5.</w:t>
            </w:r>
          </w:p>
        </w:tc>
        <w:tc>
          <w:tcPr>
            <w:tcW w:w="2423" w:type="dxa"/>
            <w:tcBorders>
              <w:top w:val="single" w:sz="4" w:space="0" w:color="auto"/>
              <w:left w:val="single" w:sz="4" w:space="0" w:color="auto"/>
              <w:bottom w:val="single" w:sz="4" w:space="0" w:color="auto"/>
              <w:right w:val="single" w:sz="4" w:space="0" w:color="auto"/>
            </w:tcBorders>
          </w:tcPr>
          <w:p w14:paraId="020C2C5D" w14:textId="77777777" w:rsidR="006265D4" w:rsidRDefault="003C0911">
            <w:pPr>
              <w:ind w:right="-14"/>
              <w:jc w:val="both"/>
              <w:rPr>
                <w:color w:val="000000"/>
                <w:sz w:val="22"/>
                <w:szCs w:val="22"/>
              </w:rPr>
            </w:pPr>
            <w:r>
              <w:rPr>
                <w:color w:val="000000"/>
                <w:sz w:val="22"/>
                <w:szCs w:val="22"/>
              </w:rPr>
              <w:t xml:space="preserve">Assistant Prof. – </w:t>
            </w:r>
          </w:p>
          <w:p w14:paraId="020C2C5E" w14:textId="77777777" w:rsidR="006265D4" w:rsidRDefault="003C0911">
            <w:pPr>
              <w:ind w:right="-14"/>
              <w:jc w:val="both"/>
              <w:rPr>
                <w:b/>
                <w:color w:val="000000"/>
                <w:sz w:val="22"/>
                <w:szCs w:val="22"/>
                <w:u w:val="single"/>
              </w:rPr>
            </w:pPr>
            <w:r>
              <w:rPr>
                <w:color w:val="000000"/>
                <w:sz w:val="22"/>
                <w:szCs w:val="22"/>
              </w:rPr>
              <w:t xml:space="preserve"> Botany ( Contract Basis)</w:t>
            </w:r>
          </w:p>
        </w:tc>
        <w:tc>
          <w:tcPr>
            <w:tcW w:w="2297" w:type="dxa"/>
            <w:tcBorders>
              <w:top w:val="single" w:sz="4" w:space="0" w:color="auto"/>
              <w:left w:val="single" w:sz="4" w:space="0" w:color="auto"/>
              <w:bottom w:val="single" w:sz="4" w:space="0" w:color="auto"/>
              <w:right w:val="single" w:sz="4" w:space="0" w:color="auto"/>
            </w:tcBorders>
          </w:tcPr>
          <w:p w14:paraId="020C2C5F" w14:textId="77777777" w:rsidR="006265D4" w:rsidRDefault="003C0911">
            <w:pPr>
              <w:ind w:right="-14"/>
              <w:jc w:val="both"/>
              <w:rPr>
                <w:color w:val="000000"/>
                <w:sz w:val="22"/>
                <w:szCs w:val="22"/>
              </w:rPr>
            </w:pPr>
            <w:r>
              <w:rPr>
                <w:color w:val="000000"/>
                <w:sz w:val="22"/>
                <w:szCs w:val="22"/>
              </w:rPr>
              <w:t xml:space="preserve">Govt. Rajeevlochan </w:t>
            </w:r>
          </w:p>
          <w:p w14:paraId="020C2C60" w14:textId="77777777" w:rsidR="006265D4" w:rsidRDefault="003C0911">
            <w:pPr>
              <w:ind w:right="-14"/>
              <w:jc w:val="both"/>
              <w:rPr>
                <w:color w:val="000000"/>
                <w:sz w:val="22"/>
                <w:szCs w:val="22"/>
              </w:rPr>
            </w:pPr>
            <w:r>
              <w:rPr>
                <w:color w:val="000000"/>
                <w:sz w:val="22"/>
                <w:szCs w:val="22"/>
              </w:rPr>
              <w:t>College, Rahim,(C. G. )</w:t>
            </w:r>
          </w:p>
        </w:tc>
        <w:tc>
          <w:tcPr>
            <w:tcW w:w="2347" w:type="dxa"/>
            <w:tcBorders>
              <w:top w:val="single" w:sz="4" w:space="0" w:color="auto"/>
              <w:left w:val="single" w:sz="4" w:space="0" w:color="auto"/>
              <w:bottom w:val="single" w:sz="4" w:space="0" w:color="auto"/>
              <w:right w:val="single" w:sz="4" w:space="0" w:color="auto"/>
            </w:tcBorders>
          </w:tcPr>
          <w:p w14:paraId="020C2C61" w14:textId="77777777" w:rsidR="006265D4" w:rsidRDefault="003C0911">
            <w:pPr>
              <w:ind w:right="-14"/>
              <w:jc w:val="both"/>
              <w:rPr>
                <w:color w:val="000000"/>
                <w:sz w:val="22"/>
                <w:szCs w:val="22"/>
              </w:rPr>
            </w:pPr>
            <w:r>
              <w:rPr>
                <w:color w:val="000000"/>
                <w:sz w:val="22"/>
                <w:szCs w:val="22"/>
              </w:rPr>
              <w:t xml:space="preserve">C. G. Govt. </w:t>
            </w:r>
          </w:p>
          <w:p w14:paraId="020C2C62" w14:textId="77777777" w:rsidR="006265D4" w:rsidRDefault="003C0911">
            <w:pPr>
              <w:ind w:right="-14"/>
              <w:jc w:val="both"/>
              <w:rPr>
                <w:color w:val="000000"/>
                <w:sz w:val="22"/>
                <w:szCs w:val="22"/>
              </w:rPr>
            </w:pPr>
            <w:r>
              <w:rPr>
                <w:color w:val="000000"/>
                <w:sz w:val="22"/>
                <w:szCs w:val="22"/>
              </w:rPr>
              <w:t>Higher Education Deptt.</w:t>
            </w:r>
          </w:p>
        </w:tc>
        <w:tc>
          <w:tcPr>
            <w:tcW w:w="1524" w:type="dxa"/>
            <w:tcBorders>
              <w:top w:val="single" w:sz="4" w:space="0" w:color="auto"/>
              <w:left w:val="single" w:sz="4" w:space="0" w:color="auto"/>
              <w:bottom w:val="single" w:sz="4" w:space="0" w:color="auto"/>
              <w:right w:val="single" w:sz="4" w:space="0" w:color="auto"/>
            </w:tcBorders>
          </w:tcPr>
          <w:p w14:paraId="020C2C63" w14:textId="77777777" w:rsidR="006265D4" w:rsidRDefault="003C0911">
            <w:pPr>
              <w:ind w:right="-14"/>
              <w:jc w:val="both"/>
              <w:rPr>
                <w:color w:val="000000"/>
                <w:sz w:val="22"/>
                <w:szCs w:val="22"/>
              </w:rPr>
            </w:pPr>
            <w:r>
              <w:rPr>
                <w:color w:val="000000"/>
                <w:sz w:val="22"/>
                <w:szCs w:val="22"/>
              </w:rPr>
              <w:t xml:space="preserve">01 – 07 – 08   </w:t>
            </w:r>
            <w:r>
              <w:rPr>
                <w:b/>
                <w:color w:val="000000"/>
                <w:sz w:val="22"/>
                <w:szCs w:val="22"/>
              </w:rPr>
              <w:t xml:space="preserve">To </w:t>
            </w:r>
            <w:r>
              <w:rPr>
                <w:color w:val="000000"/>
                <w:sz w:val="22"/>
                <w:szCs w:val="22"/>
              </w:rPr>
              <w:t>30 – 04 - 09</w:t>
            </w:r>
          </w:p>
        </w:tc>
        <w:tc>
          <w:tcPr>
            <w:tcW w:w="964" w:type="dxa"/>
            <w:tcBorders>
              <w:top w:val="single" w:sz="4" w:space="0" w:color="auto"/>
              <w:left w:val="single" w:sz="4" w:space="0" w:color="auto"/>
              <w:bottom w:val="single" w:sz="4" w:space="0" w:color="auto"/>
              <w:right w:val="single" w:sz="4" w:space="0" w:color="auto"/>
            </w:tcBorders>
          </w:tcPr>
          <w:p w14:paraId="020C2C64" w14:textId="77777777" w:rsidR="006265D4" w:rsidRDefault="003C0911">
            <w:pPr>
              <w:ind w:right="-14"/>
              <w:jc w:val="both"/>
              <w:rPr>
                <w:color w:val="000000"/>
                <w:sz w:val="22"/>
                <w:szCs w:val="22"/>
              </w:rPr>
            </w:pPr>
            <w:r>
              <w:rPr>
                <w:color w:val="000000"/>
                <w:sz w:val="22"/>
                <w:szCs w:val="22"/>
              </w:rPr>
              <w:t>12800/</w:t>
            </w:r>
          </w:p>
        </w:tc>
      </w:tr>
      <w:tr w:rsidR="006265D4" w14:paraId="020C2C70" w14:textId="77777777">
        <w:tc>
          <w:tcPr>
            <w:tcW w:w="646" w:type="dxa"/>
            <w:tcBorders>
              <w:top w:val="single" w:sz="4" w:space="0" w:color="auto"/>
              <w:left w:val="single" w:sz="4" w:space="0" w:color="auto"/>
              <w:bottom w:val="single" w:sz="4" w:space="0" w:color="auto"/>
              <w:right w:val="single" w:sz="4" w:space="0" w:color="auto"/>
            </w:tcBorders>
          </w:tcPr>
          <w:p w14:paraId="020C2C66" w14:textId="77777777" w:rsidR="006265D4" w:rsidRDefault="003C0911">
            <w:pPr>
              <w:ind w:right="-14"/>
              <w:jc w:val="both"/>
              <w:rPr>
                <w:color w:val="000000"/>
                <w:sz w:val="22"/>
                <w:szCs w:val="22"/>
              </w:rPr>
            </w:pPr>
            <w:r>
              <w:rPr>
                <w:color w:val="000000"/>
                <w:sz w:val="22"/>
                <w:szCs w:val="22"/>
              </w:rPr>
              <w:t>6.</w:t>
            </w:r>
          </w:p>
        </w:tc>
        <w:tc>
          <w:tcPr>
            <w:tcW w:w="2423" w:type="dxa"/>
            <w:tcBorders>
              <w:top w:val="single" w:sz="4" w:space="0" w:color="auto"/>
              <w:left w:val="single" w:sz="4" w:space="0" w:color="auto"/>
              <w:bottom w:val="single" w:sz="4" w:space="0" w:color="auto"/>
              <w:right w:val="single" w:sz="4" w:space="0" w:color="auto"/>
            </w:tcBorders>
          </w:tcPr>
          <w:p w14:paraId="020C2C67" w14:textId="77777777" w:rsidR="006265D4" w:rsidRDefault="003C0911">
            <w:pPr>
              <w:ind w:right="-14"/>
              <w:jc w:val="both"/>
              <w:rPr>
                <w:color w:val="000000"/>
                <w:sz w:val="22"/>
                <w:szCs w:val="22"/>
              </w:rPr>
            </w:pPr>
            <w:r>
              <w:rPr>
                <w:color w:val="000000"/>
                <w:sz w:val="22"/>
                <w:szCs w:val="22"/>
              </w:rPr>
              <w:t xml:space="preserve">Assistant Prof. – </w:t>
            </w:r>
          </w:p>
          <w:p w14:paraId="020C2C68" w14:textId="77777777" w:rsidR="006265D4" w:rsidRDefault="003C0911">
            <w:pPr>
              <w:ind w:right="-14"/>
              <w:jc w:val="both"/>
              <w:rPr>
                <w:color w:val="000000"/>
                <w:sz w:val="22"/>
                <w:szCs w:val="22"/>
                <w:u w:val="single"/>
              </w:rPr>
            </w:pPr>
            <w:r>
              <w:rPr>
                <w:color w:val="000000"/>
                <w:sz w:val="22"/>
                <w:szCs w:val="22"/>
              </w:rPr>
              <w:t xml:space="preserve"> Botany ( Contract Basis)</w:t>
            </w:r>
          </w:p>
        </w:tc>
        <w:tc>
          <w:tcPr>
            <w:tcW w:w="2297" w:type="dxa"/>
            <w:tcBorders>
              <w:top w:val="single" w:sz="4" w:space="0" w:color="auto"/>
              <w:left w:val="single" w:sz="4" w:space="0" w:color="auto"/>
              <w:bottom w:val="single" w:sz="4" w:space="0" w:color="auto"/>
              <w:right w:val="single" w:sz="4" w:space="0" w:color="auto"/>
            </w:tcBorders>
          </w:tcPr>
          <w:p w14:paraId="020C2C69" w14:textId="77777777" w:rsidR="006265D4" w:rsidRDefault="003C0911">
            <w:pPr>
              <w:ind w:right="-14"/>
              <w:jc w:val="both"/>
              <w:rPr>
                <w:color w:val="000000"/>
                <w:sz w:val="22"/>
                <w:szCs w:val="22"/>
              </w:rPr>
            </w:pPr>
            <w:r>
              <w:rPr>
                <w:color w:val="000000"/>
                <w:sz w:val="22"/>
                <w:szCs w:val="22"/>
              </w:rPr>
              <w:t xml:space="preserve">Govt. Rajeevlochan </w:t>
            </w:r>
          </w:p>
          <w:p w14:paraId="020C2C6A" w14:textId="77777777" w:rsidR="006265D4" w:rsidRDefault="003C0911">
            <w:pPr>
              <w:ind w:right="-14"/>
              <w:jc w:val="both"/>
              <w:rPr>
                <w:color w:val="000000"/>
                <w:sz w:val="22"/>
                <w:szCs w:val="22"/>
              </w:rPr>
            </w:pPr>
            <w:r>
              <w:rPr>
                <w:color w:val="000000"/>
                <w:sz w:val="22"/>
                <w:szCs w:val="22"/>
              </w:rPr>
              <w:t>College, Rajim, (C. G.)</w:t>
            </w:r>
          </w:p>
        </w:tc>
        <w:tc>
          <w:tcPr>
            <w:tcW w:w="2347" w:type="dxa"/>
            <w:tcBorders>
              <w:top w:val="single" w:sz="4" w:space="0" w:color="auto"/>
              <w:left w:val="single" w:sz="4" w:space="0" w:color="auto"/>
              <w:bottom w:val="single" w:sz="4" w:space="0" w:color="auto"/>
              <w:right w:val="single" w:sz="4" w:space="0" w:color="auto"/>
            </w:tcBorders>
          </w:tcPr>
          <w:p w14:paraId="020C2C6B" w14:textId="77777777" w:rsidR="006265D4" w:rsidRDefault="003C0911">
            <w:pPr>
              <w:ind w:right="-14"/>
              <w:jc w:val="both"/>
              <w:rPr>
                <w:color w:val="000000"/>
                <w:sz w:val="22"/>
                <w:szCs w:val="22"/>
              </w:rPr>
            </w:pPr>
            <w:r>
              <w:rPr>
                <w:color w:val="000000"/>
                <w:sz w:val="22"/>
                <w:szCs w:val="22"/>
              </w:rPr>
              <w:t xml:space="preserve">C. G. Govt. </w:t>
            </w:r>
          </w:p>
          <w:p w14:paraId="020C2C6C" w14:textId="77777777" w:rsidR="006265D4" w:rsidRDefault="003C0911">
            <w:pPr>
              <w:ind w:right="-14"/>
              <w:jc w:val="both"/>
              <w:rPr>
                <w:color w:val="000000"/>
                <w:sz w:val="22"/>
                <w:szCs w:val="22"/>
              </w:rPr>
            </w:pPr>
            <w:r>
              <w:rPr>
                <w:color w:val="000000"/>
                <w:sz w:val="22"/>
                <w:szCs w:val="22"/>
              </w:rPr>
              <w:t>Higher Education Deptt.</w:t>
            </w:r>
          </w:p>
        </w:tc>
        <w:tc>
          <w:tcPr>
            <w:tcW w:w="1524" w:type="dxa"/>
            <w:tcBorders>
              <w:top w:val="single" w:sz="4" w:space="0" w:color="auto"/>
              <w:left w:val="single" w:sz="4" w:space="0" w:color="auto"/>
              <w:bottom w:val="single" w:sz="4" w:space="0" w:color="auto"/>
              <w:right w:val="single" w:sz="4" w:space="0" w:color="auto"/>
            </w:tcBorders>
          </w:tcPr>
          <w:p w14:paraId="020C2C6D" w14:textId="77777777" w:rsidR="006265D4" w:rsidRDefault="003C0911">
            <w:pPr>
              <w:ind w:right="-14"/>
              <w:jc w:val="both"/>
              <w:rPr>
                <w:b/>
                <w:color w:val="000000"/>
                <w:sz w:val="22"/>
                <w:szCs w:val="22"/>
              </w:rPr>
            </w:pPr>
            <w:r>
              <w:rPr>
                <w:color w:val="000000"/>
                <w:sz w:val="22"/>
                <w:szCs w:val="22"/>
              </w:rPr>
              <w:t xml:space="preserve">08 – 07 -09 </w:t>
            </w:r>
            <w:r>
              <w:rPr>
                <w:b/>
                <w:color w:val="000000"/>
                <w:sz w:val="22"/>
                <w:szCs w:val="22"/>
              </w:rPr>
              <w:t>To</w:t>
            </w:r>
          </w:p>
          <w:p w14:paraId="020C2C6E" w14:textId="77777777" w:rsidR="006265D4" w:rsidRDefault="003C0911">
            <w:pPr>
              <w:ind w:right="-14"/>
              <w:jc w:val="both"/>
              <w:rPr>
                <w:color w:val="000000"/>
                <w:sz w:val="22"/>
                <w:szCs w:val="22"/>
              </w:rPr>
            </w:pPr>
            <w:r>
              <w:rPr>
                <w:color w:val="000000"/>
                <w:sz w:val="22"/>
                <w:szCs w:val="22"/>
              </w:rPr>
              <w:t xml:space="preserve"> 18 -08 -09</w:t>
            </w:r>
          </w:p>
        </w:tc>
        <w:tc>
          <w:tcPr>
            <w:tcW w:w="964" w:type="dxa"/>
            <w:tcBorders>
              <w:top w:val="single" w:sz="4" w:space="0" w:color="auto"/>
              <w:left w:val="single" w:sz="4" w:space="0" w:color="auto"/>
              <w:bottom w:val="single" w:sz="4" w:space="0" w:color="auto"/>
              <w:right w:val="single" w:sz="4" w:space="0" w:color="auto"/>
            </w:tcBorders>
          </w:tcPr>
          <w:p w14:paraId="020C2C6F" w14:textId="77777777" w:rsidR="006265D4" w:rsidRDefault="003C0911">
            <w:pPr>
              <w:ind w:right="-14"/>
              <w:jc w:val="both"/>
              <w:rPr>
                <w:color w:val="000000"/>
                <w:sz w:val="22"/>
                <w:szCs w:val="22"/>
              </w:rPr>
            </w:pPr>
            <w:r>
              <w:rPr>
                <w:color w:val="000000"/>
                <w:sz w:val="22"/>
                <w:szCs w:val="22"/>
              </w:rPr>
              <w:t>12800/</w:t>
            </w:r>
          </w:p>
        </w:tc>
      </w:tr>
      <w:tr w:rsidR="006265D4" w14:paraId="020C2C73" w14:textId="77777777">
        <w:tc>
          <w:tcPr>
            <w:tcW w:w="646" w:type="dxa"/>
            <w:tcBorders>
              <w:top w:val="single" w:sz="4" w:space="0" w:color="auto"/>
              <w:left w:val="single" w:sz="4" w:space="0" w:color="auto"/>
              <w:bottom w:val="single" w:sz="4" w:space="0" w:color="auto"/>
              <w:right w:val="single" w:sz="4" w:space="0" w:color="auto"/>
            </w:tcBorders>
          </w:tcPr>
          <w:p w14:paraId="020C2C71" w14:textId="77777777" w:rsidR="006265D4" w:rsidRDefault="006265D4">
            <w:pPr>
              <w:rPr>
                <w:b/>
                <w:color w:val="000000"/>
                <w:sz w:val="22"/>
                <w:szCs w:val="22"/>
              </w:rPr>
            </w:pPr>
          </w:p>
        </w:tc>
        <w:tc>
          <w:tcPr>
            <w:tcW w:w="9555" w:type="dxa"/>
            <w:gridSpan w:val="5"/>
            <w:tcBorders>
              <w:top w:val="single" w:sz="4" w:space="0" w:color="auto"/>
              <w:left w:val="single" w:sz="4" w:space="0" w:color="auto"/>
              <w:bottom w:val="single" w:sz="4" w:space="0" w:color="auto"/>
              <w:right w:val="single" w:sz="4" w:space="0" w:color="auto"/>
            </w:tcBorders>
          </w:tcPr>
          <w:p w14:paraId="020C2C72" w14:textId="77777777" w:rsidR="006265D4" w:rsidRDefault="003C0911">
            <w:pPr>
              <w:pStyle w:val="ListParagraph"/>
              <w:numPr>
                <w:ilvl w:val="0"/>
                <w:numId w:val="10"/>
              </w:numPr>
              <w:spacing w:line="240" w:lineRule="auto"/>
              <w:ind w:right="-14"/>
              <w:contextualSpacing/>
              <w:jc w:val="both"/>
              <w:rPr>
                <w:rFonts w:ascii="Times New Roman" w:hAnsi="Times New Roman" w:cs="Times New Roman"/>
                <w:b/>
                <w:color w:val="000000"/>
              </w:rPr>
            </w:pPr>
            <w:r>
              <w:rPr>
                <w:rFonts w:ascii="Times New Roman" w:hAnsi="Times New Roman" w:cs="Times New Roman"/>
                <w:color w:val="000000"/>
              </w:rPr>
              <w:t xml:space="preserve">02 Year, 03 Month and 69 Days/ </w:t>
            </w:r>
            <w:r>
              <w:rPr>
                <w:rFonts w:ascii="Times New Roman" w:hAnsi="Times New Roman" w:cs="Times New Roman"/>
                <w:b/>
                <w:color w:val="000000"/>
              </w:rPr>
              <w:t>02 Year, 05 Month and 09 Days,</w:t>
            </w:r>
          </w:p>
        </w:tc>
      </w:tr>
      <w:tr w:rsidR="006265D4" w14:paraId="020C2C7C" w14:textId="77777777">
        <w:tc>
          <w:tcPr>
            <w:tcW w:w="646" w:type="dxa"/>
            <w:tcBorders>
              <w:top w:val="single" w:sz="4" w:space="0" w:color="auto"/>
              <w:left w:val="single" w:sz="4" w:space="0" w:color="auto"/>
              <w:bottom w:val="single" w:sz="4" w:space="0" w:color="auto"/>
              <w:right w:val="single" w:sz="4" w:space="0" w:color="auto"/>
            </w:tcBorders>
          </w:tcPr>
          <w:p w14:paraId="020C2C74" w14:textId="77777777" w:rsidR="006265D4" w:rsidRDefault="003C0911">
            <w:pPr>
              <w:ind w:right="-14"/>
              <w:jc w:val="both"/>
              <w:rPr>
                <w:color w:val="000000"/>
                <w:sz w:val="22"/>
                <w:szCs w:val="22"/>
              </w:rPr>
            </w:pPr>
            <w:r>
              <w:rPr>
                <w:color w:val="000000"/>
                <w:sz w:val="22"/>
                <w:szCs w:val="22"/>
              </w:rPr>
              <w:t>7.</w:t>
            </w:r>
          </w:p>
        </w:tc>
        <w:tc>
          <w:tcPr>
            <w:tcW w:w="2423" w:type="dxa"/>
            <w:tcBorders>
              <w:top w:val="single" w:sz="4" w:space="0" w:color="auto"/>
              <w:left w:val="single" w:sz="4" w:space="0" w:color="auto"/>
              <w:bottom w:val="single" w:sz="4" w:space="0" w:color="auto"/>
              <w:right w:val="single" w:sz="4" w:space="0" w:color="auto"/>
            </w:tcBorders>
          </w:tcPr>
          <w:p w14:paraId="020C2C75" w14:textId="77777777" w:rsidR="006265D4" w:rsidRDefault="003C0911">
            <w:pPr>
              <w:ind w:right="-14"/>
              <w:jc w:val="both"/>
              <w:rPr>
                <w:color w:val="000000"/>
                <w:sz w:val="22"/>
                <w:szCs w:val="22"/>
              </w:rPr>
            </w:pPr>
            <w:r>
              <w:rPr>
                <w:color w:val="000000"/>
                <w:sz w:val="22"/>
                <w:szCs w:val="22"/>
              </w:rPr>
              <w:t xml:space="preserve">Assistant Prof. – </w:t>
            </w:r>
          </w:p>
          <w:p w14:paraId="020C2C76" w14:textId="77777777" w:rsidR="006265D4" w:rsidRDefault="003C0911">
            <w:pPr>
              <w:ind w:left="720" w:right="-14" w:hanging="720"/>
              <w:jc w:val="both"/>
              <w:rPr>
                <w:color w:val="000000"/>
                <w:sz w:val="22"/>
                <w:szCs w:val="22"/>
              </w:rPr>
            </w:pPr>
            <w:r>
              <w:rPr>
                <w:color w:val="000000"/>
                <w:sz w:val="22"/>
                <w:szCs w:val="22"/>
              </w:rPr>
              <w:t xml:space="preserve"> (Adhoc basis)</w:t>
            </w:r>
          </w:p>
        </w:tc>
        <w:tc>
          <w:tcPr>
            <w:tcW w:w="2297" w:type="dxa"/>
            <w:tcBorders>
              <w:top w:val="single" w:sz="4" w:space="0" w:color="auto"/>
              <w:left w:val="single" w:sz="4" w:space="0" w:color="auto"/>
              <w:bottom w:val="single" w:sz="4" w:space="0" w:color="auto"/>
              <w:right w:val="single" w:sz="4" w:space="0" w:color="auto"/>
            </w:tcBorders>
          </w:tcPr>
          <w:p w14:paraId="020C2C77" w14:textId="77777777" w:rsidR="006265D4" w:rsidRDefault="003C0911">
            <w:pPr>
              <w:ind w:right="-14"/>
              <w:jc w:val="both"/>
              <w:rPr>
                <w:color w:val="000000"/>
                <w:sz w:val="22"/>
                <w:szCs w:val="22"/>
              </w:rPr>
            </w:pPr>
            <w:r>
              <w:rPr>
                <w:color w:val="000000"/>
                <w:sz w:val="22"/>
                <w:szCs w:val="22"/>
              </w:rPr>
              <w:t>Rural Technology</w:t>
            </w:r>
          </w:p>
        </w:tc>
        <w:tc>
          <w:tcPr>
            <w:tcW w:w="2347" w:type="dxa"/>
            <w:tcBorders>
              <w:top w:val="single" w:sz="4" w:space="0" w:color="auto"/>
              <w:left w:val="single" w:sz="4" w:space="0" w:color="auto"/>
              <w:bottom w:val="single" w:sz="4" w:space="0" w:color="auto"/>
              <w:right w:val="single" w:sz="4" w:space="0" w:color="auto"/>
            </w:tcBorders>
          </w:tcPr>
          <w:p w14:paraId="020C2C78" w14:textId="77777777" w:rsidR="006265D4" w:rsidRDefault="003C0911">
            <w:pPr>
              <w:ind w:right="-14"/>
              <w:jc w:val="both"/>
              <w:rPr>
                <w:color w:val="000000"/>
                <w:sz w:val="22"/>
                <w:szCs w:val="22"/>
              </w:rPr>
            </w:pPr>
            <w:r>
              <w:rPr>
                <w:color w:val="000000"/>
                <w:sz w:val="22"/>
                <w:szCs w:val="22"/>
              </w:rPr>
              <w:t>G.G.V.-Bilaspur (C. G.)</w:t>
            </w:r>
          </w:p>
        </w:tc>
        <w:tc>
          <w:tcPr>
            <w:tcW w:w="1524" w:type="dxa"/>
            <w:tcBorders>
              <w:top w:val="single" w:sz="4" w:space="0" w:color="auto"/>
              <w:left w:val="single" w:sz="4" w:space="0" w:color="auto"/>
              <w:bottom w:val="single" w:sz="4" w:space="0" w:color="auto"/>
              <w:right w:val="single" w:sz="4" w:space="0" w:color="auto"/>
            </w:tcBorders>
          </w:tcPr>
          <w:p w14:paraId="020C2C79" w14:textId="77777777" w:rsidR="006265D4" w:rsidRDefault="003C0911">
            <w:pPr>
              <w:ind w:right="-14"/>
              <w:jc w:val="both"/>
              <w:rPr>
                <w:color w:val="000000"/>
                <w:sz w:val="22"/>
                <w:szCs w:val="22"/>
              </w:rPr>
            </w:pPr>
            <w:r>
              <w:rPr>
                <w:color w:val="000000"/>
                <w:sz w:val="22"/>
                <w:szCs w:val="22"/>
              </w:rPr>
              <w:t xml:space="preserve">19 – 08 – 09 </w:t>
            </w:r>
            <w:r>
              <w:rPr>
                <w:b/>
                <w:color w:val="000000"/>
                <w:sz w:val="22"/>
                <w:szCs w:val="22"/>
              </w:rPr>
              <w:t>To</w:t>
            </w:r>
          </w:p>
          <w:p w14:paraId="020C2C7A" w14:textId="77777777" w:rsidR="006265D4" w:rsidRDefault="003C0911">
            <w:pPr>
              <w:ind w:right="-14"/>
              <w:jc w:val="both"/>
              <w:rPr>
                <w:color w:val="000000"/>
                <w:sz w:val="22"/>
                <w:szCs w:val="22"/>
              </w:rPr>
            </w:pPr>
            <w:r>
              <w:rPr>
                <w:color w:val="000000"/>
                <w:sz w:val="22"/>
                <w:szCs w:val="22"/>
              </w:rPr>
              <w:t>30 – 06 -2010</w:t>
            </w:r>
          </w:p>
        </w:tc>
        <w:tc>
          <w:tcPr>
            <w:tcW w:w="964" w:type="dxa"/>
            <w:tcBorders>
              <w:top w:val="single" w:sz="4" w:space="0" w:color="auto"/>
              <w:left w:val="single" w:sz="4" w:space="0" w:color="auto"/>
              <w:bottom w:val="single" w:sz="4" w:space="0" w:color="auto"/>
              <w:right w:val="single" w:sz="4" w:space="0" w:color="auto"/>
            </w:tcBorders>
          </w:tcPr>
          <w:p w14:paraId="020C2C7B" w14:textId="77777777" w:rsidR="006265D4" w:rsidRDefault="003C0911">
            <w:pPr>
              <w:ind w:right="-14"/>
              <w:jc w:val="both"/>
              <w:rPr>
                <w:color w:val="000000"/>
                <w:sz w:val="22"/>
                <w:szCs w:val="22"/>
              </w:rPr>
            </w:pPr>
            <w:r>
              <w:rPr>
                <w:color w:val="000000"/>
                <w:sz w:val="22"/>
                <w:szCs w:val="22"/>
              </w:rPr>
              <w:t>28512/</w:t>
            </w:r>
          </w:p>
        </w:tc>
      </w:tr>
      <w:tr w:rsidR="006265D4" w14:paraId="020C2C86" w14:textId="77777777">
        <w:tc>
          <w:tcPr>
            <w:tcW w:w="646" w:type="dxa"/>
            <w:tcBorders>
              <w:top w:val="single" w:sz="4" w:space="0" w:color="auto"/>
              <w:left w:val="single" w:sz="4" w:space="0" w:color="auto"/>
              <w:bottom w:val="single" w:sz="4" w:space="0" w:color="auto"/>
              <w:right w:val="single" w:sz="4" w:space="0" w:color="auto"/>
            </w:tcBorders>
          </w:tcPr>
          <w:p w14:paraId="020C2C7D" w14:textId="77777777" w:rsidR="006265D4" w:rsidRDefault="003C0911">
            <w:pPr>
              <w:ind w:right="-14"/>
              <w:jc w:val="both"/>
              <w:rPr>
                <w:b/>
                <w:color w:val="000000"/>
                <w:sz w:val="22"/>
                <w:szCs w:val="22"/>
              </w:rPr>
            </w:pPr>
            <w:r>
              <w:rPr>
                <w:b/>
                <w:color w:val="000000"/>
                <w:sz w:val="22"/>
                <w:szCs w:val="22"/>
              </w:rPr>
              <w:t>8.</w:t>
            </w:r>
          </w:p>
        </w:tc>
        <w:tc>
          <w:tcPr>
            <w:tcW w:w="2423" w:type="dxa"/>
            <w:tcBorders>
              <w:top w:val="single" w:sz="4" w:space="0" w:color="auto"/>
              <w:left w:val="single" w:sz="4" w:space="0" w:color="auto"/>
              <w:bottom w:val="single" w:sz="4" w:space="0" w:color="auto"/>
              <w:right w:val="single" w:sz="4" w:space="0" w:color="auto"/>
            </w:tcBorders>
          </w:tcPr>
          <w:p w14:paraId="020C2C7E" w14:textId="77777777" w:rsidR="006265D4" w:rsidRDefault="003C0911">
            <w:pPr>
              <w:ind w:right="-14"/>
              <w:jc w:val="both"/>
              <w:rPr>
                <w:color w:val="000000"/>
                <w:sz w:val="22"/>
                <w:szCs w:val="22"/>
              </w:rPr>
            </w:pPr>
            <w:r>
              <w:rPr>
                <w:color w:val="000000"/>
                <w:sz w:val="22"/>
                <w:szCs w:val="22"/>
              </w:rPr>
              <w:t xml:space="preserve">Assistant Prof. – </w:t>
            </w:r>
          </w:p>
          <w:p w14:paraId="020C2C7F" w14:textId="77777777" w:rsidR="006265D4" w:rsidRDefault="003C0911">
            <w:pPr>
              <w:ind w:left="720" w:right="-14" w:hanging="720"/>
              <w:jc w:val="both"/>
              <w:rPr>
                <w:color w:val="000000"/>
                <w:sz w:val="22"/>
                <w:szCs w:val="22"/>
              </w:rPr>
            </w:pPr>
            <w:r>
              <w:rPr>
                <w:color w:val="000000"/>
                <w:sz w:val="22"/>
                <w:szCs w:val="22"/>
              </w:rPr>
              <w:t xml:space="preserve"> (Adhoc basis)</w:t>
            </w:r>
          </w:p>
        </w:tc>
        <w:tc>
          <w:tcPr>
            <w:tcW w:w="2297" w:type="dxa"/>
            <w:tcBorders>
              <w:top w:val="single" w:sz="4" w:space="0" w:color="auto"/>
              <w:left w:val="single" w:sz="4" w:space="0" w:color="auto"/>
              <w:bottom w:val="single" w:sz="4" w:space="0" w:color="auto"/>
              <w:right w:val="single" w:sz="4" w:space="0" w:color="auto"/>
            </w:tcBorders>
          </w:tcPr>
          <w:p w14:paraId="020C2C80" w14:textId="77777777" w:rsidR="006265D4" w:rsidRDefault="003C0911">
            <w:pPr>
              <w:ind w:right="-14"/>
              <w:jc w:val="both"/>
              <w:rPr>
                <w:color w:val="000000"/>
                <w:sz w:val="22"/>
                <w:szCs w:val="22"/>
              </w:rPr>
            </w:pPr>
            <w:r>
              <w:rPr>
                <w:color w:val="000000"/>
                <w:sz w:val="22"/>
                <w:szCs w:val="22"/>
              </w:rPr>
              <w:t>Rural Technology</w:t>
            </w:r>
          </w:p>
        </w:tc>
        <w:tc>
          <w:tcPr>
            <w:tcW w:w="2347" w:type="dxa"/>
            <w:tcBorders>
              <w:top w:val="single" w:sz="4" w:space="0" w:color="auto"/>
              <w:left w:val="single" w:sz="4" w:space="0" w:color="auto"/>
              <w:bottom w:val="single" w:sz="4" w:space="0" w:color="auto"/>
              <w:right w:val="single" w:sz="4" w:space="0" w:color="auto"/>
            </w:tcBorders>
          </w:tcPr>
          <w:p w14:paraId="020C2C81" w14:textId="77777777" w:rsidR="006265D4" w:rsidRDefault="003C0911">
            <w:pPr>
              <w:ind w:right="-14"/>
              <w:jc w:val="both"/>
              <w:rPr>
                <w:color w:val="000000"/>
                <w:sz w:val="22"/>
                <w:szCs w:val="22"/>
              </w:rPr>
            </w:pPr>
            <w:r>
              <w:rPr>
                <w:color w:val="000000"/>
                <w:sz w:val="22"/>
                <w:szCs w:val="22"/>
              </w:rPr>
              <w:t>G.G.V.- Bilaspur (C. G.)</w:t>
            </w:r>
          </w:p>
        </w:tc>
        <w:tc>
          <w:tcPr>
            <w:tcW w:w="1524" w:type="dxa"/>
            <w:tcBorders>
              <w:top w:val="single" w:sz="4" w:space="0" w:color="auto"/>
              <w:left w:val="single" w:sz="4" w:space="0" w:color="auto"/>
              <w:bottom w:val="single" w:sz="4" w:space="0" w:color="auto"/>
              <w:right w:val="single" w:sz="4" w:space="0" w:color="auto"/>
            </w:tcBorders>
          </w:tcPr>
          <w:p w14:paraId="020C2C82" w14:textId="77777777" w:rsidR="006265D4" w:rsidRDefault="003C0911">
            <w:pPr>
              <w:ind w:right="-14"/>
              <w:jc w:val="both"/>
              <w:rPr>
                <w:color w:val="000000"/>
                <w:sz w:val="22"/>
                <w:szCs w:val="22"/>
              </w:rPr>
            </w:pPr>
            <w:r>
              <w:rPr>
                <w:color w:val="000000"/>
                <w:sz w:val="22"/>
                <w:szCs w:val="22"/>
              </w:rPr>
              <w:t>09 – 07– 10 To</w:t>
            </w:r>
          </w:p>
          <w:p w14:paraId="020C2C83" w14:textId="77777777" w:rsidR="006265D4" w:rsidRDefault="003C0911">
            <w:pPr>
              <w:ind w:right="-14"/>
              <w:jc w:val="both"/>
              <w:rPr>
                <w:b/>
                <w:bCs/>
                <w:color w:val="000000"/>
                <w:sz w:val="22"/>
                <w:szCs w:val="22"/>
              </w:rPr>
            </w:pPr>
            <w:r>
              <w:rPr>
                <w:color w:val="000000"/>
                <w:sz w:val="22"/>
                <w:szCs w:val="22"/>
              </w:rPr>
              <w:t>16 - 06 – 2011</w:t>
            </w:r>
            <w:r>
              <w:rPr>
                <w:b/>
                <w:bCs/>
                <w:color w:val="000000"/>
                <w:sz w:val="22"/>
                <w:szCs w:val="22"/>
              </w:rPr>
              <w:t xml:space="preserve">Continue from </w:t>
            </w:r>
          </w:p>
          <w:p w14:paraId="020C2C84" w14:textId="77777777" w:rsidR="006265D4" w:rsidRDefault="003C0911">
            <w:pPr>
              <w:ind w:right="-14"/>
              <w:jc w:val="both"/>
              <w:rPr>
                <w:color w:val="000000"/>
                <w:sz w:val="22"/>
                <w:szCs w:val="22"/>
              </w:rPr>
            </w:pPr>
            <w:r>
              <w:rPr>
                <w:b/>
                <w:bCs/>
                <w:color w:val="000000"/>
                <w:sz w:val="22"/>
                <w:szCs w:val="22"/>
              </w:rPr>
              <w:t>09 July 2010</w:t>
            </w:r>
          </w:p>
        </w:tc>
        <w:tc>
          <w:tcPr>
            <w:tcW w:w="964" w:type="dxa"/>
            <w:tcBorders>
              <w:top w:val="single" w:sz="4" w:space="0" w:color="auto"/>
              <w:left w:val="single" w:sz="4" w:space="0" w:color="auto"/>
              <w:bottom w:val="single" w:sz="4" w:space="0" w:color="auto"/>
              <w:right w:val="single" w:sz="4" w:space="0" w:color="auto"/>
            </w:tcBorders>
          </w:tcPr>
          <w:p w14:paraId="020C2C85" w14:textId="77777777" w:rsidR="006265D4" w:rsidRDefault="003C0911">
            <w:pPr>
              <w:ind w:right="-14"/>
              <w:jc w:val="both"/>
              <w:rPr>
                <w:color w:val="000000"/>
                <w:sz w:val="22"/>
                <w:szCs w:val="22"/>
              </w:rPr>
            </w:pPr>
            <w:r>
              <w:rPr>
                <w:color w:val="000000"/>
                <w:sz w:val="22"/>
                <w:szCs w:val="22"/>
              </w:rPr>
              <w:t>31320/</w:t>
            </w:r>
          </w:p>
        </w:tc>
      </w:tr>
      <w:tr w:rsidR="006265D4" w14:paraId="020C2C8F" w14:textId="77777777">
        <w:tc>
          <w:tcPr>
            <w:tcW w:w="646" w:type="dxa"/>
            <w:tcBorders>
              <w:top w:val="single" w:sz="4" w:space="0" w:color="auto"/>
              <w:left w:val="single" w:sz="4" w:space="0" w:color="auto"/>
              <w:bottom w:val="single" w:sz="4" w:space="0" w:color="auto"/>
              <w:right w:val="single" w:sz="4" w:space="0" w:color="auto"/>
            </w:tcBorders>
          </w:tcPr>
          <w:p w14:paraId="020C2C87" w14:textId="77777777" w:rsidR="006265D4" w:rsidRDefault="003C0911">
            <w:pPr>
              <w:ind w:right="-14"/>
              <w:jc w:val="both"/>
              <w:rPr>
                <w:color w:val="000000"/>
                <w:sz w:val="22"/>
                <w:szCs w:val="22"/>
              </w:rPr>
            </w:pPr>
            <w:r>
              <w:rPr>
                <w:color w:val="000000"/>
                <w:sz w:val="22"/>
                <w:szCs w:val="22"/>
              </w:rPr>
              <w:t>9.</w:t>
            </w:r>
          </w:p>
        </w:tc>
        <w:tc>
          <w:tcPr>
            <w:tcW w:w="2423" w:type="dxa"/>
            <w:tcBorders>
              <w:top w:val="single" w:sz="4" w:space="0" w:color="auto"/>
              <w:left w:val="single" w:sz="4" w:space="0" w:color="auto"/>
              <w:bottom w:val="single" w:sz="4" w:space="0" w:color="auto"/>
              <w:right w:val="single" w:sz="4" w:space="0" w:color="auto"/>
            </w:tcBorders>
          </w:tcPr>
          <w:p w14:paraId="020C2C88" w14:textId="77777777" w:rsidR="006265D4" w:rsidRDefault="003C0911">
            <w:pPr>
              <w:ind w:right="-14"/>
              <w:jc w:val="both"/>
              <w:rPr>
                <w:color w:val="000000"/>
                <w:sz w:val="22"/>
                <w:szCs w:val="22"/>
              </w:rPr>
            </w:pPr>
            <w:r>
              <w:rPr>
                <w:color w:val="000000"/>
                <w:sz w:val="22"/>
                <w:szCs w:val="22"/>
              </w:rPr>
              <w:t xml:space="preserve">Assistant Prof. – </w:t>
            </w:r>
          </w:p>
          <w:p w14:paraId="020C2C89" w14:textId="77777777" w:rsidR="006265D4" w:rsidRDefault="003C0911">
            <w:pPr>
              <w:ind w:left="720" w:right="-14" w:hanging="720"/>
              <w:jc w:val="both"/>
              <w:rPr>
                <w:color w:val="000000"/>
                <w:sz w:val="22"/>
                <w:szCs w:val="22"/>
              </w:rPr>
            </w:pPr>
            <w:r>
              <w:rPr>
                <w:color w:val="000000"/>
                <w:sz w:val="22"/>
                <w:szCs w:val="22"/>
              </w:rPr>
              <w:t xml:space="preserve"> (Adhoc basis)</w:t>
            </w:r>
          </w:p>
        </w:tc>
        <w:tc>
          <w:tcPr>
            <w:tcW w:w="2297" w:type="dxa"/>
            <w:tcBorders>
              <w:top w:val="single" w:sz="4" w:space="0" w:color="auto"/>
              <w:left w:val="single" w:sz="4" w:space="0" w:color="auto"/>
              <w:bottom w:val="single" w:sz="4" w:space="0" w:color="auto"/>
              <w:right w:val="single" w:sz="4" w:space="0" w:color="auto"/>
            </w:tcBorders>
          </w:tcPr>
          <w:p w14:paraId="020C2C8A" w14:textId="77777777" w:rsidR="006265D4" w:rsidRDefault="003C0911">
            <w:pPr>
              <w:ind w:right="-14"/>
              <w:jc w:val="both"/>
              <w:rPr>
                <w:color w:val="000000"/>
                <w:sz w:val="22"/>
                <w:szCs w:val="22"/>
              </w:rPr>
            </w:pPr>
            <w:r>
              <w:rPr>
                <w:color w:val="000000"/>
                <w:sz w:val="22"/>
                <w:szCs w:val="22"/>
              </w:rPr>
              <w:t>Rural Technology</w:t>
            </w:r>
          </w:p>
        </w:tc>
        <w:tc>
          <w:tcPr>
            <w:tcW w:w="2347" w:type="dxa"/>
            <w:tcBorders>
              <w:top w:val="single" w:sz="4" w:space="0" w:color="auto"/>
              <w:left w:val="single" w:sz="4" w:space="0" w:color="auto"/>
              <w:bottom w:val="single" w:sz="4" w:space="0" w:color="auto"/>
              <w:right w:val="single" w:sz="4" w:space="0" w:color="auto"/>
            </w:tcBorders>
          </w:tcPr>
          <w:p w14:paraId="020C2C8B" w14:textId="77777777" w:rsidR="006265D4" w:rsidRDefault="003C0911">
            <w:pPr>
              <w:ind w:right="-14"/>
              <w:jc w:val="both"/>
              <w:rPr>
                <w:color w:val="000000"/>
                <w:sz w:val="22"/>
                <w:szCs w:val="22"/>
              </w:rPr>
            </w:pPr>
            <w:r>
              <w:rPr>
                <w:color w:val="000000"/>
                <w:sz w:val="22"/>
                <w:szCs w:val="22"/>
              </w:rPr>
              <w:t>G.G.V.- Bilaspur (C. G.)</w:t>
            </w:r>
          </w:p>
        </w:tc>
        <w:tc>
          <w:tcPr>
            <w:tcW w:w="1524" w:type="dxa"/>
            <w:tcBorders>
              <w:top w:val="single" w:sz="4" w:space="0" w:color="auto"/>
              <w:left w:val="single" w:sz="4" w:space="0" w:color="auto"/>
              <w:bottom w:val="single" w:sz="4" w:space="0" w:color="auto"/>
              <w:right w:val="single" w:sz="4" w:space="0" w:color="auto"/>
            </w:tcBorders>
          </w:tcPr>
          <w:p w14:paraId="020C2C8C" w14:textId="77777777" w:rsidR="006265D4" w:rsidRDefault="003C0911">
            <w:pPr>
              <w:ind w:right="-14"/>
              <w:jc w:val="both"/>
              <w:rPr>
                <w:color w:val="000000"/>
                <w:sz w:val="22"/>
                <w:szCs w:val="22"/>
              </w:rPr>
            </w:pPr>
            <w:r>
              <w:rPr>
                <w:color w:val="000000"/>
                <w:sz w:val="22"/>
                <w:szCs w:val="22"/>
              </w:rPr>
              <w:t>27 – 07– 11 To</w:t>
            </w:r>
          </w:p>
          <w:p w14:paraId="020C2C8D" w14:textId="77777777" w:rsidR="006265D4" w:rsidRDefault="003C0911">
            <w:pPr>
              <w:ind w:right="-14"/>
              <w:jc w:val="both"/>
              <w:rPr>
                <w:color w:val="000000"/>
                <w:sz w:val="22"/>
                <w:szCs w:val="22"/>
              </w:rPr>
            </w:pPr>
            <w:r>
              <w:rPr>
                <w:color w:val="000000"/>
                <w:sz w:val="22"/>
                <w:szCs w:val="22"/>
              </w:rPr>
              <w:t>March end 2012</w:t>
            </w:r>
          </w:p>
        </w:tc>
        <w:tc>
          <w:tcPr>
            <w:tcW w:w="964" w:type="dxa"/>
            <w:tcBorders>
              <w:top w:val="single" w:sz="4" w:space="0" w:color="auto"/>
              <w:left w:val="single" w:sz="4" w:space="0" w:color="auto"/>
              <w:bottom w:val="single" w:sz="4" w:space="0" w:color="auto"/>
              <w:right w:val="single" w:sz="4" w:space="0" w:color="auto"/>
            </w:tcBorders>
          </w:tcPr>
          <w:p w14:paraId="020C2C8E" w14:textId="77777777" w:rsidR="006265D4" w:rsidRDefault="003C0911">
            <w:pPr>
              <w:ind w:right="-14"/>
              <w:jc w:val="both"/>
              <w:rPr>
                <w:color w:val="000000"/>
                <w:sz w:val="22"/>
                <w:szCs w:val="22"/>
              </w:rPr>
            </w:pPr>
            <w:r>
              <w:rPr>
                <w:color w:val="000000"/>
                <w:sz w:val="22"/>
                <w:szCs w:val="22"/>
              </w:rPr>
              <w:t>34776/</w:t>
            </w:r>
          </w:p>
        </w:tc>
      </w:tr>
      <w:tr w:rsidR="006265D4" w14:paraId="020C2C96" w14:textId="77777777">
        <w:tc>
          <w:tcPr>
            <w:tcW w:w="646" w:type="dxa"/>
            <w:tcBorders>
              <w:top w:val="single" w:sz="4" w:space="0" w:color="auto"/>
              <w:left w:val="single" w:sz="4" w:space="0" w:color="auto"/>
              <w:bottom w:val="single" w:sz="4" w:space="0" w:color="auto"/>
              <w:right w:val="single" w:sz="4" w:space="0" w:color="auto"/>
            </w:tcBorders>
          </w:tcPr>
          <w:p w14:paraId="020C2C90" w14:textId="77777777" w:rsidR="006265D4" w:rsidRDefault="003C0911">
            <w:pPr>
              <w:ind w:right="-14"/>
              <w:jc w:val="both"/>
              <w:rPr>
                <w:color w:val="000000"/>
                <w:sz w:val="22"/>
                <w:szCs w:val="22"/>
              </w:rPr>
            </w:pPr>
            <w:r>
              <w:rPr>
                <w:color w:val="000000"/>
                <w:sz w:val="22"/>
                <w:szCs w:val="22"/>
              </w:rPr>
              <w:t>10.</w:t>
            </w:r>
          </w:p>
        </w:tc>
        <w:tc>
          <w:tcPr>
            <w:tcW w:w="2423" w:type="dxa"/>
            <w:tcBorders>
              <w:top w:val="single" w:sz="4" w:space="0" w:color="auto"/>
              <w:left w:val="single" w:sz="4" w:space="0" w:color="auto"/>
              <w:bottom w:val="single" w:sz="4" w:space="0" w:color="auto"/>
              <w:right w:val="single" w:sz="4" w:space="0" w:color="auto"/>
            </w:tcBorders>
          </w:tcPr>
          <w:p w14:paraId="020C2C91" w14:textId="77777777" w:rsidR="006265D4" w:rsidRDefault="003C0911">
            <w:pPr>
              <w:ind w:right="-14"/>
              <w:rPr>
                <w:color w:val="000000"/>
                <w:sz w:val="22"/>
                <w:szCs w:val="22"/>
              </w:rPr>
            </w:pPr>
            <w:r>
              <w:rPr>
                <w:color w:val="000000"/>
                <w:sz w:val="22"/>
                <w:szCs w:val="22"/>
              </w:rPr>
              <w:t xml:space="preserve">Assistant Prof. – (Permanent Position) </w:t>
            </w:r>
          </w:p>
        </w:tc>
        <w:tc>
          <w:tcPr>
            <w:tcW w:w="2297" w:type="dxa"/>
            <w:tcBorders>
              <w:top w:val="single" w:sz="4" w:space="0" w:color="auto"/>
              <w:left w:val="single" w:sz="4" w:space="0" w:color="auto"/>
              <w:bottom w:val="single" w:sz="4" w:space="0" w:color="auto"/>
              <w:right w:val="single" w:sz="4" w:space="0" w:color="auto"/>
            </w:tcBorders>
          </w:tcPr>
          <w:p w14:paraId="020C2C92" w14:textId="77777777" w:rsidR="006265D4" w:rsidRDefault="003C0911">
            <w:pPr>
              <w:ind w:right="-14"/>
              <w:jc w:val="both"/>
              <w:rPr>
                <w:color w:val="000000"/>
                <w:sz w:val="22"/>
                <w:szCs w:val="22"/>
              </w:rPr>
            </w:pPr>
            <w:r>
              <w:rPr>
                <w:color w:val="000000"/>
                <w:sz w:val="22"/>
                <w:szCs w:val="22"/>
              </w:rPr>
              <w:t>Rural Technology</w:t>
            </w:r>
          </w:p>
        </w:tc>
        <w:tc>
          <w:tcPr>
            <w:tcW w:w="2347" w:type="dxa"/>
            <w:tcBorders>
              <w:top w:val="single" w:sz="4" w:space="0" w:color="auto"/>
              <w:left w:val="single" w:sz="4" w:space="0" w:color="auto"/>
              <w:bottom w:val="single" w:sz="4" w:space="0" w:color="auto"/>
              <w:right w:val="single" w:sz="4" w:space="0" w:color="auto"/>
            </w:tcBorders>
          </w:tcPr>
          <w:p w14:paraId="020C2C93" w14:textId="77777777" w:rsidR="006265D4" w:rsidRDefault="003C0911">
            <w:pPr>
              <w:ind w:right="-14"/>
              <w:jc w:val="both"/>
              <w:rPr>
                <w:color w:val="000000"/>
                <w:sz w:val="22"/>
                <w:szCs w:val="22"/>
              </w:rPr>
            </w:pPr>
            <w:r>
              <w:rPr>
                <w:color w:val="000000"/>
                <w:sz w:val="22"/>
                <w:szCs w:val="22"/>
              </w:rPr>
              <w:t>G.G.V.- Bilaspur (C. G.)</w:t>
            </w:r>
          </w:p>
        </w:tc>
        <w:tc>
          <w:tcPr>
            <w:tcW w:w="1524" w:type="dxa"/>
            <w:tcBorders>
              <w:top w:val="single" w:sz="4" w:space="0" w:color="auto"/>
              <w:left w:val="single" w:sz="4" w:space="0" w:color="auto"/>
              <w:bottom w:val="single" w:sz="4" w:space="0" w:color="auto"/>
              <w:right w:val="single" w:sz="4" w:space="0" w:color="auto"/>
            </w:tcBorders>
          </w:tcPr>
          <w:p w14:paraId="020C2C94" w14:textId="77777777" w:rsidR="006265D4" w:rsidRDefault="003C0911">
            <w:pPr>
              <w:ind w:right="-14"/>
              <w:jc w:val="both"/>
              <w:rPr>
                <w:color w:val="000000"/>
                <w:sz w:val="22"/>
                <w:szCs w:val="22"/>
              </w:rPr>
            </w:pPr>
            <w:r>
              <w:rPr>
                <w:color w:val="000000"/>
                <w:sz w:val="22"/>
                <w:szCs w:val="22"/>
              </w:rPr>
              <w:t>31 – 03– 2012</w:t>
            </w:r>
          </w:p>
        </w:tc>
        <w:tc>
          <w:tcPr>
            <w:tcW w:w="964" w:type="dxa"/>
            <w:tcBorders>
              <w:top w:val="single" w:sz="4" w:space="0" w:color="auto"/>
              <w:left w:val="single" w:sz="4" w:space="0" w:color="auto"/>
              <w:bottom w:val="single" w:sz="4" w:space="0" w:color="auto"/>
              <w:right w:val="single" w:sz="4" w:space="0" w:color="auto"/>
            </w:tcBorders>
          </w:tcPr>
          <w:p w14:paraId="020C2C95" w14:textId="77777777" w:rsidR="006265D4" w:rsidRDefault="006265D4">
            <w:pPr>
              <w:ind w:right="-14"/>
              <w:jc w:val="both"/>
              <w:rPr>
                <w:color w:val="000000"/>
                <w:sz w:val="22"/>
                <w:szCs w:val="22"/>
              </w:rPr>
            </w:pPr>
          </w:p>
        </w:tc>
      </w:tr>
      <w:tr w:rsidR="006265D4" w14:paraId="020C2C9D" w14:textId="77777777">
        <w:tc>
          <w:tcPr>
            <w:tcW w:w="646" w:type="dxa"/>
            <w:tcBorders>
              <w:top w:val="single" w:sz="4" w:space="0" w:color="auto"/>
              <w:left w:val="single" w:sz="4" w:space="0" w:color="auto"/>
              <w:bottom w:val="single" w:sz="4" w:space="0" w:color="auto"/>
              <w:right w:val="single" w:sz="4" w:space="0" w:color="auto"/>
            </w:tcBorders>
          </w:tcPr>
          <w:p w14:paraId="020C2C97" w14:textId="77777777" w:rsidR="006265D4" w:rsidRDefault="003C0911">
            <w:pPr>
              <w:ind w:right="-14"/>
              <w:jc w:val="both"/>
              <w:rPr>
                <w:color w:val="000000"/>
                <w:sz w:val="22"/>
                <w:szCs w:val="22"/>
              </w:rPr>
            </w:pPr>
            <w:r>
              <w:rPr>
                <w:color w:val="000000"/>
                <w:sz w:val="22"/>
                <w:szCs w:val="22"/>
              </w:rPr>
              <w:t>11.</w:t>
            </w:r>
          </w:p>
        </w:tc>
        <w:tc>
          <w:tcPr>
            <w:tcW w:w="2423" w:type="dxa"/>
            <w:tcBorders>
              <w:top w:val="single" w:sz="4" w:space="0" w:color="auto"/>
              <w:left w:val="single" w:sz="4" w:space="0" w:color="auto"/>
              <w:bottom w:val="single" w:sz="4" w:space="0" w:color="auto"/>
              <w:right w:val="single" w:sz="4" w:space="0" w:color="auto"/>
            </w:tcBorders>
          </w:tcPr>
          <w:p w14:paraId="020C2C98" w14:textId="77777777" w:rsidR="006265D4" w:rsidRDefault="003C0911">
            <w:pPr>
              <w:ind w:right="-14"/>
              <w:rPr>
                <w:color w:val="000000"/>
                <w:sz w:val="22"/>
                <w:szCs w:val="22"/>
              </w:rPr>
            </w:pPr>
            <w:r>
              <w:rPr>
                <w:color w:val="000000"/>
                <w:sz w:val="22"/>
                <w:szCs w:val="22"/>
              </w:rPr>
              <w:t xml:space="preserve">Associate Prof. – (Permanent Position) </w:t>
            </w:r>
          </w:p>
        </w:tc>
        <w:tc>
          <w:tcPr>
            <w:tcW w:w="2297" w:type="dxa"/>
            <w:tcBorders>
              <w:top w:val="single" w:sz="4" w:space="0" w:color="auto"/>
              <w:left w:val="single" w:sz="4" w:space="0" w:color="auto"/>
              <w:bottom w:val="single" w:sz="4" w:space="0" w:color="auto"/>
              <w:right w:val="single" w:sz="4" w:space="0" w:color="auto"/>
            </w:tcBorders>
          </w:tcPr>
          <w:p w14:paraId="020C2C99" w14:textId="77777777" w:rsidR="006265D4" w:rsidRDefault="003C0911">
            <w:pPr>
              <w:ind w:right="-14"/>
              <w:jc w:val="both"/>
              <w:rPr>
                <w:color w:val="000000"/>
                <w:sz w:val="22"/>
                <w:szCs w:val="22"/>
              </w:rPr>
            </w:pPr>
            <w:r>
              <w:rPr>
                <w:color w:val="000000"/>
                <w:sz w:val="22"/>
                <w:szCs w:val="22"/>
              </w:rPr>
              <w:t>Botany</w:t>
            </w:r>
          </w:p>
        </w:tc>
        <w:tc>
          <w:tcPr>
            <w:tcW w:w="2347" w:type="dxa"/>
            <w:tcBorders>
              <w:top w:val="single" w:sz="4" w:space="0" w:color="auto"/>
              <w:left w:val="single" w:sz="4" w:space="0" w:color="auto"/>
              <w:bottom w:val="single" w:sz="4" w:space="0" w:color="auto"/>
              <w:right w:val="single" w:sz="4" w:space="0" w:color="auto"/>
            </w:tcBorders>
          </w:tcPr>
          <w:p w14:paraId="020C2C9A" w14:textId="77777777" w:rsidR="006265D4" w:rsidRDefault="003C0911">
            <w:pPr>
              <w:ind w:right="-14"/>
              <w:jc w:val="both"/>
              <w:rPr>
                <w:color w:val="000000"/>
                <w:sz w:val="22"/>
                <w:szCs w:val="22"/>
              </w:rPr>
            </w:pPr>
            <w:r>
              <w:rPr>
                <w:color w:val="000000"/>
                <w:sz w:val="22"/>
                <w:szCs w:val="22"/>
              </w:rPr>
              <w:t>G.G.V.- Bilaspur (C. G.)</w:t>
            </w:r>
          </w:p>
        </w:tc>
        <w:tc>
          <w:tcPr>
            <w:tcW w:w="1524" w:type="dxa"/>
            <w:tcBorders>
              <w:top w:val="single" w:sz="4" w:space="0" w:color="auto"/>
              <w:left w:val="single" w:sz="4" w:space="0" w:color="auto"/>
              <w:bottom w:val="single" w:sz="4" w:space="0" w:color="auto"/>
              <w:right w:val="single" w:sz="4" w:space="0" w:color="auto"/>
            </w:tcBorders>
          </w:tcPr>
          <w:p w14:paraId="020C2C9B" w14:textId="77777777" w:rsidR="006265D4" w:rsidRDefault="003C0911">
            <w:pPr>
              <w:ind w:right="-14"/>
              <w:jc w:val="both"/>
              <w:rPr>
                <w:color w:val="000000"/>
                <w:sz w:val="22"/>
                <w:szCs w:val="22"/>
              </w:rPr>
            </w:pPr>
            <w:r>
              <w:rPr>
                <w:color w:val="000000"/>
                <w:sz w:val="22"/>
                <w:szCs w:val="22"/>
              </w:rPr>
              <w:t>26 – 12 – 2019 to cont.</w:t>
            </w:r>
          </w:p>
        </w:tc>
        <w:tc>
          <w:tcPr>
            <w:tcW w:w="964" w:type="dxa"/>
            <w:tcBorders>
              <w:top w:val="single" w:sz="4" w:space="0" w:color="auto"/>
              <w:left w:val="single" w:sz="4" w:space="0" w:color="auto"/>
              <w:bottom w:val="single" w:sz="4" w:space="0" w:color="auto"/>
              <w:right w:val="single" w:sz="4" w:space="0" w:color="auto"/>
            </w:tcBorders>
          </w:tcPr>
          <w:p w14:paraId="020C2C9C" w14:textId="77777777" w:rsidR="006265D4" w:rsidRDefault="003C0911">
            <w:pPr>
              <w:ind w:right="-14"/>
              <w:jc w:val="both"/>
              <w:rPr>
                <w:color w:val="000000"/>
                <w:sz w:val="22"/>
                <w:szCs w:val="22"/>
              </w:rPr>
            </w:pPr>
            <w:r>
              <w:rPr>
                <w:color w:val="000000"/>
                <w:sz w:val="22"/>
                <w:szCs w:val="22"/>
              </w:rPr>
              <w:t>1,31,300 Basic</w:t>
            </w:r>
          </w:p>
        </w:tc>
      </w:tr>
      <w:tr w:rsidR="006265D4" w14:paraId="020C2CA4" w14:textId="77777777">
        <w:tc>
          <w:tcPr>
            <w:tcW w:w="646" w:type="dxa"/>
            <w:tcBorders>
              <w:top w:val="single" w:sz="4" w:space="0" w:color="auto"/>
              <w:left w:val="single" w:sz="4" w:space="0" w:color="auto"/>
              <w:bottom w:val="single" w:sz="4" w:space="0" w:color="auto"/>
              <w:right w:val="single" w:sz="4" w:space="0" w:color="auto"/>
            </w:tcBorders>
          </w:tcPr>
          <w:p w14:paraId="020C2C9E" w14:textId="77777777" w:rsidR="006265D4" w:rsidRDefault="003C0911">
            <w:pPr>
              <w:ind w:right="-14"/>
              <w:jc w:val="both"/>
              <w:rPr>
                <w:color w:val="000000"/>
                <w:sz w:val="22"/>
                <w:szCs w:val="22"/>
              </w:rPr>
            </w:pPr>
            <w:r>
              <w:rPr>
                <w:color w:val="000000"/>
                <w:sz w:val="22"/>
                <w:szCs w:val="22"/>
              </w:rPr>
              <w:t>12.</w:t>
            </w:r>
          </w:p>
        </w:tc>
        <w:tc>
          <w:tcPr>
            <w:tcW w:w="2423" w:type="dxa"/>
            <w:vMerge w:val="restart"/>
            <w:tcBorders>
              <w:top w:val="single" w:sz="4" w:space="0" w:color="auto"/>
              <w:left w:val="single" w:sz="4" w:space="0" w:color="auto"/>
              <w:right w:val="single" w:sz="4" w:space="0" w:color="auto"/>
            </w:tcBorders>
          </w:tcPr>
          <w:p w14:paraId="020C2C9F" w14:textId="77777777" w:rsidR="006265D4" w:rsidRDefault="003C0911">
            <w:pPr>
              <w:ind w:right="-14"/>
              <w:rPr>
                <w:color w:val="000000"/>
                <w:sz w:val="22"/>
                <w:szCs w:val="22"/>
              </w:rPr>
            </w:pPr>
            <w:r>
              <w:rPr>
                <w:color w:val="000000"/>
                <w:sz w:val="22"/>
                <w:szCs w:val="22"/>
              </w:rPr>
              <w:t xml:space="preserve">Professor – (Permanent Position) </w:t>
            </w:r>
          </w:p>
        </w:tc>
        <w:tc>
          <w:tcPr>
            <w:tcW w:w="2297" w:type="dxa"/>
            <w:vMerge w:val="restart"/>
            <w:tcBorders>
              <w:top w:val="single" w:sz="4" w:space="0" w:color="auto"/>
              <w:left w:val="single" w:sz="4" w:space="0" w:color="auto"/>
              <w:right w:val="single" w:sz="4" w:space="0" w:color="auto"/>
            </w:tcBorders>
          </w:tcPr>
          <w:p w14:paraId="020C2CA0" w14:textId="77777777" w:rsidR="006265D4" w:rsidRDefault="003C0911">
            <w:pPr>
              <w:ind w:right="-14"/>
              <w:jc w:val="both"/>
              <w:rPr>
                <w:color w:val="000000"/>
                <w:sz w:val="22"/>
                <w:szCs w:val="22"/>
              </w:rPr>
            </w:pPr>
            <w:r>
              <w:rPr>
                <w:color w:val="000000"/>
                <w:sz w:val="22"/>
                <w:szCs w:val="22"/>
              </w:rPr>
              <w:t>Botany</w:t>
            </w:r>
          </w:p>
        </w:tc>
        <w:tc>
          <w:tcPr>
            <w:tcW w:w="2347" w:type="dxa"/>
            <w:vMerge w:val="restart"/>
            <w:tcBorders>
              <w:top w:val="single" w:sz="4" w:space="0" w:color="auto"/>
              <w:left w:val="single" w:sz="4" w:space="0" w:color="auto"/>
              <w:right w:val="single" w:sz="4" w:space="0" w:color="auto"/>
            </w:tcBorders>
          </w:tcPr>
          <w:p w14:paraId="020C2CA1" w14:textId="77777777" w:rsidR="006265D4" w:rsidRDefault="003C0911">
            <w:pPr>
              <w:ind w:right="-14"/>
              <w:jc w:val="both"/>
              <w:rPr>
                <w:color w:val="000000"/>
                <w:sz w:val="22"/>
                <w:szCs w:val="22"/>
              </w:rPr>
            </w:pPr>
            <w:r>
              <w:rPr>
                <w:color w:val="000000"/>
                <w:sz w:val="22"/>
                <w:szCs w:val="22"/>
              </w:rPr>
              <w:t>G.G.V.- Bilaspur (C. G.)</w:t>
            </w:r>
          </w:p>
        </w:tc>
        <w:tc>
          <w:tcPr>
            <w:tcW w:w="1524" w:type="dxa"/>
            <w:vMerge w:val="restart"/>
            <w:tcBorders>
              <w:top w:val="single" w:sz="4" w:space="0" w:color="auto"/>
              <w:left w:val="single" w:sz="4" w:space="0" w:color="auto"/>
              <w:right w:val="single" w:sz="4" w:space="0" w:color="auto"/>
            </w:tcBorders>
          </w:tcPr>
          <w:p w14:paraId="020C2CA2" w14:textId="77777777" w:rsidR="006265D4" w:rsidRDefault="003C0911">
            <w:pPr>
              <w:ind w:right="-14"/>
              <w:jc w:val="both"/>
              <w:rPr>
                <w:color w:val="000000"/>
                <w:sz w:val="22"/>
                <w:szCs w:val="22"/>
              </w:rPr>
            </w:pPr>
            <w:r>
              <w:rPr>
                <w:color w:val="000000"/>
                <w:sz w:val="22"/>
                <w:szCs w:val="22"/>
              </w:rPr>
              <w:t>26 – 12 – 2022</w:t>
            </w:r>
          </w:p>
        </w:tc>
        <w:tc>
          <w:tcPr>
            <w:tcW w:w="964" w:type="dxa"/>
            <w:tcBorders>
              <w:top w:val="single" w:sz="4" w:space="0" w:color="auto"/>
              <w:left w:val="single" w:sz="4" w:space="0" w:color="auto"/>
              <w:bottom w:val="single" w:sz="4" w:space="0" w:color="auto"/>
              <w:right w:val="single" w:sz="4" w:space="0" w:color="auto"/>
            </w:tcBorders>
          </w:tcPr>
          <w:p w14:paraId="020C2CA3" w14:textId="77777777" w:rsidR="006265D4" w:rsidRDefault="003C0911">
            <w:pPr>
              <w:ind w:right="-14"/>
              <w:jc w:val="both"/>
              <w:rPr>
                <w:color w:val="000000"/>
                <w:sz w:val="22"/>
                <w:szCs w:val="22"/>
              </w:rPr>
            </w:pPr>
            <w:r>
              <w:rPr>
                <w:color w:val="000000"/>
                <w:sz w:val="22"/>
                <w:szCs w:val="22"/>
              </w:rPr>
              <w:t>1,48,500 Basic</w:t>
            </w:r>
          </w:p>
        </w:tc>
      </w:tr>
      <w:tr w:rsidR="006265D4" w14:paraId="020C2CAB" w14:textId="77777777">
        <w:tc>
          <w:tcPr>
            <w:tcW w:w="646" w:type="dxa"/>
            <w:tcBorders>
              <w:top w:val="single" w:sz="4" w:space="0" w:color="auto"/>
              <w:left w:val="single" w:sz="4" w:space="0" w:color="auto"/>
              <w:bottom w:val="single" w:sz="4" w:space="0" w:color="auto"/>
              <w:right w:val="single" w:sz="4" w:space="0" w:color="auto"/>
            </w:tcBorders>
          </w:tcPr>
          <w:p w14:paraId="020C2CA5" w14:textId="77777777" w:rsidR="006265D4" w:rsidRDefault="006265D4">
            <w:pPr>
              <w:ind w:right="-14"/>
              <w:jc w:val="both"/>
              <w:rPr>
                <w:color w:val="000000"/>
                <w:sz w:val="22"/>
                <w:szCs w:val="22"/>
              </w:rPr>
            </w:pPr>
          </w:p>
        </w:tc>
        <w:tc>
          <w:tcPr>
            <w:tcW w:w="2423" w:type="dxa"/>
            <w:vMerge/>
            <w:tcBorders>
              <w:left w:val="single" w:sz="4" w:space="0" w:color="auto"/>
              <w:bottom w:val="single" w:sz="4" w:space="0" w:color="auto"/>
              <w:right w:val="single" w:sz="4" w:space="0" w:color="auto"/>
            </w:tcBorders>
          </w:tcPr>
          <w:p w14:paraId="020C2CA6" w14:textId="77777777" w:rsidR="006265D4" w:rsidRDefault="006265D4">
            <w:pPr>
              <w:ind w:right="-14"/>
              <w:rPr>
                <w:color w:val="000000"/>
                <w:sz w:val="22"/>
                <w:szCs w:val="22"/>
              </w:rPr>
            </w:pPr>
          </w:p>
        </w:tc>
        <w:tc>
          <w:tcPr>
            <w:tcW w:w="2297" w:type="dxa"/>
            <w:vMerge/>
            <w:tcBorders>
              <w:left w:val="single" w:sz="4" w:space="0" w:color="auto"/>
              <w:bottom w:val="single" w:sz="4" w:space="0" w:color="auto"/>
              <w:right w:val="single" w:sz="4" w:space="0" w:color="auto"/>
            </w:tcBorders>
          </w:tcPr>
          <w:p w14:paraId="020C2CA7" w14:textId="77777777" w:rsidR="006265D4" w:rsidRDefault="006265D4">
            <w:pPr>
              <w:ind w:right="-14"/>
              <w:jc w:val="both"/>
              <w:rPr>
                <w:color w:val="000000"/>
                <w:sz w:val="22"/>
                <w:szCs w:val="22"/>
              </w:rPr>
            </w:pPr>
          </w:p>
        </w:tc>
        <w:tc>
          <w:tcPr>
            <w:tcW w:w="2347" w:type="dxa"/>
            <w:vMerge/>
            <w:tcBorders>
              <w:left w:val="single" w:sz="4" w:space="0" w:color="auto"/>
              <w:bottom w:val="single" w:sz="4" w:space="0" w:color="auto"/>
              <w:right w:val="single" w:sz="4" w:space="0" w:color="auto"/>
            </w:tcBorders>
          </w:tcPr>
          <w:p w14:paraId="020C2CA8" w14:textId="77777777" w:rsidR="006265D4" w:rsidRDefault="006265D4">
            <w:pPr>
              <w:ind w:right="-14"/>
              <w:jc w:val="both"/>
              <w:rPr>
                <w:color w:val="000000"/>
                <w:sz w:val="22"/>
                <w:szCs w:val="22"/>
              </w:rPr>
            </w:pPr>
          </w:p>
        </w:tc>
        <w:tc>
          <w:tcPr>
            <w:tcW w:w="1524" w:type="dxa"/>
            <w:vMerge/>
            <w:tcBorders>
              <w:left w:val="single" w:sz="4" w:space="0" w:color="auto"/>
              <w:bottom w:val="single" w:sz="4" w:space="0" w:color="auto"/>
              <w:right w:val="single" w:sz="4" w:space="0" w:color="auto"/>
            </w:tcBorders>
          </w:tcPr>
          <w:p w14:paraId="020C2CA9" w14:textId="77777777" w:rsidR="006265D4" w:rsidRDefault="006265D4">
            <w:pPr>
              <w:ind w:right="-14"/>
              <w:jc w:val="both"/>
              <w:rPr>
                <w:color w:val="000000"/>
                <w:sz w:val="22"/>
                <w:szCs w:val="22"/>
              </w:rPr>
            </w:pPr>
          </w:p>
        </w:tc>
        <w:tc>
          <w:tcPr>
            <w:tcW w:w="964" w:type="dxa"/>
            <w:tcBorders>
              <w:top w:val="single" w:sz="4" w:space="0" w:color="auto"/>
              <w:left w:val="single" w:sz="4" w:space="0" w:color="auto"/>
              <w:bottom w:val="single" w:sz="4" w:space="0" w:color="auto"/>
              <w:right w:val="single" w:sz="4" w:space="0" w:color="auto"/>
            </w:tcBorders>
          </w:tcPr>
          <w:p w14:paraId="020C2CAA" w14:textId="77777777" w:rsidR="006265D4" w:rsidRDefault="003C0911">
            <w:pPr>
              <w:ind w:right="-14"/>
              <w:jc w:val="both"/>
              <w:rPr>
                <w:color w:val="000000"/>
                <w:sz w:val="22"/>
                <w:szCs w:val="22"/>
              </w:rPr>
            </w:pPr>
            <w:r>
              <w:rPr>
                <w:color w:val="000000"/>
                <w:sz w:val="22"/>
                <w:szCs w:val="22"/>
              </w:rPr>
              <w:t>Current basic 153000=00</w:t>
            </w:r>
          </w:p>
        </w:tc>
      </w:tr>
      <w:tr w:rsidR="006265D4" w14:paraId="020C2CAD" w14:textId="77777777">
        <w:tc>
          <w:tcPr>
            <w:tcW w:w="10201" w:type="dxa"/>
            <w:gridSpan w:val="6"/>
            <w:tcBorders>
              <w:top w:val="single" w:sz="4" w:space="0" w:color="auto"/>
              <w:left w:val="single" w:sz="4" w:space="0" w:color="auto"/>
              <w:bottom w:val="single" w:sz="4" w:space="0" w:color="auto"/>
              <w:right w:val="single" w:sz="4" w:space="0" w:color="auto"/>
            </w:tcBorders>
          </w:tcPr>
          <w:p w14:paraId="020C2CAC" w14:textId="77777777" w:rsidR="006265D4" w:rsidRDefault="003C0911">
            <w:pPr>
              <w:pStyle w:val="ListParagraph"/>
              <w:spacing w:after="0"/>
              <w:jc w:val="right"/>
              <w:rPr>
                <w:rFonts w:ascii="Times New Roman" w:hAnsi="Times New Roman" w:cs="Times New Roman"/>
                <w:b/>
                <w:color w:val="000000"/>
              </w:rPr>
            </w:pPr>
            <w:r>
              <w:rPr>
                <w:rFonts w:ascii="Times New Roman" w:hAnsi="Times New Roman" w:cs="Times New Roman"/>
                <w:b/>
                <w:color w:val="000000"/>
              </w:rPr>
              <w:t>TOTAL TEACHING EXPERIENCE –</w:t>
            </w:r>
            <w:r>
              <w:rPr>
                <w:rFonts w:ascii="Times New Roman" w:hAnsi="Times New Roman" w:cs="Times New Roman"/>
                <w:b/>
              </w:rPr>
              <w:t>16 YEAR 03 Month and 26 DAYS</w:t>
            </w:r>
            <w:r>
              <w:rPr>
                <w:rFonts w:ascii="Times New Roman" w:hAnsi="Times New Roman" w:cs="Times New Roman"/>
              </w:rPr>
              <w:t xml:space="preserve">- AS ON 31 July </w:t>
            </w:r>
            <w:r>
              <w:rPr>
                <w:rFonts w:ascii="Times New Roman" w:hAnsi="Times New Roman" w:cs="Times New Roman"/>
                <w:color w:val="000000"/>
              </w:rPr>
              <w:t>2023</w:t>
            </w:r>
          </w:p>
        </w:tc>
      </w:tr>
    </w:tbl>
    <w:p w14:paraId="020C2CAE" w14:textId="77777777" w:rsidR="006265D4" w:rsidRDefault="003C0911">
      <w:pPr>
        <w:pStyle w:val="ListParagraph"/>
        <w:numPr>
          <w:ilvl w:val="0"/>
          <w:numId w:val="11"/>
        </w:numPr>
        <w:spacing w:after="0"/>
        <w:contextualSpacing/>
        <w:rPr>
          <w:rFonts w:ascii="Times New Roman" w:hAnsi="Times New Roman" w:cs="Times New Roman"/>
        </w:rPr>
      </w:pPr>
      <w:r>
        <w:rPr>
          <w:rFonts w:ascii="Times New Roman" w:hAnsi="Times New Roman" w:cs="Times New Roman"/>
        </w:rPr>
        <w:t>Before joining at GGV- 02</w:t>
      </w:r>
      <w:r>
        <w:rPr>
          <w:rFonts w:ascii="Times New Roman" w:hAnsi="Times New Roman" w:cs="Times New Roman"/>
          <w:color w:val="000000"/>
        </w:rPr>
        <w:t xml:space="preserve"> Year, 05 Month and 09 Days</w:t>
      </w:r>
    </w:p>
    <w:p w14:paraId="020C2CAF" w14:textId="6E7ECB6A" w:rsidR="006265D4" w:rsidRDefault="003C0911">
      <w:pPr>
        <w:pStyle w:val="ListParagraph"/>
        <w:numPr>
          <w:ilvl w:val="0"/>
          <w:numId w:val="11"/>
        </w:numPr>
        <w:pBdr>
          <w:bottom w:val="single" w:sz="6" w:space="1" w:color="auto"/>
        </w:pBdr>
        <w:spacing w:after="0"/>
        <w:contextualSpacing/>
        <w:rPr>
          <w:rFonts w:ascii="Times New Roman" w:hAnsi="Times New Roman" w:cs="Times New Roman"/>
        </w:rPr>
      </w:pPr>
      <w:r>
        <w:rPr>
          <w:rFonts w:ascii="Times New Roman" w:hAnsi="Times New Roman" w:cs="Times New Roman"/>
        </w:rPr>
        <w:t xml:space="preserve">AT GGV- </w:t>
      </w:r>
      <w:r>
        <w:rPr>
          <w:rFonts w:ascii="Times New Roman" w:hAnsi="Times New Roman" w:cs="Times New Roman"/>
          <w:color w:val="000000"/>
        </w:rPr>
        <w:t>1</w:t>
      </w:r>
      <w:r w:rsidR="009D0122">
        <w:rPr>
          <w:rFonts w:ascii="Times New Roman" w:hAnsi="Times New Roman" w:cs="Times New Roman"/>
          <w:color w:val="000000"/>
        </w:rPr>
        <w:t>5</w:t>
      </w:r>
      <w:r>
        <w:rPr>
          <w:rFonts w:ascii="Times New Roman" w:hAnsi="Times New Roman" w:cs="Times New Roman"/>
          <w:color w:val="000000"/>
        </w:rPr>
        <w:t xml:space="preserve"> Year, 02 Month and 21 Days</w:t>
      </w:r>
    </w:p>
    <w:p w14:paraId="020C2CB0" w14:textId="77777777" w:rsidR="006265D4" w:rsidRDefault="006265D4">
      <w:pPr>
        <w:pStyle w:val="ListParagraph"/>
        <w:spacing w:after="0"/>
        <w:rPr>
          <w:rFonts w:ascii="Times New Roman" w:hAnsi="Times New Roman" w:cs="Times New Roman"/>
        </w:rPr>
      </w:pPr>
    </w:p>
    <w:p w14:paraId="020C2CB1" w14:textId="4AE82C2E" w:rsidR="006265D4" w:rsidRDefault="003C0911">
      <w:pPr>
        <w:pStyle w:val="ListParagraph"/>
        <w:spacing w:after="0"/>
        <w:rPr>
          <w:rFonts w:ascii="Times New Roman" w:hAnsi="Times New Roman" w:cs="Times New Roman"/>
        </w:rPr>
      </w:pPr>
      <w:r>
        <w:rPr>
          <w:rFonts w:ascii="Times New Roman" w:hAnsi="Times New Roman" w:cs="Times New Roman"/>
        </w:rPr>
        <w:t xml:space="preserve">Total - </w:t>
      </w:r>
      <w:r>
        <w:rPr>
          <w:rFonts w:ascii="Times New Roman" w:hAnsi="Times New Roman" w:cs="Times New Roman"/>
          <w:b/>
        </w:rPr>
        <w:t>1</w:t>
      </w:r>
      <w:r w:rsidR="009D0122">
        <w:rPr>
          <w:rFonts w:ascii="Times New Roman" w:hAnsi="Times New Roman" w:cs="Times New Roman"/>
          <w:b/>
        </w:rPr>
        <w:t>7</w:t>
      </w:r>
      <w:r>
        <w:rPr>
          <w:rFonts w:ascii="Times New Roman" w:hAnsi="Times New Roman" w:cs="Times New Roman"/>
          <w:b/>
        </w:rPr>
        <w:t xml:space="preserve"> YEAR 05 Month and 00 DAYS</w:t>
      </w:r>
      <w:r>
        <w:rPr>
          <w:rFonts w:ascii="Times New Roman" w:hAnsi="Times New Roman" w:cs="Times New Roman"/>
        </w:rPr>
        <w:t xml:space="preserve">- AS ON 04 December </w:t>
      </w:r>
      <w:r>
        <w:rPr>
          <w:rFonts w:ascii="Times New Roman" w:hAnsi="Times New Roman" w:cs="Times New Roman"/>
          <w:color w:val="000000"/>
        </w:rPr>
        <w:t>202</w:t>
      </w:r>
      <w:r w:rsidR="009D0122">
        <w:rPr>
          <w:rFonts w:ascii="Times New Roman" w:hAnsi="Times New Roman" w:cs="Times New Roman"/>
          <w:color w:val="000000"/>
        </w:rPr>
        <w:t>4</w:t>
      </w:r>
    </w:p>
    <w:p w14:paraId="020C2CB2" w14:textId="77777777" w:rsidR="006265D4" w:rsidRDefault="006265D4"/>
    <w:p w14:paraId="020C2CB3" w14:textId="77777777" w:rsidR="006265D4" w:rsidRDefault="006265D4"/>
    <w:p w14:paraId="020C2CB4" w14:textId="77777777" w:rsidR="006265D4" w:rsidRDefault="006265D4">
      <w:pPr>
        <w:ind w:right="-13"/>
        <w:jc w:val="both"/>
        <w:rPr>
          <w:rFonts w:asciiTheme="majorHAnsi" w:hAnsiTheme="majorHAnsi"/>
          <w:b/>
          <w:bCs/>
        </w:rPr>
      </w:pPr>
    </w:p>
    <w:p w14:paraId="020C2CB5" w14:textId="77777777" w:rsidR="006265D4" w:rsidRDefault="006265D4">
      <w:pPr>
        <w:ind w:right="-13"/>
        <w:jc w:val="both"/>
        <w:rPr>
          <w:rFonts w:asciiTheme="majorHAnsi" w:hAnsiTheme="majorHAnsi"/>
          <w:b/>
          <w:bCs/>
        </w:rPr>
      </w:pPr>
    </w:p>
    <w:p w14:paraId="020C2CB6" w14:textId="77777777" w:rsidR="006265D4" w:rsidRDefault="006265D4">
      <w:pPr>
        <w:ind w:right="-13"/>
        <w:jc w:val="both"/>
        <w:rPr>
          <w:rFonts w:asciiTheme="majorHAnsi" w:hAnsiTheme="majorHAnsi"/>
          <w:b/>
          <w:bCs/>
        </w:rPr>
      </w:pPr>
    </w:p>
    <w:p w14:paraId="020C2CB7" w14:textId="77777777" w:rsidR="006265D4" w:rsidRDefault="006265D4">
      <w:pPr>
        <w:ind w:right="-13"/>
        <w:jc w:val="both"/>
        <w:rPr>
          <w:rFonts w:asciiTheme="majorHAnsi" w:hAnsiTheme="majorHAnsi"/>
          <w:b/>
          <w:bCs/>
        </w:rPr>
      </w:pPr>
    </w:p>
    <w:p w14:paraId="020C2CB8" w14:textId="77777777" w:rsidR="006265D4" w:rsidRDefault="006265D4">
      <w:pPr>
        <w:ind w:right="-13"/>
        <w:jc w:val="both"/>
        <w:rPr>
          <w:rFonts w:asciiTheme="majorHAnsi" w:hAnsiTheme="majorHAnsi"/>
          <w:b/>
          <w:bCs/>
        </w:rPr>
      </w:pPr>
    </w:p>
    <w:p w14:paraId="020C2CB9" w14:textId="77777777" w:rsidR="006265D4" w:rsidRDefault="003C0911">
      <w:pPr>
        <w:pStyle w:val="ListParagraph"/>
        <w:numPr>
          <w:ilvl w:val="0"/>
          <w:numId w:val="12"/>
        </w:numPr>
        <w:jc w:val="both"/>
        <w:rPr>
          <w:rFonts w:asciiTheme="majorHAnsi" w:hAnsiTheme="majorHAnsi" w:cs="Times New Roman"/>
          <w:b/>
          <w:bCs/>
          <w:sz w:val="24"/>
          <w:szCs w:val="24"/>
        </w:rPr>
      </w:pPr>
      <w:r>
        <w:rPr>
          <w:rFonts w:asciiTheme="majorHAnsi" w:hAnsiTheme="majorHAnsi" w:cs="Times New Roman"/>
          <w:b/>
          <w:bCs/>
          <w:sz w:val="24"/>
          <w:szCs w:val="24"/>
        </w:rPr>
        <w:t>BOOKS PUBLISHED: INTERNATIONAL</w:t>
      </w:r>
    </w:p>
    <w:tbl>
      <w:tblPr>
        <w:tblStyle w:val="GridTable2-Accent31"/>
        <w:tblW w:w="9587" w:type="dxa"/>
        <w:tblLayout w:type="fixed"/>
        <w:tblLook w:val="04A0" w:firstRow="1" w:lastRow="0" w:firstColumn="1" w:lastColumn="0" w:noHBand="0" w:noVBand="1"/>
      </w:tblPr>
      <w:tblGrid>
        <w:gridCol w:w="635"/>
        <w:gridCol w:w="2734"/>
        <w:gridCol w:w="2551"/>
        <w:gridCol w:w="1432"/>
        <w:gridCol w:w="2235"/>
      </w:tblGrid>
      <w:tr w:rsidR="006265D4" w14:paraId="020C2CBF"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020C2CBA" w14:textId="77777777" w:rsidR="006265D4" w:rsidRDefault="003C0911">
            <w:pPr>
              <w:tabs>
                <w:tab w:val="center" w:pos="4153"/>
                <w:tab w:val="right" w:pos="8306"/>
              </w:tabs>
              <w:jc w:val="both"/>
              <w:rPr>
                <w:rFonts w:asciiTheme="majorHAnsi" w:hAnsiTheme="majorHAnsi"/>
                <w:bCs w:val="0"/>
              </w:rPr>
            </w:pPr>
            <w:r>
              <w:rPr>
                <w:rFonts w:asciiTheme="majorHAnsi" w:hAnsiTheme="majorHAnsi"/>
              </w:rPr>
              <w:t>S. No.</w:t>
            </w:r>
          </w:p>
        </w:tc>
        <w:tc>
          <w:tcPr>
            <w:tcW w:w="2734" w:type="dxa"/>
          </w:tcPr>
          <w:p w14:paraId="020C2CBB"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Book Name</w:t>
            </w:r>
          </w:p>
        </w:tc>
        <w:tc>
          <w:tcPr>
            <w:tcW w:w="2551" w:type="dxa"/>
          </w:tcPr>
          <w:p w14:paraId="020C2CBC"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PUBLISHER</w:t>
            </w:r>
          </w:p>
        </w:tc>
        <w:tc>
          <w:tcPr>
            <w:tcW w:w="1432" w:type="dxa"/>
          </w:tcPr>
          <w:p w14:paraId="020C2CBD"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PLACE OF PUBLICATION</w:t>
            </w:r>
          </w:p>
        </w:tc>
        <w:tc>
          <w:tcPr>
            <w:tcW w:w="2235" w:type="dxa"/>
          </w:tcPr>
          <w:p w14:paraId="020C2CBE"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ISBN NO-</w:t>
            </w:r>
          </w:p>
        </w:tc>
      </w:tr>
      <w:tr w:rsidR="006265D4" w14:paraId="020C2CC5" w14:textId="77777777" w:rsidTr="006265D4">
        <w:tc>
          <w:tcPr>
            <w:cnfStyle w:val="001000000000" w:firstRow="0" w:lastRow="0" w:firstColumn="1" w:lastColumn="0" w:oddVBand="0" w:evenVBand="0" w:oddHBand="0" w:evenHBand="0" w:firstRowFirstColumn="0" w:firstRowLastColumn="0" w:lastRowFirstColumn="0" w:lastRowLastColumn="0"/>
            <w:tcW w:w="635" w:type="dxa"/>
            <w:shd w:val="clear" w:color="auto" w:fill="EAF1DD" w:themeFill="accent3" w:themeFillTint="33"/>
          </w:tcPr>
          <w:p w14:paraId="020C2CC0"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shd w:val="clear" w:color="auto" w:fill="EAF1DD" w:themeFill="accent3" w:themeFillTint="33"/>
          </w:tcPr>
          <w:p w14:paraId="020C2CC1"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Medicinal and Aromatic Plants : Diversity and Vegetation Propagation</w:t>
            </w:r>
          </w:p>
        </w:tc>
        <w:tc>
          <w:tcPr>
            <w:tcW w:w="2551" w:type="dxa"/>
            <w:shd w:val="clear" w:color="auto" w:fill="EAF1DD" w:themeFill="accent3" w:themeFillTint="33"/>
          </w:tcPr>
          <w:p w14:paraId="020C2CC2"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OMICS Group</w:t>
            </w:r>
          </w:p>
        </w:tc>
        <w:tc>
          <w:tcPr>
            <w:tcW w:w="1432" w:type="dxa"/>
            <w:shd w:val="clear" w:color="auto" w:fill="EAF1DD" w:themeFill="accent3" w:themeFillTint="33"/>
          </w:tcPr>
          <w:p w14:paraId="020C2CC3"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USA</w:t>
            </w:r>
          </w:p>
        </w:tc>
        <w:tc>
          <w:tcPr>
            <w:tcW w:w="2235" w:type="dxa"/>
            <w:shd w:val="clear" w:color="auto" w:fill="EAF1DD" w:themeFill="accent3" w:themeFillTint="33"/>
          </w:tcPr>
          <w:p w14:paraId="020C2CC4"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978-1-63278-039-3-040</w:t>
            </w:r>
          </w:p>
        </w:tc>
      </w:tr>
      <w:tr w:rsidR="006265D4" w14:paraId="020C2CCB" w14:textId="77777777" w:rsidTr="006265D4">
        <w:tc>
          <w:tcPr>
            <w:cnfStyle w:val="001000000000" w:firstRow="0" w:lastRow="0" w:firstColumn="1" w:lastColumn="0" w:oddVBand="0" w:evenVBand="0" w:oddHBand="0" w:evenHBand="0" w:firstRowFirstColumn="0" w:firstRowLastColumn="0" w:lastRowFirstColumn="0" w:lastRowLastColumn="0"/>
            <w:tcW w:w="635" w:type="dxa"/>
          </w:tcPr>
          <w:p w14:paraId="020C2CC6"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tcPr>
          <w:p w14:paraId="020C2CC7"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 Digital Herbarium Book – I on Medicinal and Aromatic Plants</w:t>
            </w:r>
          </w:p>
        </w:tc>
        <w:tc>
          <w:tcPr>
            <w:tcW w:w="2551" w:type="dxa"/>
          </w:tcPr>
          <w:p w14:paraId="020C2CC8"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OMICS Group</w:t>
            </w:r>
          </w:p>
        </w:tc>
        <w:tc>
          <w:tcPr>
            <w:tcW w:w="1432" w:type="dxa"/>
          </w:tcPr>
          <w:p w14:paraId="020C2CC9"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USA</w:t>
            </w:r>
          </w:p>
        </w:tc>
        <w:tc>
          <w:tcPr>
            <w:tcW w:w="2235" w:type="dxa"/>
          </w:tcPr>
          <w:p w14:paraId="020C2CCA"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978-1-63278-039-3</w:t>
            </w:r>
          </w:p>
        </w:tc>
      </w:tr>
      <w:tr w:rsidR="006265D4" w14:paraId="020C2CD1" w14:textId="77777777" w:rsidTr="006265D4">
        <w:tc>
          <w:tcPr>
            <w:cnfStyle w:val="001000000000" w:firstRow="0" w:lastRow="0" w:firstColumn="1" w:lastColumn="0" w:oddVBand="0" w:evenVBand="0" w:oddHBand="0" w:evenHBand="0" w:firstRowFirstColumn="0" w:firstRowLastColumn="0" w:lastRowFirstColumn="0" w:lastRowLastColumn="0"/>
            <w:tcW w:w="635" w:type="dxa"/>
            <w:shd w:val="clear" w:color="auto" w:fill="EAF1DD" w:themeFill="accent3" w:themeFillTint="33"/>
          </w:tcPr>
          <w:p w14:paraId="020C2CCC"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shd w:val="clear" w:color="auto" w:fill="EAF1DD" w:themeFill="accent3" w:themeFillTint="33"/>
          </w:tcPr>
          <w:p w14:paraId="020C2CCD"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Glimpse of Floral Diversity</w:t>
            </w:r>
          </w:p>
        </w:tc>
        <w:tc>
          <w:tcPr>
            <w:tcW w:w="2551" w:type="dxa"/>
            <w:shd w:val="clear" w:color="auto" w:fill="EAF1DD" w:themeFill="accent3" w:themeFillTint="33"/>
          </w:tcPr>
          <w:p w14:paraId="020C2CCE"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shd w:val="clear" w:color="auto" w:fill="EAF1DD" w:themeFill="accent3" w:themeFillTint="33"/>
          </w:tcPr>
          <w:p w14:paraId="020C2CCF"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shd w:val="clear" w:color="auto" w:fill="EAF1DD" w:themeFill="accent3" w:themeFillTint="33"/>
          </w:tcPr>
          <w:p w14:paraId="020C2CD0"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978-3-659-85233-6</w:t>
            </w:r>
          </w:p>
        </w:tc>
      </w:tr>
      <w:tr w:rsidR="006265D4" w14:paraId="020C2CD7" w14:textId="77777777" w:rsidTr="006265D4">
        <w:tc>
          <w:tcPr>
            <w:cnfStyle w:val="001000000000" w:firstRow="0" w:lastRow="0" w:firstColumn="1" w:lastColumn="0" w:oddVBand="0" w:evenVBand="0" w:oddHBand="0" w:evenHBand="0" w:firstRowFirstColumn="0" w:firstRowLastColumn="0" w:lastRowFirstColumn="0" w:lastRowLastColumn="0"/>
            <w:tcW w:w="635" w:type="dxa"/>
          </w:tcPr>
          <w:p w14:paraId="020C2CD2"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tcPr>
          <w:p w14:paraId="020C2CD3"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 Digital Seed Bank - I</w:t>
            </w:r>
          </w:p>
        </w:tc>
        <w:tc>
          <w:tcPr>
            <w:tcW w:w="2551" w:type="dxa"/>
          </w:tcPr>
          <w:p w14:paraId="020C2CD4"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tcPr>
          <w:p w14:paraId="020C2CD5"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tcPr>
          <w:p w14:paraId="020C2CD6"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978-3-659-75194-3</w:t>
            </w:r>
          </w:p>
        </w:tc>
      </w:tr>
      <w:tr w:rsidR="006265D4" w14:paraId="020C2CDD" w14:textId="77777777" w:rsidTr="006265D4">
        <w:tc>
          <w:tcPr>
            <w:cnfStyle w:val="001000000000" w:firstRow="0" w:lastRow="0" w:firstColumn="1" w:lastColumn="0" w:oddVBand="0" w:evenVBand="0" w:oddHBand="0" w:evenHBand="0" w:firstRowFirstColumn="0" w:firstRowLastColumn="0" w:lastRowFirstColumn="0" w:lastRowLastColumn="0"/>
            <w:tcW w:w="635" w:type="dxa"/>
            <w:shd w:val="clear" w:color="auto" w:fill="EAF1DD" w:themeFill="accent3" w:themeFillTint="33"/>
          </w:tcPr>
          <w:p w14:paraId="020C2CD8"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shd w:val="clear" w:color="auto" w:fill="EAF1DD" w:themeFill="accent3" w:themeFillTint="33"/>
          </w:tcPr>
          <w:p w14:paraId="020C2CD9"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Herbal Garden: For Ex-situ conservation of Medicinal and Aromatic Plants</w:t>
            </w:r>
          </w:p>
        </w:tc>
        <w:tc>
          <w:tcPr>
            <w:tcW w:w="2551" w:type="dxa"/>
            <w:shd w:val="clear" w:color="auto" w:fill="EAF1DD" w:themeFill="accent3" w:themeFillTint="33"/>
          </w:tcPr>
          <w:p w14:paraId="020C2CDA"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shd w:val="clear" w:color="auto" w:fill="EAF1DD" w:themeFill="accent3" w:themeFillTint="33"/>
          </w:tcPr>
          <w:p w14:paraId="020C2CDB"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shd w:val="clear" w:color="auto" w:fill="EAF1DD" w:themeFill="accent3" w:themeFillTint="33"/>
          </w:tcPr>
          <w:p w14:paraId="020C2CDC"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978-3-659-76467-7</w:t>
            </w:r>
          </w:p>
        </w:tc>
      </w:tr>
      <w:tr w:rsidR="006265D4" w14:paraId="020C2CE3" w14:textId="77777777" w:rsidTr="006265D4">
        <w:tc>
          <w:tcPr>
            <w:cnfStyle w:val="001000000000" w:firstRow="0" w:lastRow="0" w:firstColumn="1" w:lastColumn="0" w:oddVBand="0" w:evenVBand="0" w:oddHBand="0" w:evenHBand="0" w:firstRowFirstColumn="0" w:firstRowLastColumn="0" w:lastRowFirstColumn="0" w:lastRowLastColumn="0"/>
            <w:tcW w:w="635" w:type="dxa"/>
          </w:tcPr>
          <w:p w14:paraId="020C2CDE"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tcPr>
          <w:p w14:paraId="020C2CDF"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Digital Herbarium Book - II on Medicinal and Aromatic Plants</w:t>
            </w:r>
          </w:p>
        </w:tc>
        <w:tc>
          <w:tcPr>
            <w:tcW w:w="2551" w:type="dxa"/>
          </w:tcPr>
          <w:p w14:paraId="020C2CE0"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tcPr>
          <w:p w14:paraId="020C2CE1"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tcPr>
          <w:p w14:paraId="020C2CE2"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978-3-659-81019-0</w:t>
            </w:r>
          </w:p>
        </w:tc>
      </w:tr>
      <w:tr w:rsidR="006265D4" w14:paraId="020C2CE9" w14:textId="77777777" w:rsidTr="006265D4">
        <w:tc>
          <w:tcPr>
            <w:cnfStyle w:val="001000000000" w:firstRow="0" w:lastRow="0" w:firstColumn="1" w:lastColumn="0" w:oddVBand="0" w:evenVBand="0" w:oddHBand="0" w:evenHBand="0" w:firstRowFirstColumn="0" w:firstRowLastColumn="0" w:lastRowFirstColumn="0" w:lastRowLastColumn="0"/>
            <w:tcW w:w="635" w:type="dxa"/>
            <w:shd w:val="clear" w:color="auto" w:fill="EAF1DD" w:themeFill="accent3" w:themeFillTint="33"/>
          </w:tcPr>
          <w:p w14:paraId="020C2CE4"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shd w:val="clear" w:color="auto" w:fill="EAF1DD" w:themeFill="accent3" w:themeFillTint="33"/>
          </w:tcPr>
          <w:p w14:paraId="020C2CE5"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Repository of Medicinal and Aromatic Plants</w:t>
            </w:r>
          </w:p>
        </w:tc>
        <w:tc>
          <w:tcPr>
            <w:tcW w:w="2551" w:type="dxa"/>
            <w:shd w:val="clear" w:color="auto" w:fill="EAF1DD" w:themeFill="accent3" w:themeFillTint="33"/>
          </w:tcPr>
          <w:p w14:paraId="020C2CE6"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shd w:val="clear" w:color="auto" w:fill="EAF1DD" w:themeFill="accent3" w:themeFillTint="33"/>
          </w:tcPr>
          <w:p w14:paraId="020C2CE7"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shd w:val="clear" w:color="auto" w:fill="EAF1DD" w:themeFill="accent3" w:themeFillTint="33"/>
          </w:tcPr>
          <w:p w14:paraId="020C2CE8"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978-3-659-86673-9</w:t>
            </w:r>
          </w:p>
        </w:tc>
      </w:tr>
      <w:tr w:rsidR="006265D4" w14:paraId="020C2CEF" w14:textId="77777777" w:rsidTr="006265D4">
        <w:tc>
          <w:tcPr>
            <w:cnfStyle w:val="001000000000" w:firstRow="0" w:lastRow="0" w:firstColumn="1" w:lastColumn="0" w:oddVBand="0" w:evenVBand="0" w:oddHBand="0" w:evenHBand="0" w:firstRowFirstColumn="0" w:firstRowLastColumn="0" w:lastRowFirstColumn="0" w:lastRowLastColumn="0"/>
            <w:tcW w:w="635" w:type="dxa"/>
          </w:tcPr>
          <w:p w14:paraId="020C2CEA"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tcPr>
          <w:p w14:paraId="020C2CEB"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Digital Book on Flowering Plants</w:t>
            </w:r>
          </w:p>
        </w:tc>
        <w:tc>
          <w:tcPr>
            <w:tcW w:w="2551" w:type="dxa"/>
          </w:tcPr>
          <w:p w14:paraId="020C2CEC"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Lap Lambert, Academic Publishing, Germany</w:t>
            </w:r>
          </w:p>
        </w:tc>
        <w:tc>
          <w:tcPr>
            <w:tcW w:w="1432" w:type="dxa"/>
          </w:tcPr>
          <w:p w14:paraId="020C2CED"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tcPr>
          <w:p w14:paraId="020C2CEE"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978-3-659-67561-4</w:t>
            </w:r>
          </w:p>
        </w:tc>
      </w:tr>
      <w:tr w:rsidR="006265D4" w14:paraId="020C2CF5" w14:textId="77777777" w:rsidTr="006265D4">
        <w:tc>
          <w:tcPr>
            <w:cnfStyle w:val="001000000000" w:firstRow="0" w:lastRow="0" w:firstColumn="1" w:lastColumn="0" w:oddVBand="0" w:evenVBand="0" w:oddHBand="0" w:evenHBand="0" w:firstRowFirstColumn="0" w:firstRowLastColumn="0" w:lastRowFirstColumn="0" w:lastRowLastColumn="0"/>
            <w:tcW w:w="635" w:type="dxa"/>
            <w:shd w:val="clear" w:color="auto" w:fill="EAF1DD" w:themeFill="accent3" w:themeFillTint="33"/>
          </w:tcPr>
          <w:p w14:paraId="020C2CF0" w14:textId="77777777" w:rsidR="006265D4" w:rsidRDefault="006265D4">
            <w:pPr>
              <w:pStyle w:val="ListParagraph"/>
              <w:numPr>
                <w:ilvl w:val="0"/>
                <w:numId w:val="13"/>
              </w:numPr>
              <w:spacing w:after="0" w:line="240" w:lineRule="auto"/>
              <w:contextualSpacing/>
              <w:jc w:val="both"/>
              <w:rPr>
                <w:rFonts w:asciiTheme="majorHAnsi" w:hAnsiTheme="majorHAnsi" w:cs="Times New Roman"/>
                <w:b w:val="0"/>
                <w:bCs w:val="0"/>
                <w:sz w:val="24"/>
                <w:szCs w:val="24"/>
              </w:rPr>
            </w:pPr>
          </w:p>
        </w:tc>
        <w:tc>
          <w:tcPr>
            <w:tcW w:w="2734" w:type="dxa"/>
            <w:shd w:val="clear" w:color="auto" w:fill="EAF1DD" w:themeFill="accent3" w:themeFillTint="33"/>
          </w:tcPr>
          <w:p w14:paraId="020C2CF1"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Compendium of Medicinal and Aromatic Plants</w:t>
            </w:r>
          </w:p>
        </w:tc>
        <w:tc>
          <w:tcPr>
            <w:tcW w:w="2551" w:type="dxa"/>
            <w:shd w:val="clear" w:color="auto" w:fill="EAF1DD" w:themeFill="accent3" w:themeFillTint="33"/>
          </w:tcPr>
          <w:p w14:paraId="020C2CF2"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Scholars Press, Omni Scriptum Gmbh&amp; Co. KG</w:t>
            </w:r>
          </w:p>
        </w:tc>
        <w:tc>
          <w:tcPr>
            <w:tcW w:w="1432" w:type="dxa"/>
            <w:shd w:val="clear" w:color="auto" w:fill="EAF1DD" w:themeFill="accent3" w:themeFillTint="33"/>
          </w:tcPr>
          <w:p w14:paraId="020C2CF3"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GERMANY</w:t>
            </w:r>
          </w:p>
        </w:tc>
        <w:tc>
          <w:tcPr>
            <w:tcW w:w="2235" w:type="dxa"/>
            <w:shd w:val="clear" w:color="auto" w:fill="EAF1DD" w:themeFill="accent3" w:themeFillTint="33"/>
          </w:tcPr>
          <w:p w14:paraId="020C2CF4" w14:textId="77777777" w:rsidR="006265D4" w:rsidRDefault="003C0911">
            <w:pPr>
              <w:tabs>
                <w:tab w:val="center" w:pos="4153"/>
                <w:tab w:val="right" w:pos="8306"/>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978-3-659-84395-2</w:t>
            </w:r>
          </w:p>
        </w:tc>
      </w:tr>
    </w:tbl>
    <w:p w14:paraId="020C2CF6" w14:textId="77777777" w:rsidR="006265D4" w:rsidRDefault="003C0911">
      <w:pPr>
        <w:pStyle w:val="ListParagraph"/>
        <w:spacing w:line="240" w:lineRule="auto"/>
        <w:ind w:left="0"/>
        <w:jc w:val="both"/>
        <w:rPr>
          <w:rFonts w:asciiTheme="majorHAnsi" w:hAnsiTheme="majorHAnsi" w:cs="Times New Roman"/>
          <w:b/>
          <w:bCs/>
        </w:rPr>
      </w:pPr>
      <w:r>
        <w:rPr>
          <w:rFonts w:asciiTheme="majorHAnsi" w:hAnsiTheme="majorHAnsi" w:cs="Times New Roman"/>
          <w:b/>
          <w:bCs/>
        </w:rPr>
        <w:t>NATIONAL -</w:t>
      </w:r>
      <w:r>
        <w:rPr>
          <w:rFonts w:asciiTheme="majorHAnsi" w:hAnsiTheme="majorHAnsi" w:cs="Times New Roman"/>
          <w:b/>
          <w:bCs/>
          <w:sz w:val="24"/>
          <w:szCs w:val="24"/>
        </w:rPr>
        <w:t xml:space="preserve"> 2</w:t>
      </w:r>
    </w:p>
    <w:tbl>
      <w:tblPr>
        <w:tblStyle w:val="GridTable3-Accent51"/>
        <w:tblW w:w="0" w:type="auto"/>
        <w:tblLook w:val="04A0" w:firstRow="1" w:lastRow="0" w:firstColumn="1" w:lastColumn="0" w:noHBand="0" w:noVBand="1"/>
      </w:tblPr>
      <w:tblGrid>
        <w:gridCol w:w="675"/>
        <w:gridCol w:w="2694"/>
        <w:gridCol w:w="2376"/>
        <w:gridCol w:w="1915"/>
        <w:gridCol w:w="1916"/>
      </w:tblGrid>
      <w:tr w:rsidR="006265D4" w14:paraId="020C2CFC"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tcBorders>
              <w:bottom w:val="nil"/>
            </w:tcBorders>
          </w:tcPr>
          <w:p w14:paraId="020C2CF7" w14:textId="77777777" w:rsidR="006265D4" w:rsidRDefault="003C0911">
            <w:pPr>
              <w:tabs>
                <w:tab w:val="center" w:pos="4153"/>
                <w:tab w:val="right" w:pos="8306"/>
              </w:tabs>
              <w:jc w:val="both"/>
              <w:rPr>
                <w:rFonts w:asciiTheme="majorHAnsi" w:hAnsiTheme="majorHAnsi"/>
                <w:bCs w:val="0"/>
                <w:i w:val="0"/>
                <w:iCs w:val="0"/>
              </w:rPr>
            </w:pPr>
            <w:r>
              <w:rPr>
                <w:rFonts w:asciiTheme="majorHAnsi" w:hAnsiTheme="majorHAnsi"/>
              </w:rPr>
              <w:t>S. No.</w:t>
            </w:r>
          </w:p>
        </w:tc>
        <w:tc>
          <w:tcPr>
            <w:tcW w:w="2694" w:type="dxa"/>
          </w:tcPr>
          <w:p w14:paraId="020C2CF8"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Book Name</w:t>
            </w:r>
          </w:p>
        </w:tc>
        <w:tc>
          <w:tcPr>
            <w:tcW w:w="2376" w:type="dxa"/>
          </w:tcPr>
          <w:p w14:paraId="020C2CF9"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PUBLISHER</w:t>
            </w:r>
          </w:p>
        </w:tc>
        <w:tc>
          <w:tcPr>
            <w:tcW w:w="1915" w:type="dxa"/>
          </w:tcPr>
          <w:p w14:paraId="020C2CFA"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PLACE OF PUBLICATION</w:t>
            </w:r>
          </w:p>
        </w:tc>
        <w:tc>
          <w:tcPr>
            <w:tcW w:w="1916" w:type="dxa"/>
          </w:tcPr>
          <w:p w14:paraId="020C2CFB" w14:textId="77777777" w:rsidR="006265D4" w:rsidRDefault="003C0911">
            <w:pPr>
              <w:tabs>
                <w:tab w:val="center" w:pos="4153"/>
                <w:tab w:val="right" w:pos="8306"/>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ISBN NO-</w:t>
            </w:r>
          </w:p>
        </w:tc>
      </w:tr>
      <w:tr w:rsidR="006265D4" w14:paraId="020C2D02" w14:textId="77777777" w:rsidTr="006265D4">
        <w:tc>
          <w:tcPr>
            <w:cnfStyle w:val="001000000000" w:firstRow="0" w:lastRow="0" w:firstColumn="1" w:lastColumn="0" w:oddVBand="0" w:evenVBand="0" w:oddHBand="0" w:evenHBand="0" w:firstRowFirstColumn="0" w:firstRowLastColumn="0" w:lastRowFirstColumn="0" w:lastRowLastColumn="0"/>
            <w:tcW w:w="675" w:type="dxa"/>
          </w:tcPr>
          <w:p w14:paraId="020C2CFD" w14:textId="77777777" w:rsidR="006265D4" w:rsidRDefault="006265D4">
            <w:pPr>
              <w:pStyle w:val="ListParagraph"/>
              <w:numPr>
                <w:ilvl w:val="0"/>
                <w:numId w:val="14"/>
              </w:numPr>
              <w:spacing w:line="240" w:lineRule="auto"/>
              <w:jc w:val="both"/>
              <w:rPr>
                <w:rFonts w:asciiTheme="majorHAnsi" w:hAnsiTheme="majorHAnsi" w:cs="Times New Roman"/>
                <w:bCs/>
                <w:i w:val="0"/>
                <w:iCs w:val="0"/>
                <w:sz w:val="24"/>
                <w:szCs w:val="24"/>
              </w:rPr>
            </w:pPr>
          </w:p>
        </w:tc>
        <w:tc>
          <w:tcPr>
            <w:tcW w:w="2694" w:type="dxa"/>
            <w:shd w:val="clear" w:color="auto" w:fill="DAEEF3" w:themeFill="accent5" w:themeFillTint="33"/>
          </w:tcPr>
          <w:p w14:paraId="020C2CFE"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Medicinal and Aromatic Plants: Diversity and Uses in Chhattisgarh</w:t>
            </w:r>
          </w:p>
        </w:tc>
        <w:tc>
          <w:tcPr>
            <w:tcW w:w="2376" w:type="dxa"/>
            <w:shd w:val="clear" w:color="auto" w:fill="DAEEF3" w:themeFill="accent5" w:themeFillTint="33"/>
          </w:tcPr>
          <w:p w14:paraId="020C2CFF"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Akinic Publication, </w:t>
            </w:r>
          </w:p>
        </w:tc>
        <w:tc>
          <w:tcPr>
            <w:tcW w:w="1915" w:type="dxa"/>
            <w:shd w:val="clear" w:color="auto" w:fill="DAEEF3" w:themeFill="accent5" w:themeFillTint="33"/>
          </w:tcPr>
          <w:p w14:paraId="020C2D00"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New Delhi</w:t>
            </w:r>
          </w:p>
        </w:tc>
        <w:tc>
          <w:tcPr>
            <w:tcW w:w="1916" w:type="dxa"/>
            <w:shd w:val="clear" w:color="auto" w:fill="DAEEF3" w:themeFill="accent5" w:themeFillTint="33"/>
          </w:tcPr>
          <w:p w14:paraId="020C2D01"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978-93-5335-645-3</w:t>
            </w:r>
          </w:p>
        </w:tc>
      </w:tr>
      <w:tr w:rsidR="006265D4" w14:paraId="020C2D08" w14:textId="77777777" w:rsidTr="006265D4">
        <w:tc>
          <w:tcPr>
            <w:cnfStyle w:val="001000000000" w:firstRow="0" w:lastRow="0" w:firstColumn="1" w:lastColumn="0" w:oddVBand="0" w:evenVBand="0" w:oddHBand="0" w:evenHBand="0" w:firstRowFirstColumn="0" w:firstRowLastColumn="0" w:lastRowFirstColumn="0" w:lastRowLastColumn="0"/>
            <w:tcW w:w="675" w:type="dxa"/>
          </w:tcPr>
          <w:p w14:paraId="020C2D03" w14:textId="77777777" w:rsidR="006265D4" w:rsidRDefault="006265D4">
            <w:pPr>
              <w:pStyle w:val="ListParagraph"/>
              <w:numPr>
                <w:ilvl w:val="0"/>
                <w:numId w:val="14"/>
              </w:numPr>
              <w:spacing w:line="240" w:lineRule="auto"/>
              <w:jc w:val="both"/>
              <w:rPr>
                <w:rFonts w:asciiTheme="majorHAnsi" w:hAnsiTheme="majorHAnsi" w:cs="Times New Roman"/>
                <w:b/>
                <w:bCs/>
                <w:i w:val="0"/>
                <w:iCs w:val="0"/>
                <w:sz w:val="24"/>
                <w:szCs w:val="24"/>
              </w:rPr>
            </w:pPr>
          </w:p>
        </w:tc>
        <w:tc>
          <w:tcPr>
            <w:tcW w:w="2694" w:type="dxa"/>
          </w:tcPr>
          <w:p w14:paraId="020C2D04"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Plant and Plantation in Central India</w:t>
            </w:r>
          </w:p>
        </w:tc>
        <w:tc>
          <w:tcPr>
            <w:tcW w:w="2376" w:type="dxa"/>
          </w:tcPr>
          <w:p w14:paraId="020C2D05"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Akinic Publication, </w:t>
            </w:r>
          </w:p>
        </w:tc>
        <w:tc>
          <w:tcPr>
            <w:tcW w:w="1915" w:type="dxa"/>
          </w:tcPr>
          <w:p w14:paraId="020C2D06"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New Delhi</w:t>
            </w:r>
          </w:p>
        </w:tc>
        <w:tc>
          <w:tcPr>
            <w:tcW w:w="1916" w:type="dxa"/>
          </w:tcPr>
          <w:p w14:paraId="020C2D07" w14:textId="77777777" w:rsidR="006265D4" w:rsidRDefault="003C0911">
            <w:pPr>
              <w:spacing w:after="20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978-93-5335-633-0</w:t>
            </w:r>
          </w:p>
        </w:tc>
      </w:tr>
    </w:tbl>
    <w:p w14:paraId="020C2D09" w14:textId="77777777" w:rsidR="006265D4" w:rsidRDefault="006265D4">
      <w:pPr>
        <w:jc w:val="both"/>
        <w:rPr>
          <w:rFonts w:asciiTheme="majorHAnsi" w:hAnsiTheme="majorHAnsi"/>
          <w:b/>
          <w:bCs/>
        </w:rPr>
      </w:pPr>
    </w:p>
    <w:p w14:paraId="020C2D0A" w14:textId="77777777" w:rsidR="006265D4" w:rsidRDefault="006265D4">
      <w:pPr>
        <w:jc w:val="both"/>
        <w:rPr>
          <w:rFonts w:asciiTheme="majorHAnsi" w:hAnsiTheme="majorHAnsi"/>
          <w:b/>
          <w:bCs/>
        </w:rPr>
      </w:pPr>
    </w:p>
    <w:p w14:paraId="020C2D0B" w14:textId="77777777" w:rsidR="006265D4" w:rsidRDefault="003C0911">
      <w:pPr>
        <w:jc w:val="both"/>
        <w:rPr>
          <w:rFonts w:asciiTheme="majorHAnsi" w:hAnsiTheme="majorHAnsi"/>
          <w:b/>
          <w:bCs/>
        </w:rPr>
      </w:pPr>
      <w:r>
        <w:rPr>
          <w:rFonts w:asciiTheme="majorHAnsi" w:hAnsiTheme="majorHAnsi"/>
          <w:b/>
          <w:bCs/>
        </w:rPr>
        <w:t>12.  DISSERTATIONIN PG GUIDED/COMPLETED– 20</w:t>
      </w:r>
    </w:p>
    <w:p w14:paraId="020C2D0C" w14:textId="77777777" w:rsidR="006265D4" w:rsidRDefault="006265D4">
      <w:pPr>
        <w:jc w:val="both"/>
        <w:rPr>
          <w:rFonts w:asciiTheme="majorHAnsi" w:hAnsiTheme="majorHAnsi"/>
          <w:b/>
          <w:bCs/>
        </w:rPr>
      </w:pPr>
    </w:p>
    <w:tbl>
      <w:tblPr>
        <w:tblStyle w:val="GridTable3-Accent21"/>
        <w:tblW w:w="0" w:type="auto"/>
        <w:tblLook w:val="04A0" w:firstRow="1" w:lastRow="0" w:firstColumn="1" w:lastColumn="0" w:noHBand="0" w:noVBand="1"/>
      </w:tblPr>
      <w:tblGrid>
        <w:gridCol w:w="648"/>
        <w:gridCol w:w="2319"/>
        <w:gridCol w:w="851"/>
        <w:gridCol w:w="5670"/>
      </w:tblGrid>
      <w:tr w:rsidR="006265D4" w14:paraId="020C2D11" w14:textId="77777777" w:rsidTr="00B533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 w:type="dxa"/>
            <w:tcBorders>
              <w:bottom w:val="nil"/>
            </w:tcBorders>
          </w:tcPr>
          <w:p w14:paraId="020C2D0D" w14:textId="77777777" w:rsidR="006265D4" w:rsidRDefault="003C0911">
            <w:pPr>
              <w:spacing w:line="360" w:lineRule="auto"/>
              <w:jc w:val="both"/>
              <w:rPr>
                <w:rFonts w:asciiTheme="majorHAnsi" w:hAnsiTheme="majorHAnsi"/>
                <w:i w:val="0"/>
                <w:iCs w:val="0"/>
              </w:rPr>
            </w:pPr>
            <w:r>
              <w:rPr>
                <w:rFonts w:asciiTheme="majorHAnsi" w:hAnsiTheme="majorHAnsi"/>
              </w:rPr>
              <w:t>S. No.</w:t>
            </w:r>
          </w:p>
        </w:tc>
        <w:tc>
          <w:tcPr>
            <w:tcW w:w="2319" w:type="dxa"/>
          </w:tcPr>
          <w:p w14:paraId="020C2D0E" w14:textId="77777777" w:rsidR="006265D4" w:rsidRDefault="003C0911">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Student Name</w:t>
            </w:r>
          </w:p>
        </w:tc>
        <w:tc>
          <w:tcPr>
            <w:tcW w:w="851" w:type="dxa"/>
          </w:tcPr>
          <w:p w14:paraId="020C2D0F" w14:textId="77777777" w:rsidR="006265D4" w:rsidRDefault="003C0911">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Year</w:t>
            </w:r>
          </w:p>
        </w:tc>
        <w:tc>
          <w:tcPr>
            <w:tcW w:w="5670" w:type="dxa"/>
          </w:tcPr>
          <w:p w14:paraId="020C2D10" w14:textId="77777777" w:rsidR="006265D4" w:rsidRDefault="003C0911">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Title</w:t>
            </w:r>
          </w:p>
        </w:tc>
      </w:tr>
      <w:tr w:rsidR="006265D4" w14:paraId="020C2D16"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12"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1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Durgesh Prasad</w:t>
            </w:r>
          </w:p>
        </w:tc>
        <w:tc>
          <w:tcPr>
            <w:tcW w:w="851" w:type="dxa"/>
            <w:shd w:val="clear" w:color="auto" w:fill="F2DBDB" w:themeFill="accent2" w:themeFillTint="33"/>
          </w:tcPr>
          <w:p w14:paraId="020C2D14"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2015</w:t>
            </w:r>
          </w:p>
        </w:tc>
        <w:tc>
          <w:tcPr>
            <w:tcW w:w="5670" w:type="dxa"/>
            <w:shd w:val="clear" w:color="auto" w:fill="F2DBDB" w:themeFill="accent2" w:themeFillTint="33"/>
          </w:tcPr>
          <w:p w14:paraId="020C2D15"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Biopesticides: Role in vegetable crops protection</w:t>
            </w:r>
          </w:p>
        </w:tc>
      </w:tr>
      <w:tr w:rsidR="006265D4" w14:paraId="020C2D1B"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17"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18"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Ankita Shriwas</w:t>
            </w:r>
          </w:p>
        </w:tc>
        <w:tc>
          <w:tcPr>
            <w:tcW w:w="851" w:type="dxa"/>
          </w:tcPr>
          <w:p w14:paraId="020C2D19"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2017</w:t>
            </w:r>
          </w:p>
        </w:tc>
        <w:tc>
          <w:tcPr>
            <w:tcW w:w="5670" w:type="dxa"/>
          </w:tcPr>
          <w:p w14:paraId="020C2D1A"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Exotic weeds and their Management in Guru Ghasidas Vishwavidyalaya (A Central University) campus, Bilaspur (C.G)</w:t>
            </w:r>
          </w:p>
        </w:tc>
      </w:tr>
      <w:tr w:rsidR="006265D4" w14:paraId="020C2D20"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1C"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1D"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Neetu Diwan</w:t>
            </w:r>
          </w:p>
        </w:tc>
        <w:tc>
          <w:tcPr>
            <w:tcW w:w="851" w:type="dxa"/>
            <w:shd w:val="clear" w:color="auto" w:fill="F2DBDB" w:themeFill="accent2" w:themeFillTint="33"/>
          </w:tcPr>
          <w:p w14:paraId="020C2D1E"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2017</w:t>
            </w:r>
          </w:p>
        </w:tc>
        <w:tc>
          <w:tcPr>
            <w:tcW w:w="5670" w:type="dxa"/>
            <w:shd w:val="clear" w:color="auto" w:fill="F2DBDB" w:themeFill="accent2" w:themeFillTint="33"/>
          </w:tcPr>
          <w:p w14:paraId="020C2D1F"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Eucklyptus : Cultivation and Management</w:t>
            </w:r>
          </w:p>
        </w:tc>
      </w:tr>
      <w:tr w:rsidR="006265D4" w14:paraId="020C2D25"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21"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22"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Aakansha Jaiswal</w:t>
            </w:r>
          </w:p>
        </w:tc>
        <w:tc>
          <w:tcPr>
            <w:tcW w:w="851" w:type="dxa"/>
          </w:tcPr>
          <w:p w14:paraId="020C2D2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2017</w:t>
            </w:r>
          </w:p>
        </w:tc>
        <w:tc>
          <w:tcPr>
            <w:tcW w:w="5670" w:type="dxa"/>
          </w:tcPr>
          <w:p w14:paraId="020C2D24"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Biodiversity and needs for conservation</w:t>
            </w:r>
          </w:p>
        </w:tc>
      </w:tr>
      <w:tr w:rsidR="006265D4" w14:paraId="020C2D2A"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26"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27"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Sandhya Sahu</w:t>
            </w:r>
          </w:p>
        </w:tc>
        <w:tc>
          <w:tcPr>
            <w:tcW w:w="851" w:type="dxa"/>
            <w:shd w:val="clear" w:color="auto" w:fill="F2DBDB" w:themeFill="accent2" w:themeFillTint="33"/>
          </w:tcPr>
          <w:p w14:paraId="020C2D28"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2018</w:t>
            </w:r>
          </w:p>
        </w:tc>
        <w:tc>
          <w:tcPr>
            <w:tcW w:w="5670" w:type="dxa"/>
            <w:shd w:val="clear" w:color="auto" w:fill="F2DBDB" w:themeFill="accent2" w:themeFillTint="33"/>
          </w:tcPr>
          <w:p w14:paraId="020C2D29"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Phenology, propagation and Medicinal values of a Medicinal plant </w:t>
            </w:r>
            <w:r>
              <w:rPr>
                <w:rFonts w:asciiTheme="majorHAnsi" w:hAnsiTheme="majorHAnsi" w:cs="Times New Roman"/>
                <w:i/>
                <w:sz w:val="24"/>
                <w:szCs w:val="24"/>
              </w:rPr>
              <w:t>Operculariaturpethum</w:t>
            </w:r>
          </w:p>
        </w:tc>
      </w:tr>
      <w:tr w:rsidR="006265D4" w14:paraId="020C2D2F"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2B"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2C"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Harshita Singh</w:t>
            </w:r>
          </w:p>
        </w:tc>
        <w:tc>
          <w:tcPr>
            <w:tcW w:w="851" w:type="dxa"/>
          </w:tcPr>
          <w:p w14:paraId="020C2D2D"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2018</w:t>
            </w:r>
          </w:p>
        </w:tc>
        <w:tc>
          <w:tcPr>
            <w:tcW w:w="5670" w:type="dxa"/>
          </w:tcPr>
          <w:p w14:paraId="020C2D2E"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Phenology, propagation and Medicinal values of a Medicinal plant </w:t>
            </w:r>
            <w:r>
              <w:rPr>
                <w:rFonts w:asciiTheme="majorHAnsi" w:hAnsiTheme="majorHAnsi" w:cs="Times New Roman"/>
                <w:i/>
                <w:sz w:val="24"/>
                <w:szCs w:val="24"/>
              </w:rPr>
              <w:t>Andrographis paniculata</w:t>
            </w:r>
          </w:p>
        </w:tc>
      </w:tr>
      <w:tr w:rsidR="006265D4" w14:paraId="020C2D34"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30"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31"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Ishwar Prasad</w:t>
            </w:r>
          </w:p>
        </w:tc>
        <w:tc>
          <w:tcPr>
            <w:tcW w:w="851" w:type="dxa"/>
            <w:shd w:val="clear" w:color="auto" w:fill="F2DBDB" w:themeFill="accent2" w:themeFillTint="33"/>
          </w:tcPr>
          <w:p w14:paraId="020C2D32"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2020</w:t>
            </w:r>
          </w:p>
        </w:tc>
        <w:tc>
          <w:tcPr>
            <w:tcW w:w="5670" w:type="dxa"/>
            <w:shd w:val="clear" w:color="auto" w:fill="F2DBDB" w:themeFill="accent2" w:themeFillTint="33"/>
          </w:tcPr>
          <w:p w14:paraId="020C2D3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Study of Ethnomedicinal plants used by Trible people of Bar gram area of Barnawapara Wildlife Sanctuary, Blodabazar (C. G.)</w:t>
            </w:r>
          </w:p>
        </w:tc>
      </w:tr>
      <w:tr w:rsidR="006265D4" w14:paraId="020C2D39"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35"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36"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Bhawana Rajesh</w:t>
            </w:r>
          </w:p>
        </w:tc>
        <w:tc>
          <w:tcPr>
            <w:tcW w:w="851" w:type="dxa"/>
          </w:tcPr>
          <w:p w14:paraId="020C2D37"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2020</w:t>
            </w:r>
          </w:p>
        </w:tc>
        <w:tc>
          <w:tcPr>
            <w:tcW w:w="5670" w:type="dxa"/>
          </w:tcPr>
          <w:p w14:paraId="020C2D38"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Phytoremediation of Thermal wastewater using hydrophytes (Water hyacinth and </w:t>
            </w:r>
            <w:r>
              <w:rPr>
                <w:rFonts w:asciiTheme="majorHAnsi" w:hAnsiTheme="majorHAnsi" w:cs="Times New Roman"/>
                <w:i/>
                <w:iCs/>
                <w:sz w:val="24"/>
                <w:szCs w:val="24"/>
              </w:rPr>
              <w:t>Salvinia</w:t>
            </w:r>
            <w:r>
              <w:rPr>
                <w:rFonts w:asciiTheme="majorHAnsi" w:hAnsiTheme="majorHAnsi" w:cs="Times New Roman"/>
                <w:sz w:val="24"/>
                <w:szCs w:val="24"/>
              </w:rPr>
              <w:t>)</w:t>
            </w:r>
          </w:p>
        </w:tc>
      </w:tr>
      <w:tr w:rsidR="006265D4" w14:paraId="020C2D3E"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3A"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3B"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PushpanjaliRathia</w:t>
            </w:r>
          </w:p>
        </w:tc>
        <w:tc>
          <w:tcPr>
            <w:tcW w:w="851" w:type="dxa"/>
            <w:shd w:val="clear" w:color="auto" w:fill="F2DBDB" w:themeFill="accent2" w:themeFillTint="33"/>
          </w:tcPr>
          <w:p w14:paraId="020C2D3C"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2020</w:t>
            </w:r>
          </w:p>
        </w:tc>
        <w:tc>
          <w:tcPr>
            <w:tcW w:w="5670" w:type="dxa"/>
            <w:shd w:val="clear" w:color="auto" w:fill="F2DBDB" w:themeFill="accent2" w:themeFillTint="33"/>
          </w:tcPr>
          <w:p w14:paraId="020C2D3D"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Phytoremediation of heavy metals with aquatic plants </w:t>
            </w:r>
            <w:r>
              <w:rPr>
                <w:rFonts w:asciiTheme="majorHAnsi" w:hAnsiTheme="majorHAnsi" w:cs="Times New Roman"/>
                <w:i/>
                <w:iCs/>
                <w:sz w:val="24"/>
                <w:szCs w:val="24"/>
              </w:rPr>
              <w:t>Pistia</w:t>
            </w:r>
            <w:r>
              <w:rPr>
                <w:rFonts w:asciiTheme="majorHAnsi" w:hAnsiTheme="majorHAnsi" w:cs="Times New Roman"/>
                <w:sz w:val="24"/>
                <w:szCs w:val="24"/>
              </w:rPr>
              <w:t xml:space="preserve"> and </w:t>
            </w:r>
            <w:r>
              <w:rPr>
                <w:rFonts w:asciiTheme="majorHAnsi" w:hAnsiTheme="majorHAnsi" w:cs="Times New Roman"/>
                <w:i/>
                <w:iCs/>
                <w:sz w:val="24"/>
                <w:szCs w:val="24"/>
              </w:rPr>
              <w:t>Hydrilla</w:t>
            </w:r>
          </w:p>
        </w:tc>
      </w:tr>
      <w:tr w:rsidR="006265D4" w14:paraId="020C2D43"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3F"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40"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Nitesh Chouhan</w:t>
            </w:r>
          </w:p>
        </w:tc>
        <w:tc>
          <w:tcPr>
            <w:tcW w:w="851" w:type="dxa"/>
          </w:tcPr>
          <w:p w14:paraId="020C2D41"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2020</w:t>
            </w:r>
          </w:p>
        </w:tc>
        <w:tc>
          <w:tcPr>
            <w:tcW w:w="5670" w:type="dxa"/>
          </w:tcPr>
          <w:p w14:paraId="020C2D42"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w:t>
            </w:r>
            <w:r>
              <w:rPr>
                <w:rFonts w:asciiTheme="majorHAnsi" w:hAnsiTheme="majorHAnsi" w:cs="Times New Roman"/>
                <w:i/>
                <w:iCs/>
                <w:sz w:val="24"/>
                <w:szCs w:val="24"/>
              </w:rPr>
              <w:t>Plumbago zeylanica</w:t>
            </w:r>
          </w:p>
        </w:tc>
      </w:tr>
      <w:tr w:rsidR="006265D4" w14:paraId="020C2D48"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44"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45"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RinkiPadhan</w:t>
            </w:r>
          </w:p>
        </w:tc>
        <w:tc>
          <w:tcPr>
            <w:tcW w:w="851" w:type="dxa"/>
            <w:shd w:val="clear" w:color="auto" w:fill="F2DBDB" w:themeFill="accent2" w:themeFillTint="33"/>
          </w:tcPr>
          <w:p w14:paraId="020C2D46"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2021</w:t>
            </w:r>
          </w:p>
        </w:tc>
        <w:tc>
          <w:tcPr>
            <w:tcW w:w="5670" w:type="dxa"/>
            <w:shd w:val="clear" w:color="auto" w:fill="F2DBDB" w:themeFill="accent2" w:themeFillTint="33"/>
          </w:tcPr>
          <w:p w14:paraId="020C2D47"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Medicinal plants </w:t>
            </w:r>
            <w:r>
              <w:rPr>
                <w:rFonts w:asciiTheme="majorHAnsi" w:hAnsiTheme="majorHAnsi" w:cs="Times New Roman"/>
                <w:i/>
                <w:iCs/>
                <w:sz w:val="24"/>
                <w:szCs w:val="24"/>
              </w:rPr>
              <w:t>Ocimum sanctum</w:t>
            </w:r>
            <w:r>
              <w:rPr>
                <w:rFonts w:asciiTheme="majorHAnsi" w:hAnsiTheme="majorHAnsi" w:cs="Times New Roman"/>
                <w:sz w:val="24"/>
                <w:szCs w:val="24"/>
              </w:rPr>
              <w:t xml:space="preserve"> and </w:t>
            </w:r>
            <w:r>
              <w:rPr>
                <w:rFonts w:asciiTheme="majorHAnsi" w:hAnsiTheme="majorHAnsi" w:cs="Times New Roman"/>
                <w:i/>
                <w:iCs/>
                <w:sz w:val="24"/>
                <w:szCs w:val="24"/>
              </w:rPr>
              <w:t>Emblica officinalis</w:t>
            </w:r>
          </w:p>
        </w:tc>
      </w:tr>
      <w:tr w:rsidR="006265D4" w14:paraId="020C2D4D"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49"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4A"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Tripti Chatterjee</w:t>
            </w:r>
          </w:p>
        </w:tc>
        <w:tc>
          <w:tcPr>
            <w:tcW w:w="851" w:type="dxa"/>
          </w:tcPr>
          <w:p w14:paraId="020C2D4B"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2021</w:t>
            </w:r>
          </w:p>
        </w:tc>
        <w:tc>
          <w:tcPr>
            <w:tcW w:w="5670" w:type="dxa"/>
          </w:tcPr>
          <w:p w14:paraId="020C2D4C"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w:t>
            </w:r>
            <w:r>
              <w:rPr>
                <w:rFonts w:asciiTheme="majorHAnsi" w:hAnsiTheme="majorHAnsi" w:cs="Times New Roman"/>
                <w:i/>
                <w:iCs/>
                <w:sz w:val="24"/>
                <w:szCs w:val="24"/>
              </w:rPr>
              <w:t>Rauwolfia serpentina</w:t>
            </w:r>
            <w:r>
              <w:rPr>
                <w:rFonts w:asciiTheme="majorHAnsi" w:hAnsiTheme="majorHAnsi" w:cs="Times New Roman"/>
                <w:sz w:val="24"/>
                <w:szCs w:val="24"/>
              </w:rPr>
              <w:t xml:space="preserve"> and </w:t>
            </w:r>
            <w:r>
              <w:rPr>
                <w:rFonts w:asciiTheme="majorHAnsi" w:hAnsiTheme="majorHAnsi" w:cs="Times New Roman"/>
                <w:i/>
                <w:iCs/>
                <w:sz w:val="24"/>
                <w:szCs w:val="24"/>
              </w:rPr>
              <w:t>Dioscoriaalata</w:t>
            </w:r>
          </w:p>
        </w:tc>
      </w:tr>
      <w:tr w:rsidR="006265D4" w14:paraId="020C2D52"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4E"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4F"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Pragati Verma</w:t>
            </w:r>
          </w:p>
        </w:tc>
        <w:tc>
          <w:tcPr>
            <w:tcW w:w="851" w:type="dxa"/>
            <w:shd w:val="clear" w:color="auto" w:fill="F2DBDB" w:themeFill="accent2" w:themeFillTint="33"/>
          </w:tcPr>
          <w:p w14:paraId="020C2D50"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2021</w:t>
            </w:r>
          </w:p>
        </w:tc>
        <w:tc>
          <w:tcPr>
            <w:tcW w:w="5670" w:type="dxa"/>
            <w:shd w:val="clear" w:color="auto" w:fill="F2DBDB" w:themeFill="accent2" w:themeFillTint="33"/>
          </w:tcPr>
          <w:p w14:paraId="020C2D51"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w:t>
            </w:r>
            <w:r>
              <w:rPr>
                <w:rFonts w:asciiTheme="majorHAnsi" w:hAnsiTheme="majorHAnsi" w:cs="Times New Roman"/>
                <w:i/>
                <w:iCs/>
                <w:sz w:val="24"/>
                <w:szCs w:val="24"/>
              </w:rPr>
              <w:t>Aloe vera</w:t>
            </w:r>
            <w:r>
              <w:rPr>
                <w:rFonts w:asciiTheme="majorHAnsi" w:hAnsiTheme="majorHAnsi" w:cs="Times New Roman"/>
                <w:sz w:val="24"/>
                <w:szCs w:val="24"/>
              </w:rPr>
              <w:t xml:space="preserve"> and Fenugreek</w:t>
            </w:r>
          </w:p>
        </w:tc>
      </w:tr>
      <w:tr w:rsidR="006265D4" w14:paraId="020C2D57"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53"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54"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Vedshruti Nayak</w:t>
            </w:r>
          </w:p>
        </w:tc>
        <w:tc>
          <w:tcPr>
            <w:tcW w:w="851" w:type="dxa"/>
          </w:tcPr>
          <w:p w14:paraId="020C2D55"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2021</w:t>
            </w:r>
          </w:p>
        </w:tc>
        <w:tc>
          <w:tcPr>
            <w:tcW w:w="5670" w:type="dxa"/>
          </w:tcPr>
          <w:p w14:paraId="020C2D56"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w:t>
            </w:r>
            <w:r>
              <w:rPr>
                <w:rFonts w:asciiTheme="majorHAnsi" w:hAnsiTheme="majorHAnsi" w:cs="Times New Roman"/>
                <w:i/>
                <w:iCs/>
                <w:sz w:val="24"/>
                <w:szCs w:val="24"/>
              </w:rPr>
              <w:t>Tinospora cordifolia</w:t>
            </w:r>
            <w:r>
              <w:rPr>
                <w:rFonts w:asciiTheme="majorHAnsi" w:hAnsiTheme="majorHAnsi" w:cs="Times New Roman"/>
                <w:sz w:val="24"/>
                <w:szCs w:val="24"/>
              </w:rPr>
              <w:t xml:space="preserve"> and </w:t>
            </w:r>
            <w:r>
              <w:rPr>
                <w:rFonts w:asciiTheme="majorHAnsi" w:hAnsiTheme="majorHAnsi" w:cs="Times New Roman"/>
                <w:i/>
                <w:iCs/>
                <w:sz w:val="24"/>
                <w:szCs w:val="24"/>
              </w:rPr>
              <w:t xml:space="preserve">Terminalia </w:t>
            </w:r>
            <w:r>
              <w:rPr>
                <w:rFonts w:asciiTheme="majorHAnsi" w:hAnsiTheme="majorHAnsi" w:cs="Times New Roman"/>
                <w:i/>
                <w:iCs/>
                <w:sz w:val="24"/>
                <w:szCs w:val="24"/>
              </w:rPr>
              <w:lastRenderedPageBreak/>
              <w:t>arjuna</w:t>
            </w:r>
          </w:p>
        </w:tc>
      </w:tr>
      <w:tr w:rsidR="006265D4" w14:paraId="020C2D5C"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58"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440A3481"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Poonam Walive</w:t>
            </w:r>
          </w:p>
          <w:p w14:paraId="020C2D59" w14:textId="77777777" w:rsidR="00922BE2" w:rsidRDefault="00922BE2">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
        </w:tc>
        <w:tc>
          <w:tcPr>
            <w:tcW w:w="851" w:type="dxa"/>
            <w:shd w:val="clear" w:color="auto" w:fill="F2DBDB" w:themeFill="accent2" w:themeFillTint="33"/>
          </w:tcPr>
          <w:p w14:paraId="020C2D5A"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2021</w:t>
            </w:r>
          </w:p>
        </w:tc>
        <w:tc>
          <w:tcPr>
            <w:tcW w:w="5670" w:type="dxa"/>
            <w:shd w:val="clear" w:color="auto" w:fill="F2DBDB" w:themeFill="accent2" w:themeFillTint="33"/>
          </w:tcPr>
          <w:p w14:paraId="020C2D5B"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Medicinal plant </w:t>
            </w:r>
            <w:r>
              <w:rPr>
                <w:rFonts w:asciiTheme="majorHAnsi" w:hAnsiTheme="majorHAnsi" w:cs="Times New Roman"/>
                <w:i/>
                <w:iCs/>
                <w:sz w:val="24"/>
                <w:szCs w:val="24"/>
              </w:rPr>
              <w:t>Asparagus racemosus</w:t>
            </w:r>
            <w:r>
              <w:rPr>
                <w:rFonts w:asciiTheme="majorHAnsi" w:hAnsiTheme="majorHAnsi" w:cs="Times New Roman"/>
                <w:sz w:val="24"/>
                <w:szCs w:val="24"/>
              </w:rPr>
              <w:t xml:space="preserve"> and </w:t>
            </w:r>
            <w:r>
              <w:rPr>
                <w:rFonts w:asciiTheme="majorHAnsi" w:hAnsiTheme="majorHAnsi" w:cs="Times New Roman"/>
                <w:i/>
                <w:iCs/>
                <w:sz w:val="24"/>
                <w:szCs w:val="24"/>
              </w:rPr>
              <w:t>Acorus calamus</w:t>
            </w:r>
          </w:p>
        </w:tc>
      </w:tr>
      <w:tr w:rsidR="006265D4" w14:paraId="020C2D61"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5D"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5E"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Chandan Kumar Saha</w:t>
            </w:r>
          </w:p>
        </w:tc>
        <w:tc>
          <w:tcPr>
            <w:tcW w:w="851" w:type="dxa"/>
          </w:tcPr>
          <w:p w14:paraId="020C2D5F"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2022</w:t>
            </w:r>
          </w:p>
        </w:tc>
        <w:tc>
          <w:tcPr>
            <w:tcW w:w="5670" w:type="dxa"/>
          </w:tcPr>
          <w:p w14:paraId="020C2D60"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Studies of Invasive Plants in India: A Review</w:t>
            </w:r>
          </w:p>
        </w:tc>
      </w:tr>
      <w:tr w:rsidR="006265D4" w14:paraId="020C2D66"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62"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6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Bhumi Bharti Paikra</w:t>
            </w:r>
          </w:p>
        </w:tc>
        <w:tc>
          <w:tcPr>
            <w:tcW w:w="851" w:type="dxa"/>
            <w:shd w:val="clear" w:color="auto" w:fill="F2DBDB" w:themeFill="accent2" w:themeFillTint="33"/>
          </w:tcPr>
          <w:p w14:paraId="020C2D64"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2022</w:t>
            </w:r>
          </w:p>
        </w:tc>
        <w:tc>
          <w:tcPr>
            <w:tcW w:w="5670" w:type="dxa"/>
            <w:shd w:val="clear" w:color="auto" w:fill="F2DBDB" w:themeFill="accent2" w:themeFillTint="33"/>
          </w:tcPr>
          <w:p w14:paraId="020C2D65"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 Survey on use of Ethnomedicinal plants by Tribes of Kansabel for Treatment of Diseases in Kansabel, Jashpur, Chhattisgarh</w:t>
            </w:r>
          </w:p>
        </w:tc>
      </w:tr>
      <w:tr w:rsidR="006265D4" w14:paraId="020C2D6B"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67"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68"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Neha Sheikh</w:t>
            </w:r>
          </w:p>
        </w:tc>
        <w:tc>
          <w:tcPr>
            <w:tcW w:w="851" w:type="dxa"/>
          </w:tcPr>
          <w:p w14:paraId="020C2D69"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2022</w:t>
            </w:r>
          </w:p>
        </w:tc>
        <w:tc>
          <w:tcPr>
            <w:tcW w:w="5670" w:type="dxa"/>
          </w:tcPr>
          <w:p w14:paraId="020C2D6A" w14:textId="3103C24C"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Use of Medicinal Plants for COVID – 19 Prevention and Treatment during the Pandemic: A </w:t>
            </w:r>
            <w:r w:rsidR="00A5296B">
              <w:rPr>
                <w:rFonts w:asciiTheme="majorHAnsi" w:hAnsiTheme="majorHAnsi" w:cs="Times New Roman"/>
                <w:sz w:val="24"/>
                <w:szCs w:val="24"/>
              </w:rPr>
              <w:t>cross-sectional</w:t>
            </w:r>
            <w:r>
              <w:rPr>
                <w:rFonts w:asciiTheme="majorHAnsi" w:hAnsiTheme="majorHAnsi" w:cs="Times New Roman"/>
                <w:sz w:val="24"/>
                <w:szCs w:val="24"/>
              </w:rPr>
              <w:t xml:space="preserve"> Survey</w:t>
            </w:r>
          </w:p>
        </w:tc>
      </w:tr>
      <w:tr w:rsidR="006265D4" w14:paraId="020C2D70"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6C"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shd w:val="clear" w:color="auto" w:fill="F2DBDB" w:themeFill="accent2" w:themeFillTint="33"/>
          </w:tcPr>
          <w:p w14:paraId="020C2D6D"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TruptimayeeJhagara</w:t>
            </w:r>
          </w:p>
        </w:tc>
        <w:tc>
          <w:tcPr>
            <w:tcW w:w="851" w:type="dxa"/>
            <w:shd w:val="clear" w:color="auto" w:fill="F2DBDB" w:themeFill="accent2" w:themeFillTint="33"/>
          </w:tcPr>
          <w:p w14:paraId="020C2D6E"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2022</w:t>
            </w:r>
          </w:p>
        </w:tc>
        <w:tc>
          <w:tcPr>
            <w:tcW w:w="5670" w:type="dxa"/>
            <w:shd w:val="clear" w:color="auto" w:fill="F2DBDB" w:themeFill="accent2" w:themeFillTint="33"/>
          </w:tcPr>
          <w:p w14:paraId="020C2D6F"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 Review on </w:t>
            </w:r>
            <w:r>
              <w:rPr>
                <w:rFonts w:asciiTheme="majorHAnsi" w:hAnsiTheme="majorHAnsi" w:cs="Times New Roman"/>
                <w:i/>
                <w:iCs/>
                <w:sz w:val="24"/>
                <w:szCs w:val="24"/>
              </w:rPr>
              <w:t>Tridax procumbens</w:t>
            </w:r>
            <w:r>
              <w:rPr>
                <w:rFonts w:asciiTheme="majorHAnsi" w:hAnsiTheme="majorHAnsi" w:cs="Times New Roman"/>
                <w:sz w:val="24"/>
                <w:szCs w:val="24"/>
              </w:rPr>
              <w:t xml:space="preserve"> Linn and </w:t>
            </w:r>
            <w:r>
              <w:rPr>
                <w:rFonts w:asciiTheme="majorHAnsi" w:hAnsiTheme="majorHAnsi" w:cs="Times New Roman"/>
                <w:i/>
                <w:iCs/>
                <w:sz w:val="24"/>
                <w:szCs w:val="24"/>
              </w:rPr>
              <w:t>Euphorbia hirta</w:t>
            </w:r>
            <w:r>
              <w:rPr>
                <w:rFonts w:asciiTheme="majorHAnsi" w:hAnsiTheme="majorHAnsi" w:cs="Times New Roman"/>
                <w:sz w:val="24"/>
                <w:szCs w:val="24"/>
              </w:rPr>
              <w:t xml:space="preserve"> Linn.</w:t>
            </w:r>
          </w:p>
        </w:tc>
      </w:tr>
      <w:tr w:rsidR="006265D4" w14:paraId="020C2D75"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71"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72"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Himanshu Tandia</w:t>
            </w:r>
          </w:p>
        </w:tc>
        <w:tc>
          <w:tcPr>
            <w:tcW w:w="851" w:type="dxa"/>
          </w:tcPr>
          <w:p w14:paraId="020C2D7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2022</w:t>
            </w:r>
          </w:p>
        </w:tc>
        <w:tc>
          <w:tcPr>
            <w:tcW w:w="5670" w:type="dxa"/>
          </w:tcPr>
          <w:p w14:paraId="020C2D74"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Medicinal Plants used by tribes of Chhattisgarh, District Pendra - Road</w:t>
            </w:r>
          </w:p>
        </w:tc>
      </w:tr>
      <w:tr w:rsidR="006265D4" w14:paraId="020C2D7A"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76"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77"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Abhijeet Das</w:t>
            </w:r>
          </w:p>
        </w:tc>
        <w:tc>
          <w:tcPr>
            <w:tcW w:w="851" w:type="dxa"/>
          </w:tcPr>
          <w:p w14:paraId="020C2D78"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2023</w:t>
            </w:r>
          </w:p>
        </w:tc>
        <w:tc>
          <w:tcPr>
            <w:tcW w:w="5670" w:type="dxa"/>
          </w:tcPr>
          <w:p w14:paraId="020C2D79"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Antibacterial and antibiotic resistance modifying activity of the oil extracts against opportunistic microorganisms including multidrug resistant phenotypes</w:t>
            </w:r>
          </w:p>
        </w:tc>
      </w:tr>
      <w:tr w:rsidR="006265D4" w14:paraId="020C2D7F"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7B"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7C"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Jyotsana Rani Sahoo</w:t>
            </w:r>
          </w:p>
        </w:tc>
        <w:tc>
          <w:tcPr>
            <w:tcW w:w="851" w:type="dxa"/>
          </w:tcPr>
          <w:p w14:paraId="020C2D7D"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2023</w:t>
            </w:r>
          </w:p>
        </w:tc>
        <w:tc>
          <w:tcPr>
            <w:tcW w:w="5670" w:type="dxa"/>
          </w:tcPr>
          <w:p w14:paraId="020C2D7E"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Effect of water stress on seed germination and early seedling growth of Spinach (</w:t>
            </w:r>
            <w:r>
              <w:rPr>
                <w:rFonts w:asciiTheme="majorHAnsi" w:hAnsiTheme="majorHAnsi" w:cs="Times New Roman"/>
                <w:i/>
                <w:iCs/>
                <w:sz w:val="24"/>
                <w:szCs w:val="24"/>
              </w:rPr>
              <w:t>Spinacia oleracea</w:t>
            </w:r>
            <w:r>
              <w:rPr>
                <w:rFonts w:asciiTheme="majorHAnsi" w:hAnsiTheme="majorHAnsi" w:cs="Times New Roman"/>
                <w:sz w:val="24"/>
                <w:szCs w:val="24"/>
              </w:rPr>
              <w:t xml:space="preserve"> L.)</w:t>
            </w:r>
          </w:p>
        </w:tc>
      </w:tr>
      <w:tr w:rsidR="006265D4" w14:paraId="020C2D84"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20C2D80" w14:textId="77777777" w:rsidR="006265D4" w:rsidRDefault="006265D4">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20C2D81" w14:textId="77777777" w:rsidR="006265D4" w:rsidRDefault="003C0911">
            <w:pPr>
              <w:pStyle w:val="ListParagraph"/>
              <w:numPr>
                <w:ilvl w:val="0"/>
                <w:numId w:val="16"/>
              </w:numPr>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 Lipsa</w:t>
            </w:r>
          </w:p>
        </w:tc>
        <w:tc>
          <w:tcPr>
            <w:tcW w:w="851" w:type="dxa"/>
          </w:tcPr>
          <w:p w14:paraId="020C2D82"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2023</w:t>
            </w:r>
          </w:p>
        </w:tc>
        <w:tc>
          <w:tcPr>
            <w:tcW w:w="5670" w:type="dxa"/>
          </w:tcPr>
          <w:p w14:paraId="020C2D83" w14:textId="77777777" w:rsidR="006265D4" w:rsidRDefault="003C0911">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eastAsia="SimSun" w:hAnsiTheme="majorHAnsi" w:cs="SimSun"/>
                <w:sz w:val="24"/>
                <w:szCs w:val="24"/>
              </w:rPr>
              <w:t>Plants as a Source of Natural Herbal Dye (Diversity of Plants Utilized for Production of Natural Dyes)</w:t>
            </w:r>
          </w:p>
        </w:tc>
      </w:tr>
      <w:tr w:rsidR="00B53338" w14:paraId="06912CB5"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D6A577D" w14:textId="77777777" w:rsidR="00B53338" w:rsidRDefault="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43AB00E5" w14:textId="35B9801B" w:rsidR="00B53338" w:rsidRDefault="00E838BA"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Sampada Satpathy</w:t>
            </w:r>
          </w:p>
        </w:tc>
        <w:tc>
          <w:tcPr>
            <w:tcW w:w="851" w:type="dxa"/>
          </w:tcPr>
          <w:p w14:paraId="124E2AA9" w14:textId="3DC1707B" w:rsidR="00B53338" w:rsidRDefault="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2024</w:t>
            </w:r>
          </w:p>
        </w:tc>
        <w:tc>
          <w:tcPr>
            <w:tcW w:w="5670" w:type="dxa"/>
          </w:tcPr>
          <w:p w14:paraId="5BC74439" w14:textId="7A17CD8D" w:rsidR="00B53338" w:rsidRDefault="00E838BA">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Ethnoreligious Plants used by oram community of Rasrajpur village, Sundargarh district, Odisha.</w:t>
            </w:r>
          </w:p>
        </w:tc>
      </w:tr>
      <w:tr w:rsidR="00B53338" w14:paraId="320891EF"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790A0159"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FE29CE9" w14:textId="1A8011E2" w:rsidR="00B53338" w:rsidRDefault="00E838BA"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Prachismita Sahu</w:t>
            </w:r>
          </w:p>
        </w:tc>
        <w:tc>
          <w:tcPr>
            <w:tcW w:w="851" w:type="dxa"/>
          </w:tcPr>
          <w:p w14:paraId="03AA4794" w14:textId="0790E0C6"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841ADD">
              <w:rPr>
                <w:rFonts w:asciiTheme="majorHAnsi" w:hAnsiTheme="majorHAnsi" w:cs="Times New Roman"/>
                <w:sz w:val="24"/>
                <w:szCs w:val="24"/>
              </w:rPr>
              <w:t>2024</w:t>
            </w:r>
          </w:p>
        </w:tc>
        <w:tc>
          <w:tcPr>
            <w:tcW w:w="5670" w:type="dxa"/>
          </w:tcPr>
          <w:p w14:paraId="36889D55" w14:textId="5BD81B03" w:rsidR="00B53338" w:rsidRDefault="00E838BA"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Assessment of Medicinal Plants Diversity and their Therapeutic potentials in the Bheden River Basin Jharsuguda District, Odisha</w:t>
            </w:r>
          </w:p>
        </w:tc>
      </w:tr>
      <w:tr w:rsidR="00B53338" w14:paraId="25028493"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3F81E24E"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74D3A2C0" w14:textId="19C2246A" w:rsidR="00B53338" w:rsidRDefault="00E838BA"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Omkar Behera</w:t>
            </w:r>
          </w:p>
        </w:tc>
        <w:tc>
          <w:tcPr>
            <w:tcW w:w="851" w:type="dxa"/>
          </w:tcPr>
          <w:p w14:paraId="76178679" w14:textId="5C0BB7C3"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841ADD">
              <w:rPr>
                <w:rFonts w:asciiTheme="majorHAnsi" w:hAnsiTheme="majorHAnsi" w:cs="Times New Roman"/>
                <w:sz w:val="24"/>
                <w:szCs w:val="24"/>
              </w:rPr>
              <w:t>2024</w:t>
            </w:r>
          </w:p>
        </w:tc>
        <w:tc>
          <w:tcPr>
            <w:tcW w:w="5670" w:type="dxa"/>
          </w:tcPr>
          <w:p w14:paraId="7F8ED15B" w14:textId="5D236069" w:rsidR="00B53338" w:rsidRDefault="00E838BA"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Medicinal plants distribution in Patnagarh block Odisha</w:t>
            </w:r>
          </w:p>
        </w:tc>
      </w:tr>
      <w:tr w:rsidR="00B53338" w14:paraId="66348D1E"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0EA32292"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2371F7BC" w14:textId="487C7FFE" w:rsidR="00B53338" w:rsidRDefault="00F9285F"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Ragini Dewangan</w:t>
            </w:r>
          </w:p>
        </w:tc>
        <w:tc>
          <w:tcPr>
            <w:tcW w:w="851" w:type="dxa"/>
          </w:tcPr>
          <w:p w14:paraId="66399FB7" w14:textId="5CBDDFD4"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841ADD">
              <w:rPr>
                <w:rFonts w:asciiTheme="majorHAnsi" w:hAnsiTheme="majorHAnsi" w:cs="Times New Roman"/>
                <w:sz w:val="24"/>
                <w:szCs w:val="24"/>
              </w:rPr>
              <w:t>202</w:t>
            </w:r>
            <w:r>
              <w:rPr>
                <w:rFonts w:asciiTheme="majorHAnsi" w:hAnsiTheme="majorHAnsi" w:cs="Times New Roman"/>
                <w:sz w:val="24"/>
                <w:szCs w:val="24"/>
              </w:rPr>
              <w:t>5</w:t>
            </w:r>
          </w:p>
        </w:tc>
        <w:tc>
          <w:tcPr>
            <w:tcW w:w="5670" w:type="dxa"/>
          </w:tcPr>
          <w:p w14:paraId="4BB12711" w14:textId="062BCC9F" w:rsidR="00B53338" w:rsidRDefault="00F9285F"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Ethnobotanical Survey on Medicinal plants in Dipka-Korba, Chhatisgarh</w:t>
            </w:r>
          </w:p>
        </w:tc>
      </w:tr>
      <w:tr w:rsidR="00B53338" w14:paraId="21CFBE86"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396DDBA5"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469012E5" w14:textId="0C72238F" w:rsidR="00B53338" w:rsidRDefault="00F9285F"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Anchal Samantray</w:t>
            </w:r>
          </w:p>
        </w:tc>
        <w:tc>
          <w:tcPr>
            <w:tcW w:w="851" w:type="dxa"/>
          </w:tcPr>
          <w:p w14:paraId="2031BFBF" w14:textId="6ECF2E7F"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FA6C81">
              <w:rPr>
                <w:rFonts w:asciiTheme="majorHAnsi" w:hAnsiTheme="majorHAnsi" w:cs="Times New Roman"/>
                <w:sz w:val="24"/>
                <w:szCs w:val="24"/>
              </w:rPr>
              <w:t>2025</w:t>
            </w:r>
          </w:p>
        </w:tc>
        <w:tc>
          <w:tcPr>
            <w:tcW w:w="5670" w:type="dxa"/>
          </w:tcPr>
          <w:p w14:paraId="2F95D316" w14:textId="1CEDA7A2" w:rsidR="00B53338" w:rsidRDefault="00F9285F"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 xml:space="preserve">Ethnomedicinal uses of Medicinal Plants by tribal communities near Gandhamardhan Hill range, Khaprakhol block, Bolangir, Odisha </w:t>
            </w:r>
          </w:p>
        </w:tc>
      </w:tr>
      <w:tr w:rsidR="00B53338" w14:paraId="6B50832A"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1D91F51F"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037576E3" w14:textId="14204E43" w:rsidR="00B53338" w:rsidRDefault="002643C6"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Sandhya Rani Jena</w:t>
            </w:r>
          </w:p>
        </w:tc>
        <w:tc>
          <w:tcPr>
            <w:tcW w:w="851" w:type="dxa"/>
          </w:tcPr>
          <w:p w14:paraId="4C5EA706" w14:textId="1D37C2D6"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FA6C81">
              <w:rPr>
                <w:rFonts w:asciiTheme="majorHAnsi" w:hAnsiTheme="majorHAnsi" w:cs="Times New Roman"/>
                <w:sz w:val="24"/>
                <w:szCs w:val="24"/>
              </w:rPr>
              <w:t>2025</w:t>
            </w:r>
          </w:p>
        </w:tc>
        <w:tc>
          <w:tcPr>
            <w:tcW w:w="5670" w:type="dxa"/>
          </w:tcPr>
          <w:p w14:paraId="663A72BC" w14:textId="0520F105" w:rsidR="00B53338" w:rsidRDefault="002643C6"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Traditional uses of Medicinal Plants by local Communities in Badamba Tehsil of State of Odisha, India</w:t>
            </w:r>
          </w:p>
        </w:tc>
      </w:tr>
      <w:tr w:rsidR="00B53338" w14:paraId="1AB7716A" w14:textId="77777777" w:rsidTr="00B53338">
        <w:tc>
          <w:tcPr>
            <w:cnfStyle w:val="001000000000" w:firstRow="0" w:lastRow="0" w:firstColumn="1" w:lastColumn="0" w:oddVBand="0" w:evenVBand="0" w:oddHBand="0" w:evenHBand="0" w:firstRowFirstColumn="0" w:firstRowLastColumn="0" w:lastRowFirstColumn="0" w:lastRowLastColumn="0"/>
            <w:tcW w:w="648" w:type="dxa"/>
          </w:tcPr>
          <w:p w14:paraId="4232DBA3" w14:textId="77777777" w:rsidR="00B53338" w:rsidRDefault="00B53338" w:rsidP="00B53338">
            <w:pPr>
              <w:pStyle w:val="ListParagraph"/>
              <w:numPr>
                <w:ilvl w:val="0"/>
                <w:numId w:val="15"/>
              </w:numPr>
              <w:spacing w:after="0" w:line="360" w:lineRule="auto"/>
              <w:jc w:val="both"/>
              <w:rPr>
                <w:rFonts w:asciiTheme="majorHAnsi" w:hAnsiTheme="majorHAnsi" w:cs="Times New Roman"/>
                <w:i w:val="0"/>
                <w:iCs w:val="0"/>
                <w:sz w:val="24"/>
                <w:szCs w:val="24"/>
              </w:rPr>
            </w:pPr>
          </w:p>
        </w:tc>
        <w:tc>
          <w:tcPr>
            <w:tcW w:w="2319" w:type="dxa"/>
          </w:tcPr>
          <w:p w14:paraId="3420E4AA" w14:textId="5BEAE8AC" w:rsidR="00B53338" w:rsidRDefault="00271EE7"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Nirupama Sa</w:t>
            </w:r>
          </w:p>
        </w:tc>
        <w:tc>
          <w:tcPr>
            <w:tcW w:w="851" w:type="dxa"/>
          </w:tcPr>
          <w:p w14:paraId="6CF12F89" w14:textId="7F3A5997" w:rsidR="00B53338" w:rsidRDefault="00B53338"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FA6C81">
              <w:rPr>
                <w:rFonts w:asciiTheme="majorHAnsi" w:hAnsiTheme="majorHAnsi" w:cs="Times New Roman"/>
                <w:sz w:val="24"/>
                <w:szCs w:val="24"/>
              </w:rPr>
              <w:t>2025</w:t>
            </w:r>
          </w:p>
        </w:tc>
        <w:tc>
          <w:tcPr>
            <w:tcW w:w="5670" w:type="dxa"/>
          </w:tcPr>
          <w:p w14:paraId="7BB99C8B" w14:textId="61D5AEED" w:rsidR="00B53338" w:rsidRDefault="00271EE7" w:rsidP="00B53338">
            <w:pPr>
              <w:pStyle w:val="ListParagraph"/>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SimSun"/>
                <w:sz w:val="24"/>
                <w:szCs w:val="24"/>
              </w:rPr>
            </w:pPr>
            <w:r>
              <w:rPr>
                <w:rFonts w:asciiTheme="majorHAnsi" w:eastAsia="SimSun" w:hAnsiTheme="majorHAnsi" w:cs="SimSun"/>
                <w:sz w:val="24"/>
                <w:szCs w:val="24"/>
              </w:rPr>
              <w:t>Diversity of Plants resourses from villages of Debrijgarh Wildlife Sancturies Bargarh, Odisha, India</w:t>
            </w:r>
          </w:p>
        </w:tc>
      </w:tr>
    </w:tbl>
    <w:p w14:paraId="020C2D85" w14:textId="77777777" w:rsidR="006265D4" w:rsidRDefault="006265D4">
      <w:pPr>
        <w:jc w:val="both"/>
        <w:rPr>
          <w:rFonts w:asciiTheme="majorHAnsi" w:hAnsiTheme="majorHAnsi"/>
        </w:rPr>
      </w:pPr>
    </w:p>
    <w:p w14:paraId="020C2D86" w14:textId="6785ED97" w:rsidR="006265D4" w:rsidRDefault="003C0911">
      <w:pPr>
        <w:pStyle w:val="ListParagraph"/>
        <w:numPr>
          <w:ilvl w:val="0"/>
          <w:numId w:val="8"/>
        </w:numPr>
        <w:spacing w:line="360" w:lineRule="auto"/>
        <w:jc w:val="both"/>
        <w:rPr>
          <w:rFonts w:asciiTheme="majorHAnsi" w:hAnsiTheme="majorHAnsi" w:cs="Times New Roman"/>
          <w:b/>
          <w:bCs/>
          <w:sz w:val="24"/>
          <w:szCs w:val="24"/>
        </w:rPr>
      </w:pPr>
      <w:r>
        <w:rPr>
          <w:rFonts w:asciiTheme="majorHAnsi" w:hAnsiTheme="majorHAnsi" w:cs="Times New Roman"/>
          <w:b/>
          <w:bCs/>
          <w:sz w:val="24"/>
          <w:szCs w:val="24"/>
        </w:rPr>
        <w:t>(i) Ph. D. AWARDED – 0</w:t>
      </w:r>
      <w:r w:rsidR="00665582">
        <w:rPr>
          <w:rFonts w:asciiTheme="majorHAnsi" w:hAnsiTheme="majorHAnsi" w:cs="Times New Roman"/>
          <w:b/>
          <w:bCs/>
          <w:sz w:val="24"/>
          <w:szCs w:val="24"/>
        </w:rPr>
        <w:t>2</w:t>
      </w:r>
    </w:p>
    <w:tbl>
      <w:tblPr>
        <w:tblStyle w:val="GridTable2-Accent41"/>
        <w:tblW w:w="9610" w:type="dxa"/>
        <w:tblLook w:val="04A0" w:firstRow="1" w:lastRow="0" w:firstColumn="1" w:lastColumn="0" w:noHBand="0" w:noVBand="1"/>
      </w:tblPr>
      <w:tblGrid>
        <w:gridCol w:w="634"/>
        <w:gridCol w:w="1480"/>
        <w:gridCol w:w="2635"/>
        <w:gridCol w:w="1628"/>
        <w:gridCol w:w="1871"/>
        <w:gridCol w:w="1362"/>
      </w:tblGrid>
      <w:tr w:rsidR="0092488C" w14:paraId="020C2D8D" w14:textId="77777777" w:rsidTr="00665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020C2D87"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sz w:val="24"/>
                <w:szCs w:val="24"/>
              </w:rPr>
              <w:t>S. No.</w:t>
            </w:r>
          </w:p>
        </w:tc>
        <w:tc>
          <w:tcPr>
            <w:tcW w:w="1622" w:type="dxa"/>
          </w:tcPr>
          <w:p w14:paraId="020C2D88" w14:textId="77777777" w:rsidR="006265D4" w:rsidRDefault="003C0911">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Ph. D. Awardee</w:t>
            </w:r>
          </w:p>
        </w:tc>
        <w:tc>
          <w:tcPr>
            <w:tcW w:w="3029" w:type="dxa"/>
          </w:tcPr>
          <w:p w14:paraId="020C2D89" w14:textId="77777777" w:rsidR="006265D4" w:rsidRDefault="003C0911">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Title </w:t>
            </w:r>
          </w:p>
        </w:tc>
        <w:tc>
          <w:tcPr>
            <w:tcW w:w="1650" w:type="dxa"/>
          </w:tcPr>
          <w:p w14:paraId="020C2D8A" w14:textId="77777777" w:rsidR="006265D4" w:rsidRDefault="003C0911">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Registration No</w:t>
            </w:r>
          </w:p>
        </w:tc>
        <w:tc>
          <w:tcPr>
            <w:tcW w:w="1280" w:type="dxa"/>
          </w:tcPr>
          <w:p w14:paraId="020C2D8B" w14:textId="1660E171" w:rsidR="006265D4" w:rsidRDefault="003C0911">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Roll No.</w:t>
            </w:r>
            <w:r w:rsidR="003E1390">
              <w:rPr>
                <w:rFonts w:asciiTheme="majorHAnsi" w:hAnsiTheme="majorHAnsi" w:cs="Times New Roman"/>
                <w:sz w:val="24"/>
                <w:szCs w:val="24"/>
              </w:rPr>
              <w:t>/Enrolment Number</w:t>
            </w:r>
          </w:p>
        </w:tc>
        <w:tc>
          <w:tcPr>
            <w:tcW w:w="1362" w:type="dxa"/>
          </w:tcPr>
          <w:p w14:paraId="020C2D8C" w14:textId="77777777" w:rsidR="006265D4" w:rsidRDefault="003C0911">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Award Date/Year</w:t>
            </w:r>
          </w:p>
        </w:tc>
      </w:tr>
      <w:tr w:rsidR="0092488C" w14:paraId="020C2D94" w14:textId="77777777" w:rsidTr="00665582">
        <w:tc>
          <w:tcPr>
            <w:cnfStyle w:val="001000000000" w:firstRow="0" w:lastRow="0" w:firstColumn="1" w:lastColumn="0" w:oddVBand="0" w:evenVBand="0" w:oddHBand="0" w:evenHBand="0" w:firstRowFirstColumn="0" w:firstRowLastColumn="0" w:lastRowFirstColumn="0" w:lastRowLastColumn="0"/>
            <w:tcW w:w="667" w:type="dxa"/>
            <w:shd w:val="clear" w:color="auto" w:fill="E5DFEC" w:themeFill="accent4" w:themeFillTint="33"/>
          </w:tcPr>
          <w:p w14:paraId="020C2D8E" w14:textId="77777777" w:rsidR="006265D4" w:rsidRDefault="003C0911">
            <w:pPr>
              <w:pStyle w:val="ListParagraph"/>
              <w:spacing w:line="240" w:lineRule="auto"/>
              <w:ind w:left="0"/>
              <w:jc w:val="both"/>
              <w:rPr>
                <w:rFonts w:asciiTheme="majorHAnsi" w:hAnsiTheme="majorHAnsi" w:cs="Times New Roman"/>
                <w:b w:val="0"/>
                <w:bCs w:val="0"/>
                <w:sz w:val="24"/>
                <w:szCs w:val="24"/>
              </w:rPr>
            </w:pPr>
            <w:r>
              <w:rPr>
                <w:rFonts w:asciiTheme="majorHAnsi" w:hAnsiTheme="majorHAnsi" w:cs="Times New Roman"/>
                <w:sz w:val="24"/>
                <w:szCs w:val="24"/>
              </w:rPr>
              <w:t>1.</w:t>
            </w:r>
          </w:p>
        </w:tc>
        <w:tc>
          <w:tcPr>
            <w:tcW w:w="1622" w:type="dxa"/>
            <w:shd w:val="clear" w:color="auto" w:fill="E5DFEC" w:themeFill="accent4" w:themeFillTint="33"/>
          </w:tcPr>
          <w:p w14:paraId="020C2D8F"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Durgesh Dixena</w:t>
            </w:r>
          </w:p>
        </w:tc>
        <w:tc>
          <w:tcPr>
            <w:tcW w:w="3029" w:type="dxa"/>
            <w:shd w:val="clear" w:color="auto" w:fill="E5DFEC" w:themeFill="accent4" w:themeFillTint="33"/>
          </w:tcPr>
          <w:p w14:paraId="3CB460BF"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Ph. D.- Ethnobotany- (</w:t>
            </w:r>
            <w:r>
              <w:rPr>
                <w:rFonts w:asciiTheme="majorHAnsi" w:hAnsiTheme="majorHAnsi" w:cs="Times New Roman"/>
                <w:sz w:val="24"/>
                <w:szCs w:val="24"/>
                <w:lang w:val="en-GB" w:eastAsia="en-GB"/>
              </w:rPr>
              <w:t>Ethnobotanical Studies of Medicinal Plants in The Region of Tribes, Kota, Chhattisgarh</w:t>
            </w:r>
            <w:r>
              <w:rPr>
                <w:rFonts w:asciiTheme="majorHAnsi" w:hAnsiTheme="majorHAnsi"/>
                <w:sz w:val="24"/>
                <w:szCs w:val="24"/>
              </w:rPr>
              <w:t>)</w:t>
            </w:r>
          </w:p>
          <w:p w14:paraId="020C2D90" w14:textId="77777777" w:rsidR="00A00C6C" w:rsidRDefault="00A00C6C">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
        </w:tc>
        <w:tc>
          <w:tcPr>
            <w:tcW w:w="1650" w:type="dxa"/>
            <w:shd w:val="clear" w:color="auto" w:fill="E5DFEC" w:themeFill="accent4" w:themeFillTint="33"/>
          </w:tcPr>
          <w:p w14:paraId="020C2D91"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1551435001</w:t>
            </w:r>
          </w:p>
        </w:tc>
        <w:tc>
          <w:tcPr>
            <w:tcW w:w="1280" w:type="dxa"/>
            <w:shd w:val="clear" w:color="auto" w:fill="E5DFEC" w:themeFill="accent4" w:themeFillTint="33"/>
          </w:tcPr>
          <w:p w14:paraId="020C2D92"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15921001</w:t>
            </w:r>
          </w:p>
        </w:tc>
        <w:tc>
          <w:tcPr>
            <w:tcW w:w="1362" w:type="dxa"/>
            <w:shd w:val="clear" w:color="auto" w:fill="E5DFEC" w:themeFill="accent4" w:themeFillTint="33"/>
          </w:tcPr>
          <w:p w14:paraId="020C2D93"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16-03-2021</w:t>
            </w:r>
          </w:p>
        </w:tc>
      </w:tr>
      <w:tr w:rsidR="003E1390" w14:paraId="5A8B5B1E" w14:textId="77777777" w:rsidTr="00665582">
        <w:tc>
          <w:tcPr>
            <w:cnfStyle w:val="001000000000" w:firstRow="0" w:lastRow="0" w:firstColumn="1" w:lastColumn="0" w:oddVBand="0" w:evenVBand="0" w:oddHBand="0" w:evenHBand="0" w:firstRowFirstColumn="0" w:firstRowLastColumn="0" w:lastRowFirstColumn="0" w:lastRowLastColumn="0"/>
            <w:tcW w:w="667" w:type="dxa"/>
            <w:shd w:val="clear" w:color="auto" w:fill="E5DFEC" w:themeFill="accent4" w:themeFillTint="33"/>
          </w:tcPr>
          <w:p w14:paraId="4785F540" w14:textId="63C4478C" w:rsidR="00665582" w:rsidRPr="00665582" w:rsidRDefault="00665582" w:rsidP="00665582">
            <w:pPr>
              <w:jc w:val="both"/>
              <w:rPr>
                <w:rFonts w:asciiTheme="majorHAnsi" w:hAnsiTheme="majorHAnsi"/>
              </w:rPr>
            </w:pPr>
            <w:r>
              <w:rPr>
                <w:rFonts w:asciiTheme="majorHAnsi" w:hAnsiTheme="majorHAnsi"/>
              </w:rPr>
              <w:t>2.</w:t>
            </w:r>
          </w:p>
        </w:tc>
        <w:tc>
          <w:tcPr>
            <w:tcW w:w="1622" w:type="dxa"/>
            <w:shd w:val="clear" w:color="auto" w:fill="E5DFEC" w:themeFill="accent4" w:themeFillTint="33"/>
          </w:tcPr>
          <w:p w14:paraId="791E74A2" w14:textId="1A628536" w:rsidR="00665582" w:rsidRDefault="007059ED">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Satruhan</w:t>
            </w:r>
          </w:p>
        </w:tc>
        <w:tc>
          <w:tcPr>
            <w:tcW w:w="3029" w:type="dxa"/>
            <w:shd w:val="clear" w:color="auto" w:fill="E5DFEC" w:themeFill="accent4" w:themeFillTint="33"/>
          </w:tcPr>
          <w:p w14:paraId="206D69A2" w14:textId="504A8CB2" w:rsidR="00665582" w:rsidRDefault="007059ED">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Ph. D.- </w:t>
            </w:r>
            <w:r w:rsidR="00BF5D32">
              <w:rPr>
                <w:rFonts w:asciiTheme="majorHAnsi" w:hAnsiTheme="majorHAnsi"/>
                <w:sz w:val="24"/>
                <w:szCs w:val="24"/>
              </w:rPr>
              <w:t>“Studies on Ethnomedicinal Plants among the Tribes of Bodla block, Kabirdham district, Chhattisgarh, India”</w:t>
            </w:r>
          </w:p>
        </w:tc>
        <w:tc>
          <w:tcPr>
            <w:tcW w:w="1650" w:type="dxa"/>
            <w:shd w:val="clear" w:color="auto" w:fill="E5DFEC" w:themeFill="accent4" w:themeFillTint="33"/>
          </w:tcPr>
          <w:p w14:paraId="207A2C38" w14:textId="7A937DC7" w:rsidR="00665582" w:rsidRDefault="00EF0168">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215103511</w:t>
            </w:r>
          </w:p>
        </w:tc>
        <w:tc>
          <w:tcPr>
            <w:tcW w:w="1280" w:type="dxa"/>
            <w:shd w:val="clear" w:color="auto" w:fill="E5DFEC" w:themeFill="accent4" w:themeFillTint="33"/>
          </w:tcPr>
          <w:p w14:paraId="09FF14F2" w14:textId="3EB4B1A2" w:rsidR="00665582" w:rsidRDefault="003E1390">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GGV/21/13107</w:t>
            </w:r>
          </w:p>
        </w:tc>
        <w:tc>
          <w:tcPr>
            <w:tcW w:w="1362" w:type="dxa"/>
            <w:shd w:val="clear" w:color="auto" w:fill="E5DFEC" w:themeFill="accent4" w:themeFillTint="33"/>
          </w:tcPr>
          <w:p w14:paraId="19D34F06" w14:textId="6FFE3966" w:rsidR="00665582" w:rsidRDefault="001951AB">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29-07-2025</w:t>
            </w:r>
          </w:p>
        </w:tc>
      </w:tr>
    </w:tbl>
    <w:p w14:paraId="020C2D95" w14:textId="77777777" w:rsidR="006265D4" w:rsidRDefault="006265D4">
      <w:pPr>
        <w:spacing w:line="360" w:lineRule="auto"/>
        <w:jc w:val="both"/>
        <w:rPr>
          <w:rFonts w:asciiTheme="majorHAnsi" w:hAnsiTheme="majorHAnsi"/>
          <w:b/>
          <w:bCs/>
        </w:rPr>
      </w:pPr>
    </w:p>
    <w:p w14:paraId="020C2D97" w14:textId="60A99713" w:rsidR="006265D4" w:rsidRDefault="003C0911">
      <w:pPr>
        <w:tabs>
          <w:tab w:val="left" w:pos="2100"/>
        </w:tabs>
        <w:jc w:val="both"/>
        <w:rPr>
          <w:rFonts w:asciiTheme="majorHAnsi" w:hAnsiTheme="majorHAnsi" w:cs="Arial"/>
          <w:b/>
          <w:sz w:val="14"/>
          <w:szCs w:val="14"/>
          <w:lang w:bidi="gu-IN"/>
        </w:rPr>
      </w:pPr>
      <w:r>
        <w:rPr>
          <w:rFonts w:asciiTheme="majorHAnsi" w:hAnsiTheme="majorHAnsi"/>
          <w:b/>
        </w:rPr>
        <w:t>(ii) Ph. D. Students Registered– 0</w:t>
      </w:r>
      <w:r w:rsidR="007A725A">
        <w:rPr>
          <w:rFonts w:asciiTheme="majorHAnsi" w:hAnsiTheme="majorHAnsi"/>
          <w:b/>
        </w:rPr>
        <w:t>6</w:t>
      </w:r>
    </w:p>
    <w:tbl>
      <w:tblPr>
        <w:tblStyle w:val="PlainTable51"/>
        <w:tblW w:w="0" w:type="auto"/>
        <w:tblLook w:val="04A0" w:firstRow="1" w:lastRow="0" w:firstColumn="1" w:lastColumn="0" w:noHBand="0" w:noVBand="1"/>
      </w:tblPr>
      <w:tblGrid>
        <w:gridCol w:w="600"/>
        <w:gridCol w:w="1420"/>
        <w:gridCol w:w="1987"/>
        <w:gridCol w:w="2711"/>
        <w:gridCol w:w="1585"/>
        <w:gridCol w:w="1273"/>
      </w:tblGrid>
      <w:tr w:rsidR="004D3A45" w14:paraId="020C2D9E" w14:textId="77777777" w:rsidTr="000E4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0" w:type="dxa"/>
          </w:tcPr>
          <w:p w14:paraId="020C2D98" w14:textId="77777777" w:rsidR="004D3A45" w:rsidRDefault="004D3A45">
            <w:pPr>
              <w:tabs>
                <w:tab w:val="left" w:pos="2100"/>
              </w:tabs>
              <w:spacing w:line="276" w:lineRule="auto"/>
              <w:jc w:val="both"/>
              <w:rPr>
                <w:b/>
                <w:bCs/>
                <w:lang w:bidi="gu-IN"/>
              </w:rPr>
            </w:pPr>
            <w:r>
              <w:rPr>
                <w:b/>
                <w:bCs/>
                <w:i w:val="0"/>
                <w:iCs w:val="0"/>
                <w:lang w:bidi="gu-IN"/>
              </w:rPr>
              <w:t>S. No.</w:t>
            </w:r>
          </w:p>
        </w:tc>
        <w:tc>
          <w:tcPr>
            <w:tcW w:w="1423" w:type="dxa"/>
          </w:tcPr>
          <w:p w14:paraId="020C2D99" w14:textId="77777777" w:rsidR="004D3A45" w:rsidRDefault="004D3A45">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r>
              <w:rPr>
                <w:b/>
                <w:bCs/>
                <w:i w:val="0"/>
                <w:iCs w:val="0"/>
                <w:lang w:bidi="gu-IN"/>
              </w:rPr>
              <w:t>Scholar Name</w:t>
            </w:r>
          </w:p>
        </w:tc>
        <w:tc>
          <w:tcPr>
            <w:tcW w:w="1992" w:type="dxa"/>
          </w:tcPr>
          <w:p w14:paraId="004A8EF5" w14:textId="2713361B" w:rsidR="004D3A45" w:rsidRDefault="004D3A45">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r>
              <w:rPr>
                <w:b/>
                <w:bCs/>
                <w:lang w:bidi="gu-IN"/>
              </w:rPr>
              <w:t>Fello</w:t>
            </w:r>
            <w:r w:rsidR="00F52611">
              <w:rPr>
                <w:b/>
                <w:bCs/>
                <w:lang w:bidi="gu-IN"/>
              </w:rPr>
              <w:t>w</w:t>
            </w:r>
            <w:r>
              <w:rPr>
                <w:b/>
                <w:bCs/>
                <w:lang w:bidi="gu-IN"/>
              </w:rPr>
              <w:t>ship</w:t>
            </w:r>
          </w:p>
        </w:tc>
        <w:tc>
          <w:tcPr>
            <w:tcW w:w="2717" w:type="dxa"/>
          </w:tcPr>
          <w:p w14:paraId="020C2D9A" w14:textId="56D9E59D" w:rsidR="004D3A45" w:rsidRDefault="004D3A45">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r>
              <w:rPr>
                <w:b/>
                <w:bCs/>
                <w:i w:val="0"/>
                <w:iCs w:val="0"/>
                <w:lang w:bidi="gu-IN"/>
              </w:rPr>
              <w:t>Ph. D. Topic</w:t>
            </w:r>
          </w:p>
          <w:p w14:paraId="020C2D9B" w14:textId="77777777" w:rsidR="004D3A45" w:rsidRDefault="004D3A45">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p>
        </w:tc>
        <w:tc>
          <w:tcPr>
            <w:tcW w:w="1566" w:type="dxa"/>
          </w:tcPr>
          <w:p w14:paraId="020C2D9C" w14:textId="77777777" w:rsidR="004D3A45" w:rsidRDefault="004D3A45">
            <w:pPr>
              <w:tabs>
                <w:tab w:val="left" w:pos="2100"/>
              </w:tabs>
              <w:jc w:val="both"/>
              <w:cnfStyle w:val="100000000000" w:firstRow="1" w:lastRow="0" w:firstColumn="0" w:lastColumn="0" w:oddVBand="0" w:evenVBand="0" w:oddHBand="0" w:evenHBand="0" w:firstRowFirstColumn="0" w:firstRowLastColumn="0" w:lastRowFirstColumn="0" w:lastRowLastColumn="0"/>
              <w:rPr>
                <w:b/>
                <w:bCs/>
                <w:lang w:bidi="gu-IN"/>
              </w:rPr>
            </w:pPr>
            <w:r>
              <w:rPr>
                <w:b/>
                <w:bCs/>
                <w:i w:val="0"/>
                <w:iCs w:val="0"/>
                <w:lang w:bidi="gu-IN"/>
              </w:rPr>
              <w:t>Registration No.</w:t>
            </w:r>
          </w:p>
        </w:tc>
        <w:tc>
          <w:tcPr>
            <w:tcW w:w="1278" w:type="dxa"/>
          </w:tcPr>
          <w:p w14:paraId="020C2D9D" w14:textId="77777777" w:rsidR="004D3A45" w:rsidRDefault="004D3A45">
            <w:pPr>
              <w:tabs>
                <w:tab w:val="left" w:pos="2100"/>
              </w:tabs>
              <w:jc w:val="both"/>
              <w:cnfStyle w:val="100000000000" w:firstRow="1" w:lastRow="0" w:firstColumn="0" w:lastColumn="0" w:oddVBand="0" w:evenVBand="0" w:oddHBand="0" w:evenHBand="0" w:firstRowFirstColumn="0" w:firstRowLastColumn="0" w:lastRowFirstColumn="0" w:lastRowLastColumn="0"/>
              <w:rPr>
                <w:b/>
                <w:bCs/>
                <w:lang w:bidi="gu-IN"/>
              </w:rPr>
            </w:pPr>
            <w:r>
              <w:rPr>
                <w:b/>
                <w:bCs/>
                <w:i w:val="0"/>
                <w:iCs w:val="0"/>
                <w:lang w:bidi="gu-IN"/>
              </w:rPr>
              <w:t>Date</w:t>
            </w:r>
          </w:p>
        </w:tc>
      </w:tr>
      <w:tr w:rsidR="004D3A45" w14:paraId="020C2DA4"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020C2D9F"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020C2DA0" w14:textId="566B1EF6"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lang w:bidi="gu-IN"/>
              </w:rPr>
              <w:t>Ram</w:t>
            </w:r>
            <w:r w:rsidR="00D4272B">
              <w:rPr>
                <w:rFonts w:asciiTheme="majorHAnsi" w:hAnsiTheme="majorHAnsi"/>
                <w:lang w:bidi="gu-IN"/>
              </w:rPr>
              <w:t xml:space="preserve"> K</w:t>
            </w:r>
            <w:r>
              <w:rPr>
                <w:rFonts w:asciiTheme="majorHAnsi" w:hAnsiTheme="majorHAnsi"/>
                <w:lang w:bidi="gu-IN"/>
              </w:rPr>
              <w:t>umar Rajwade</w:t>
            </w:r>
          </w:p>
        </w:tc>
        <w:tc>
          <w:tcPr>
            <w:tcW w:w="1992" w:type="dxa"/>
            <w:shd w:val="clear" w:color="auto" w:fill="F2F2F2" w:themeFill="background1" w:themeFillShade="F2"/>
          </w:tcPr>
          <w:p w14:paraId="07795405" w14:textId="6477F7EF"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val="en-IN"/>
              </w:rPr>
              <w:t>VRET, GGV Bilaspur (C.G.)</w:t>
            </w:r>
          </w:p>
        </w:tc>
        <w:tc>
          <w:tcPr>
            <w:tcW w:w="2717" w:type="dxa"/>
            <w:shd w:val="clear" w:color="auto" w:fill="F2F2F2" w:themeFill="background1" w:themeFillShade="F2"/>
          </w:tcPr>
          <w:p w14:paraId="020C2DA1" w14:textId="475AF517"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lang w:bidi="gu-IN"/>
              </w:rPr>
            </w:pPr>
            <w:r>
              <w:rPr>
                <w:rFonts w:asciiTheme="majorHAnsi" w:hAnsiTheme="majorHAnsi"/>
              </w:rPr>
              <w:t>Studies on Orchid Flora of Surguja district, Chhattisgarh, India</w:t>
            </w:r>
          </w:p>
        </w:tc>
        <w:tc>
          <w:tcPr>
            <w:tcW w:w="1566" w:type="dxa"/>
            <w:shd w:val="clear" w:color="auto" w:fill="F2F2F2" w:themeFill="background1" w:themeFillShade="F2"/>
          </w:tcPr>
          <w:p w14:paraId="020C2DA2" w14:textId="77777777" w:rsidR="004D3A45" w:rsidRDefault="004D3A45">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215103510</w:t>
            </w:r>
          </w:p>
        </w:tc>
        <w:tc>
          <w:tcPr>
            <w:tcW w:w="1278" w:type="dxa"/>
            <w:shd w:val="clear" w:color="auto" w:fill="F2F2F2" w:themeFill="background1" w:themeFillShade="F2"/>
          </w:tcPr>
          <w:p w14:paraId="020C2DA3" w14:textId="7C7AA2BA" w:rsidR="004D3A45" w:rsidRDefault="004D3A45">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29-1</w:t>
            </w:r>
            <w:r w:rsidR="006C03ED">
              <w:rPr>
                <w:rFonts w:asciiTheme="majorHAnsi" w:hAnsiTheme="majorHAnsi"/>
              </w:rPr>
              <w:t>0</w:t>
            </w:r>
            <w:r>
              <w:rPr>
                <w:rFonts w:asciiTheme="majorHAnsi" w:hAnsiTheme="majorHAnsi"/>
              </w:rPr>
              <w:t>-2022</w:t>
            </w:r>
          </w:p>
        </w:tc>
      </w:tr>
      <w:tr w:rsidR="004D3A45" w14:paraId="020C2DB0"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020C2DAB"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020C2DAC" w14:textId="77777777"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lang w:bidi="gu-IN"/>
              </w:rPr>
              <w:t>Gayatri Devi Biswal</w:t>
            </w:r>
          </w:p>
        </w:tc>
        <w:tc>
          <w:tcPr>
            <w:tcW w:w="1992" w:type="dxa"/>
            <w:shd w:val="clear" w:color="auto" w:fill="F2F2F2" w:themeFill="background1" w:themeFillShade="F2"/>
          </w:tcPr>
          <w:p w14:paraId="1FE2CF21" w14:textId="77777777" w:rsidR="004D3A45" w:rsidRDefault="004D3A45" w:rsidP="00835C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VRET, GGV Bilaspur (C.G.)</w:t>
            </w:r>
          </w:p>
          <w:p w14:paraId="098D9E5B" w14:textId="40B643D9" w:rsidR="004D3A45" w:rsidRPr="00835CAB" w:rsidRDefault="004D3A45" w:rsidP="00835CAB">
            <w:pPr>
              <w:spacing w:line="360" w:lineRule="auto"/>
              <w:jc w:val="center"/>
              <w:cnfStyle w:val="000000000000" w:firstRow="0" w:lastRow="0" w:firstColumn="0" w:lastColumn="0" w:oddVBand="0" w:evenVBand="0" w:oddHBand="0" w:evenHBand="0" w:firstRowFirstColumn="0" w:firstRowLastColumn="0" w:lastRowFirstColumn="0" w:lastRowLastColumn="0"/>
              <w:rPr>
                <w:bCs/>
              </w:rPr>
            </w:pPr>
            <w:r>
              <w:rPr>
                <w:rFonts w:asciiTheme="majorHAnsi" w:hAnsiTheme="majorHAnsi"/>
                <w:lang w:val="en-IN"/>
              </w:rPr>
              <w:t>LS - Botany/Life Science</w:t>
            </w:r>
          </w:p>
        </w:tc>
        <w:tc>
          <w:tcPr>
            <w:tcW w:w="2717" w:type="dxa"/>
            <w:shd w:val="clear" w:color="auto" w:fill="F2F2F2" w:themeFill="background1" w:themeFillShade="F2"/>
          </w:tcPr>
          <w:p w14:paraId="020C2DAD" w14:textId="734C0725" w:rsidR="004D3A45" w:rsidRDefault="004D3A45" w:rsidP="007A7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lang w:bidi="gu-IN"/>
              </w:rPr>
            </w:pPr>
            <w:r w:rsidRPr="00835CAB">
              <w:rPr>
                <w:bCs/>
              </w:rPr>
              <w:t xml:space="preserve">“Role </w:t>
            </w:r>
            <w:r>
              <w:rPr>
                <w:bCs/>
              </w:rPr>
              <w:t>o</w:t>
            </w:r>
            <w:r w:rsidRPr="00835CAB">
              <w:rPr>
                <w:bCs/>
              </w:rPr>
              <w:t xml:space="preserve">f Glycine Betaine </w:t>
            </w:r>
            <w:r>
              <w:rPr>
                <w:bCs/>
              </w:rPr>
              <w:t>o</w:t>
            </w:r>
            <w:r w:rsidRPr="00835CAB">
              <w:rPr>
                <w:bCs/>
              </w:rPr>
              <w:t xml:space="preserve">n </w:t>
            </w:r>
            <w:r w:rsidRPr="00835CAB">
              <w:rPr>
                <w:bCs/>
                <w:i/>
                <w:iCs/>
              </w:rPr>
              <w:t>Vigna Radiata</w:t>
            </w:r>
            <w:r w:rsidRPr="00835CAB">
              <w:rPr>
                <w:bCs/>
              </w:rPr>
              <w:t xml:space="preserve"> L. </w:t>
            </w:r>
            <w:r>
              <w:rPr>
                <w:bCs/>
              </w:rPr>
              <w:t>a</w:t>
            </w:r>
            <w:r w:rsidRPr="00835CAB">
              <w:rPr>
                <w:bCs/>
              </w:rPr>
              <w:t xml:space="preserve">nd </w:t>
            </w:r>
            <w:r w:rsidRPr="00835CAB">
              <w:rPr>
                <w:bCs/>
                <w:i/>
                <w:iCs/>
              </w:rPr>
              <w:t xml:space="preserve">Vigna Mungo </w:t>
            </w:r>
            <w:r w:rsidRPr="00835CAB">
              <w:rPr>
                <w:bCs/>
                <w:iCs/>
              </w:rPr>
              <w:t>L.</w:t>
            </w:r>
            <w:r w:rsidRPr="00835CAB">
              <w:rPr>
                <w:bCs/>
              </w:rPr>
              <w:t xml:space="preserve"> </w:t>
            </w:r>
            <w:r>
              <w:rPr>
                <w:bCs/>
              </w:rPr>
              <w:t>u</w:t>
            </w:r>
            <w:r w:rsidRPr="00835CAB">
              <w:rPr>
                <w:bCs/>
              </w:rPr>
              <w:t xml:space="preserve">nder Cadmium </w:t>
            </w:r>
            <w:r>
              <w:rPr>
                <w:bCs/>
              </w:rPr>
              <w:t>s</w:t>
            </w:r>
            <w:r w:rsidRPr="00835CAB">
              <w:rPr>
                <w:bCs/>
              </w:rPr>
              <w:t>tress”</w:t>
            </w:r>
          </w:p>
        </w:tc>
        <w:tc>
          <w:tcPr>
            <w:tcW w:w="1566" w:type="dxa"/>
            <w:shd w:val="clear" w:color="auto" w:fill="F2F2F2" w:themeFill="background1" w:themeFillShade="F2"/>
          </w:tcPr>
          <w:p w14:paraId="020C2DAE" w14:textId="77777777" w:rsidR="004D3A45" w:rsidRDefault="004D3A45">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215103609</w:t>
            </w:r>
          </w:p>
        </w:tc>
        <w:tc>
          <w:tcPr>
            <w:tcW w:w="1278" w:type="dxa"/>
            <w:shd w:val="clear" w:color="auto" w:fill="F2F2F2" w:themeFill="background1" w:themeFillShade="F2"/>
          </w:tcPr>
          <w:p w14:paraId="020C2DAF" w14:textId="2BCA6C3B" w:rsidR="004D3A45" w:rsidRDefault="004D3A45">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29-1</w:t>
            </w:r>
            <w:r w:rsidR="006C03ED">
              <w:rPr>
                <w:rFonts w:asciiTheme="majorHAnsi" w:hAnsiTheme="majorHAnsi"/>
              </w:rPr>
              <w:t>0</w:t>
            </w:r>
            <w:r>
              <w:rPr>
                <w:rFonts w:asciiTheme="majorHAnsi" w:hAnsiTheme="majorHAnsi"/>
              </w:rPr>
              <w:t>-2022</w:t>
            </w:r>
          </w:p>
        </w:tc>
      </w:tr>
      <w:tr w:rsidR="004D3A45" w14:paraId="020C2DB6"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020C2DB1"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020C2DB2" w14:textId="77777777"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bidi="gu-IN"/>
              </w:rPr>
            </w:pPr>
            <w:r>
              <w:rPr>
                <w:rFonts w:asciiTheme="majorHAnsi" w:hAnsiTheme="majorHAnsi"/>
                <w:lang w:val="en-IN" w:bidi="gu-IN"/>
              </w:rPr>
              <w:t xml:space="preserve">Vivek Patel </w:t>
            </w:r>
          </w:p>
        </w:tc>
        <w:tc>
          <w:tcPr>
            <w:tcW w:w="1992" w:type="dxa"/>
            <w:shd w:val="clear" w:color="auto" w:fill="F2F2F2" w:themeFill="background1" w:themeFillShade="F2"/>
          </w:tcPr>
          <w:p w14:paraId="4C142807" w14:textId="7E36B905"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JRF - Botany/Life Science</w:t>
            </w:r>
          </w:p>
        </w:tc>
        <w:tc>
          <w:tcPr>
            <w:tcW w:w="2717" w:type="dxa"/>
            <w:shd w:val="clear" w:color="auto" w:fill="F2F2F2" w:themeFill="background1" w:themeFillShade="F2"/>
          </w:tcPr>
          <w:p w14:paraId="020C2DB3" w14:textId="755989A3" w:rsidR="004D3A45" w:rsidRDefault="004D3A45" w:rsidP="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Phytochemical Screening and Antimicrobial evaluation of some Medicinal Plants of Chhattisgarh, India</w:t>
            </w:r>
          </w:p>
        </w:tc>
        <w:tc>
          <w:tcPr>
            <w:tcW w:w="1566" w:type="dxa"/>
            <w:shd w:val="clear" w:color="auto" w:fill="F2F2F2" w:themeFill="background1" w:themeFillShade="F2"/>
          </w:tcPr>
          <w:p w14:paraId="020C2DB4" w14:textId="1DE9F70B" w:rsidR="004D3A45" w:rsidRDefault="006C03ED">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225103508</w:t>
            </w:r>
          </w:p>
        </w:tc>
        <w:tc>
          <w:tcPr>
            <w:tcW w:w="1278" w:type="dxa"/>
            <w:shd w:val="clear" w:color="auto" w:fill="F2F2F2" w:themeFill="background1" w:themeFillShade="F2"/>
          </w:tcPr>
          <w:p w14:paraId="020C2DB5" w14:textId="318AB39E" w:rsidR="004D3A45" w:rsidRDefault="006C03ED" w:rsidP="000E43FA">
            <w:pPr>
              <w:tabs>
                <w:tab w:val="left" w:pos="2100"/>
              </w:tabs>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08-04-</w:t>
            </w:r>
            <w:r w:rsidR="004D3A45">
              <w:rPr>
                <w:rFonts w:asciiTheme="majorHAnsi" w:hAnsiTheme="majorHAnsi"/>
                <w:lang w:val="en-IN"/>
              </w:rPr>
              <w:t>202</w:t>
            </w:r>
            <w:r>
              <w:rPr>
                <w:rFonts w:asciiTheme="majorHAnsi" w:hAnsiTheme="majorHAnsi"/>
                <w:lang w:val="en-IN"/>
              </w:rPr>
              <w:t>4</w:t>
            </w:r>
          </w:p>
        </w:tc>
      </w:tr>
      <w:tr w:rsidR="004D3A45" w14:paraId="020C2DBC"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020C2DB7"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020C2DB8" w14:textId="77777777"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bidi="gu-IN"/>
              </w:rPr>
            </w:pPr>
            <w:r>
              <w:rPr>
                <w:rFonts w:asciiTheme="majorHAnsi" w:hAnsiTheme="majorHAnsi"/>
                <w:lang w:val="en-IN" w:bidi="gu-IN"/>
              </w:rPr>
              <w:t>Aashish Patel</w:t>
            </w:r>
          </w:p>
        </w:tc>
        <w:tc>
          <w:tcPr>
            <w:tcW w:w="1992" w:type="dxa"/>
            <w:shd w:val="clear" w:color="auto" w:fill="F2F2F2" w:themeFill="background1" w:themeFillShade="F2"/>
          </w:tcPr>
          <w:p w14:paraId="7570AE38" w14:textId="6EB2FC04"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VRET, GGV Bilaspur (C.G.)</w:t>
            </w:r>
          </w:p>
        </w:tc>
        <w:tc>
          <w:tcPr>
            <w:tcW w:w="2717" w:type="dxa"/>
            <w:shd w:val="clear" w:color="auto" w:fill="F2F2F2" w:themeFill="background1" w:themeFillShade="F2"/>
          </w:tcPr>
          <w:p w14:paraId="020C2DB9" w14:textId="27BFCDC9"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Ethnobotanical Studies of Dharamjaigarh block of Raigarh district in Chhattisgarh, India</w:t>
            </w:r>
          </w:p>
        </w:tc>
        <w:tc>
          <w:tcPr>
            <w:tcW w:w="1566" w:type="dxa"/>
            <w:shd w:val="clear" w:color="auto" w:fill="F2F2F2" w:themeFill="background1" w:themeFillShade="F2"/>
          </w:tcPr>
          <w:p w14:paraId="020C2DBA" w14:textId="0B83023C" w:rsidR="004D3A45" w:rsidRDefault="006C03ED">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225103502</w:t>
            </w:r>
          </w:p>
        </w:tc>
        <w:tc>
          <w:tcPr>
            <w:tcW w:w="1278" w:type="dxa"/>
            <w:shd w:val="clear" w:color="auto" w:fill="F2F2F2" w:themeFill="background1" w:themeFillShade="F2"/>
          </w:tcPr>
          <w:p w14:paraId="020C2DBB" w14:textId="4775023D" w:rsidR="004D3A45" w:rsidRDefault="006C03ED" w:rsidP="000E43FA">
            <w:pPr>
              <w:tabs>
                <w:tab w:val="left" w:pos="2100"/>
              </w:tabs>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08-04-2024</w:t>
            </w:r>
          </w:p>
        </w:tc>
      </w:tr>
      <w:tr w:rsidR="004D3A45" w14:paraId="6E3219B4"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0A1389F5"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2AA037B9" w14:textId="178B724F"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bidi="gu-IN"/>
              </w:rPr>
            </w:pPr>
            <w:r>
              <w:rPr>
                <w:rFonts w:asciiTheme="majorHAnsi" w:hAnsiTheme="majorHAnsi"/>
                <w:lang w:val="en-IN" w:bidi="gu-IN"/>
              </w:rPr>
              <w:t xml:space="preserve">Ranjeet Kumar </w:t>
            </w:r>
          </w:p>
        </w:tc>
        <w:tc>
          <w:tcPr>
            <w:tcW w:w="1992" w:type="dxa"/>
            <w:shd w:val="clear" w:color="auto" w:fill="F2F2F2" w:themeFill="background1" w:themeFillShade="F2"/>
          </w:tcPr>
          <w:p w14:paraId="539FE1C8" w14:textId="6A22838B"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JRF - Botany/Life Science</w:t>
            </w:r>
          </w:p>
        </w:tc>
        <w:tc>
          <w:tcPr>
            <w:tcW w:w="2717" w:type="dxa"/>
            <w:shd w:val="clear" w:color="auto" w:fill="F2F2F2" w:themeFill="background1" w:themeFillShade="F2"/>
          </w:tcPr>
          <w:p w14:paraId="5F868521" w14:textId="56B97DB3" w:rsidR="004D3A45" w:rsidRDefault="006C03ED">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Phytochemical and Antimicobacterial studies of some selected Medicinal plants from dongilohara block, Balod District, C.G., India</w:t>
            </w:r>
          </w:p>
        </w:tc>
        <w:tc>
          <w:tcPr>
            <w:tcW w:w="1566" w:type="dxa"/>
            <w:shd w:val="clear" w:color="auto" w:fill="F2F2F2" w:themeFill="background1" w:themeFillShade="F2"/>
          </w:tcPr>
          <w:p w14:paraId="46AE236C" w14:textId="2ABE7729" w:rsidR="004D3A45" w:rsidRDefault="006C03ED">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235102507</w:t>
            </w:r>
          </w:p>
        </w:tc>
        <w:tc>
          <w:tcPr>
            <w:tcW w:w="1278" w:type="dxa"/>
            <w:shd w:val="clear" w:color="auto" w:fill="F2F2F2" w:themeFill="background1" w:themeFillShade="F2"/>
          </w:tcPr>
          <w:p w14:paraId="2191B74F" w14:textId="558F031D" w:rsidR="004D3A45" w:rsidRDefault="006C03ED" w:rsidP="000E43FA">
            <w:pPr>
              <w:tabs>
                <w:tab w:val="left" w:pos="2100"/>
              </w:tabs>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14-02-2025</w:t>
            </w:r>
          </w:p>
        </w:tc>
      </w:tr>
      <w:tr w:rsidR="004D3A45" w14:paraId="090089F4" w14:textId="77777777" w:rsidTr="000E43FA">
        <w:tc>
          <w:tcPr>
            <w:cnfStyle w:val="001000000000" w:firstRow="0" w:lastRow="0" w:firstColumn="1" w:lastColumn="0" w:oddVBand="0" w:evenVBand="0" w:oddHBand="0" w:evenHBand="0" w:firstRowFirstColumn="0" w:firstRowLastColumn="0" w:lastRowFirstColumn="0" w:lastRowLastColumn="0"/>
            <w:tcW w:w="600" w:type="dxa"/>
          </w:tcPr>
          <w:p w14:paraId="2883E927" w14:textId="77777777" w:rsidR="004D3A45" w:rsidRDefault="004D3A45">
            <w:pPr>
              <w:pStyle w:val="ListParagraph"/>
              <w:numPr>
                <w:ilvl w:val="0"/>
                <w:numId w:val="17"/>
              </w:numPr>
              <w:tabs>
                <w:tab w:val="left" w:pos="2100"/>
              </w:tabs>
              <w:spacing w:after="0" w:line="240" w:lineRule="auto"/>
              <w:contextualSpacing/>
              <w:jc w:val="both"/>
              <w:rPr>
                <w:rFonts w:asciiTheme="majorHAnsi" w:eastAsiaTheme="minorHAnsi" w:hAnsiTheme="majorHAnsi" w:cs="Times New Roman"/>
                <w:b/>
                <w:bCs/>
                <w:i w:val="0"/>
                <w:iCs w:val="0"/>
                <w:sz w:val="24"/>
                <w:szCs w:val="24"/>
                <w:lang w:bidi="gu-IN"/>
              </w:rPr>
            </w:pPr>
          </w:p>
        </w:tc>
        <w:tc>
          <w:tcPr>
            <w:tcW w:w="1423" w:type="dxa"/>
            <w:shd w:val="clear" w:color="auto" w:fill="F2F2F2" w:themeFill="background1" w:themeFillShade="F2"/>
          </w:tcPr>
          <w:p w14:paraId="67944193" w14:textId="7CBD18F0" w:rsidR="004D3A45" w:rsidRDefault="00922BE2">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bidi="gu-IN"/>
              </w:rPr>
            </w:pPr>
            <w:r>
              <w:rPr>
                <w:rFonts w:asciiTheme="majorHAnsi" w:hAnsiTheme="majorHAnsi"/>
              </w:rPr>
              <w:t>Poonam Walive</w:t>
            </w:r>
          </w:p>
        </w:tc>
        <w:tc>
          <w:tcPr>
            <w:tcW w:w="1992" w:type="dxa"/>
            <w:shd w:val="clear" w:color="auto" w:fill="F2F2F2" w:themeFill="background1" w:themeFillShade="F2"/>
          </w:tcPr>
          <w:p w14:paraId="67BDB2F1" w14:textId="4A441CEE"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JRF - Botany/Life Science</w:t>
            </w:r>
          </w:p>
        </w:tc>
        <w:tc>
          <w:tcPr>
            <w:tcW w:w="2717" w:type="dxa"/>
            <w:shd w:val="clear" w:color="auto" w:fill="F2F2F2" w:themeFill="background1" w:themeFillShade="F2"/>
          </w:tcPr>
          <w:p w14:paraId="3DA49E63" w14:textId="37A59E7B" w:rsidR="004D3A45" w:rsidRDefault="004D3A45">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 xml:space="preserve">Coursework is going on </w:t>
            </w:r>
          </w:p>
        </w:tc>
        <w:tc>
          <w:tcPr>
            <w:tcW w:w="1566" w:type="dxa"/>
            <w:shd w:val="clear" w:color="auto" w:fill="F2F2F2" w:themeFill="background1" w:themeFillShade="F2"/>
          </w:tcPr>
          <w:p w14:paraId="6F5D0AB6" w14:textId="0FFABA2B" w:rsidR="004D3A45" w:rsidRDefault="004D3A45">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 xml:space="preserve">Coursework is going on </w:t>
            </w:r>
          </w:p>
        </w:tc>
        <w:tc>
          <w:tcPr>
            <w:tcW w:w="1278" w:type="dxa"/>
            <w:shd w:val="clear" w:color="auto" w:fill="F2F2F2" w:themeFill="background1" w:themeFillShade="F2"/>
          </w:tcPr>
          <w:p w14:paraId="5F70E4A5" w14:textId="0C6A810B" w:rsidR="004D3A45" w:rsidRDefault="004D3A45">
            <w:pPr>
              <w:tabs>
                <w:tab w:val="left" w:pos="210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2025</w:t>
            </w:r>
          </w:p>
        </w:tc>
      </w:tr>
    </w:tbl>
    <w:p w14:paraId="020C2DBD" w14:textId="77777777" w:rsidR="006265D4" w:rsidRDefault="006265D4">
      <w:pPr>
        <w:jc w:val="both"/>
        <w:rPr>
          <w:rFonts w:asciiTheme="majorHAnsi" w:hAnsiTheme="majorHAnsi"/>
          <w:b/>
        </w:rPr>
      </w:pPr>
    </w:p>
    <w:p w14:paraId="4AE06107" w14:textId="77777777" w:rsidR="00AC452D" w:rsidRDefault="00AC452D">
      <w:pPr>
        <w:jc w:val="both"/>
        <w:rPr>
          <w:rFonts w:asciiTheme="majorHAnsi" w:hAnsiTheme="majorHAnsi"/>
          <w:b/>
        </w:rPr>
      </w:pPr>
    </w:p>
    <w:p w14:paraId="3918DE11" w14:textId="4B68F8F4" w:rsidR="00AC452D" w:rsidRPr="00C94CE2" w:rsidRDefault="00AC452D" w:rsidP="00AC452D">
      <w:pPr>
        <w:tabs>
          <w:tab w:val="left" w:pos="2100"/>
        </w:tabs>
        <w:jc w:val="both"/>
        <w:rPr>
          <w:rFonts w:asciiTheme="majorHAnsi" w:hAnsiTheme="majorHAnsi"/>
          <w:b/>
          <w:color w:val="EE0000"/>
        </w:rPr>
      </w:pPr>
      <w:r w:rsidRPr="00C94CE2">
        <w:rPr>
          <w:rFonts w:asciiTheme="majorHAnsi" w:hAnsiTheme="majorHAnsi"/>
          <w:b/>
          <w:color w:val="EE0000"/>
        </w:rPr>
        <w:t>(iii) Ph. D. Thesis Examined/Evaluated– 0</w:t>
      </w:r>
      <w:r w:rsidR="00C12602" w:rsidRPr="00C94CE2">
        <w:rPr>
          <w:rFonts w:asciiTheme="majorHAnsi" w:hAnsiTheme="majorHAnsi"/>
          <w:b/>
          <w:color w:val="EE0000"/>
        </w:rPr>
        <w:t>3</w:t>
      </w:r>
    </w:p>
    <w:p w14:paraId="11B8732C" w14:textId="77777777" w:rsidR="00C12602" w:rsidRDefault="00C12602" w:rsidP="00AC452D">
      <w:pPr>
        <w:tabs>
          <w:tab w:val="left" w:pos="2100"/>
        </w:tabs>
        <w:jc w:val="both"/>
        <w:rPr>
          <w:rFonts w:asciiTheme="majorHAnsi" w:hAnsiTheme="majorHAnsi"/>
          <w:b/>
        </w:rPr>
      </w:pPr>
    </w:p>
    <w:tbl>
      <w:tblPr>
        <w:tblStyle w:val="PlainTable51"/>
        <w:tblW w:w="0" w:type="auto"/>
        <w:tblLook w:val="04A0" w:firstRow="1" w:lastRow="0" w:firstColumn="1" w:lastColumn="0" w:noHBand="0" w:noVBand="1"/>
      </w:tblPr>
      <w:tblGrid>
        <w:gridCol w:w="629"/>
        <w:gridCol w:w="1514"/>
        <w:gridCol w:w="3972"/>
        <w:gridCol w:w="1995"/>
        <w:gridCol w:w="1466"/>
      </w:tblGrid>
      <w:tr w:rsidR="00C94CE2" w:rsidRPr="00C94CE2" w14:paraId="0D07B63F" w14:textId="77777777" w:rsidTr="009C35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0" w:type="dxa"/>
          </w:tcPr>
          <w:p w14:paraId="6CDDA853" w14:textId="77777777" w:rsidR="00C12602" w:rsidRPr="00FA1340" w:rsidRDefault="00C12602" w:rsidP="009C3553">
            <w:pPr>
              <w:tabs>
                <w:tab w:val="left" w:pos="2100"/>
              </w:tabs>
              <w:spacing w:line="276" w:lineRule="auto"/>
              <w:jc w:val="both"/>
              <w:rPr>
                <w:b/>
                <w:bCs/>
                <w:lang w:bidi="gu-IN"/>
              </w:rPr>
            </w:pPr>
            <w:r w:rsidRPr="00FA1340">
              <w:rPr>
                <w:b/>
                <w:bCs/>
                <w:i w:val="0"/>
                <w:iCs w:val="0"/>
                <w:lang w:bidi="gu-IN"/>
              </w:rPr>
              <w:t>S. No.</w:t>
            </w:r>
          </w:p>
        </w:tc>
        <w:tc>
          <w:tcPr>
            <w:tcW w:w="1499" w:type="dxa"/>
          </w:tcPr>
          <w:p w14:paraId="0E8F5F08" w14:textId="77777777" w:rsidR="00C12602" w:rsidRPr="00FA1340" w:rsidRDefault="00C12602" w:rsidP="009C3553">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r w:rsidRPr="00FA1340">
              <w:rPr>
                <w:b/>
                <w:bCs/>
                <w:i w:val="0"/>
                <w:iCs w:val="0"/>
                <w:lang w:bidi="gu-IN"/>
              </w:rPr>
              <w:t>Scholar Name</w:t>
            </w:r>
          </w:p>
        </w:tc>
        <w:tc>
          <w:tcPr>
            <w:tcW w:w="4017" w:type="dxa"/>
          </w:tcPr>
          <w:p w14:paraId="2D3D7885" w14:textId="77777777" w:rsidR="00C12602" w:rsidRPr="00FA1340" w:rsidRDefault="00C12602" w:rsidP="009C3553">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r w:rsidRPr="00FA1340">
              <w:rPr>
                <w:b/>
                <w:bCs/>
                <w:i w:val="0"/>
                <w:iCs w:val="0"/>
                <w:lang w:bidi="gu-IN"/>
              </w:rPr>
              <w:t>Ph. D. Topic</w:t>
            </w:r>
          </w:p>
          <w:p w14:paraId="2A454C27" w14:textId="77777777" w:rsidR="00C12602" w:rsidRPr="00FA1340" w:rsidRDefault="00C12602" w:rsidP="009C3553">
            <w:pPr>
              <w:tabs>
                <w:tab w:val="left" w:pos="2100"/>
              </w:tabs>
              <w:spacing w:line="276" w:lineRule="auto"/>
              <w:jc w:val="both"/>
              <w:cnfStyle w:val="100000000000" w:firstRow="1" w:lastRow="0" w:firstColumn="0" w:lastColumn="0" w:oddVBand="0" w:evenVBand="0" w:oddHBand="0" w:evenHBand="0" w:firstRowFirstColumn="0" w:firstRowLastColumn="0" w:lastRowFirstColumn="0" w:lastRowLastColumn="0"/>
              <w:rPr>
                <w:b/>
                <w:bCs/>
                <w:lang w:bidi="gu-IN"/>
              </w:rPr>
            </w:pPr>
          </w:p>
        </w:tc>
        <w:tc>
          <w:tcPr>
            <w:tcW w:w="1961" w:type="dxa"/>
          </w:tcPr>
          <w:p w14:paraId="3F8732BC" w14:textId="75F09F35" w:rsidR="00C12602" w:rsidRPr="00FA1340" w:rsidRDefault="00C12602" w:rsidP="009C3553">
            <w:pPr>
              <w:tabs>
                <w:tab w:val="left" w:pos="2100"/>
              </w:tabs>
              <w:jc w:val="both"/>
              <w:cnfStyle w:val="100000000000" w:firstRow="1" w:lastRow="0" w:firstColumn="0" w:lastColumn="0" w:oddVBand="0" w:evenVBand="0" w:oddHBand="0" w:evenHBand="0" w:firstRowFirstColumn="0" w:firstRowLastColumn="0" w:lastRowFirstColumn="0" w:lastRowLastColumn="0"/>
              <w:rPr>
                <w:b/>
                <w:bCs/>
                <w:lang w:bidi="gu-IN"/>
              </w:rPr>
            </w:pPr>
            <w:r w:rsidRPr="00FA1340">
              <w:rPr>
                <w:b/>
                <w:bCs/>
                <w:i w:val="0"/>
                <w:iCs w:val="0"/>
                <w:lang w:bidi="gu-IN"/>
              </w:rPr>
              <w:t>Research Center</w:t>
            </w:r>
          </w:p>
        </w:tc>
        <w:tc>
          <w:tcPr>
            <w:tcW w:w="1469" w:type="dxa"/>
          </w:tcPr>
          <w:p w14:paraId="40B22379" w14:textId="1FF92578" w:rsidR="00C12602" w:rsidRPr="00FA1340" w:rsidRDefault="00754AED" w:rsidP="009C3553">
            <w:pPr>
              <w:tabs>
                <w:tab w:val="left" w:pos="2100"/>
              </w:tabs>
              <w:jc w:val="both"/>
              <w:cnfStyle w:val="100000000000" w:firstRow="1" w:lastRow="0" w:firstColumn="0" w:lastColumn="0" w:oddVBand="0" w:evenVBand="0" w:oddHBand="0" w:evenHBand="0" w:firstRowFirstColumn="0" w:firstRowLastColumn="0" w:lastRowFirstColumn="0" w:lastRowLastColumn="0"/>
              <w:rPr>
                <w:b/>
                <w:bCs/>
                <w:lang w:bidi="gu-IN"/>
              </w:rPr>
            </w:pPr>
            <w:r w:rsidRPr="00FA1340">
              <w:rPr>
                <w:rFonts w:cs="Times New Roman"/>
                <w:b/>
                <w:bCs/>
              </w:rPr>
              <w:t>Award Date/Year</w:t>
            </w:r>
          </w:p>
        </w:tc>
      </w:tr>
      <w:tr w:rsidR="00C94CE2" w:rsidRPr="00C94CE2" w14:paraId="36227F84" w14:textId="77777777" w:rsidTr="009C3553">
        <w:tc>
          <w:tcPr>
            <w:cnfStyle w:val="001000000000" w:firstRow="0" w:lastRow="0" w:firstColumn="1" w:lastColumn="0" w:oddVBand="0" w:evenVBand="0" w:oddHBand="0" w:evenHBand="0" w:firstRowFirstColumn="0" w:firstRowLastColumn="0" w:lastRowFirstColumn="0" w:lastRowLastColumn="0"/>
            <w:tcW w:w="630" w:type="dxa"/>
          </w:tcPr>
          <w:p w14:paraId="7BE747D4" w14:textId="3F10C621" w:rsidR="00C12602" w:rsidRPr="00FA1340" w:rsidRDefault="00754AED" w:rsidP="00754AED">
            <w:pPr>
              <w:tabs>
                <w:tab w:val="left" w:pos="2100"/>
              </w:tabs>
              <w:contextualSpacing/>
              <w:jc w:val="both"/>
              <w:rPr>
                <w:rFonts w:eastAsiaTheme="minorHAnsi" w:cs="Times New Roman"/>
                <w:i w:val="0"/>
                <w:iCs w:val="0"/>
                <w:lang w:bidi="gu-IN"/>
              </w:rPr>
            </w:pPr>
            <w:r w:rsidRPr="00FA1340">
              <w:rPr>
                <w:rFonts w:eastAsiaTheme="minorHAnsi" w:cs="Times New Roman"/>
                <w:i w:val="0"/>
                <w:iCs w:val="0"/>
                <w:lang w:bidi="gu-IN"/>
              </w:rPr>
              <w:t>1.</w:t>
            </w:r>
          </w:p>
        </w:tc>
        <w:tc>
          <w:tcPr>
            <w:tcW w:w="1499" w:type="dxa"/>
            <w:shd w:val="clear" w:color="auto" w:fill="F2F2F2" w:themeFill="background1" w:themeFillShade="F2"/>
          </w:tcPr>
          <w:p w14:paraId="72BB9203" w14:textId="720F0408" w:rsidR="00C12602" w:rsidRPr="00FA1340" w:rsidRDefault="00803E89"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sidRPr="00FA1340">
              <w:rPr>
                <w:rFonts w:asciiTheme="majorHAnsi" w:hAnsiTheme="majorHAnsi"/>
                <w:lang w:bidi="gu-IN"/>
              </w:rPr>
              <w:t xml:space="preserve">Sarvesh Kumar </w:t>
            </w:r>
          </w:p>
        </w:tc>
        <w:tc>
          <w:tcPr>
            <w:tcW w:w="4017" w:type="dxa"/>
            <w:shd w:val="clear" w:color="auto" w:fill="F2F2F2" w:themeFill="background1" w:themeFillShade="F2"/>
          </w:tcPr>
          <w:p w14:paraId="20DD82FD" w14:textId="5A489CE5" w:rsidR="00C12602" w:rsidRPr="00FA1340" w:rsidRDefault="00FA1340"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sidRPr="00FA1340">
              <w:rPr>
                <w:rFonts w:asciiTheme="majorHAnsi" w:hAnsiTheme="majorHAnsi"/>
                <w:lang w:bidi="gu-IN"/>
              </w:rPr>
              <w:t>Phytosociological and Ethnobotanical Studies in Gomarda Wildlif Sanctuary Raigarh, Chhattisgarh with special reference to herbs</w:t>
            </w:r>
          </w:p>
        </w:tc>
        <w:tc>
          <w:tcPr>
            <w:tcW w:w="1961" w:type="dxa"/>
            <w:shd w:val="clear" w:color="auto" w:fill="F2F2F2" w:themeFill="background1" w:themeFillShade="F2"/>
          </w:tcPr>
          <w:p w14:paraId="6CF6EE29" w14:textId="18A6E18D" w:rsidR="00C12602" w:rsidRPr="00FA1340" w:rsidRDefault="00803E89" w:rsidP="009C3553">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A1340">
              <w:rPr>
                <w:rFonts w:asciiTheme="majorHAnsi" w:hAnsiTheme="majorHAnsi"/>
              </w:rPr>
              <w:t>Pt. RSU Raipur (C.G.)</w:t>
            </w:r>
          </w:p>
        </w:tc>
        <w:tc>
          <w:tcPr>
            <w:tcW w:w="1469" w:type="dxa"/>
            <w:shd w:val="clear" w:color="auto" w:fill="F2F2F2" w:themeFill="background1" w:themeFillShade="F2"/>
          </w:tcPr>
          <w:p w14:paraId="581B9B52" w14:textId="2A66AC46" w:rsidR="00C12602" w:rsidRPr="00FA1340" w:rsidRDefault="00FA1340" w:rsidP="009C3553">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A1340">
              <w:rPr>
                <w:rFonts w:asciiTheme="majorHAnsi" w:hAnsiTheme="majorHAnsi"/>
              </w:rPr>
              <w:t>08-10-2024</w:t>
            </w:r>
          </w:p>
        </w:tc>
      </w:tr>
      <w:tr w:rsidR="00C94CE2" w:rsidRPr="00C94CE2" w14:paraId="7DE92488" w14:textId="77777777" w:rsidTr="009C3553">
        <w:tc>
          <w:tcPr>
            <w:cnfStyle w:val="001000000000" w:firstRow="0" w:lastRow="0" w:firstColumn="1" w:lastColumn="0" w:oddVBand="0" w:evenVBand="0" w:oddHBand="0" w:evenHBand="0" w:firstRowFirstColumn="0" w:firstRowLastColumn="0" w:lastRowFirstColumn="0" w:lastRowLastColumn="0"/>
            <w:tcW w:w="630" w:type="dxa"/>
          </w:tcPr>
          <w:p w14:paraId="6482C5EA" w14:textId="218796F9" w:rsidR="00C12602" w:rsidRPr="00FA1340" w:rsidRDefault="00754AED" w:rsidP="00754AED">
            <w:pPr>
              <w:tabs>
                <w:tab w:val="left" w:pos="2100"/>
              </w:tabs>
              <w:contextualSpacing/>
              <w:jc w:val="both"/>
              <w:rPr>
                <w:rFonts w:eastAsiaTheme="minorHAnsi" w:cs="Times New Roman"/>
                <w:i w:val="0"/>
                <w:iCs w:val="0"/>
                <w:lang w:bidi="gu-IN"/>
              </w:rPr>
            </w:pPr>
            <w:r w:rsidRPr="00FA1340">
              <w:rPr>
                <w:rFonts w:eastAsiaTheme="minorHAnsi" w:cs="Times New Roman"/>
                <w:i w:val="0"/>
                <w:iCs w:val="0"/>
                <w:lang w:bidi="gu-IN"/>
              </w:rPr>
              <w:t>2.</w:t>
            </w:r>
          </w:p>
        </w:tc>
        <w:tc>
          <w:tcPr>
            <w:tcW w:w="1499" w:type="dxa"/>
            <w:shd w:val="clear" w:color="auto" w:fill="F2F2F2" w:themeFill="background1" w:themeFillShade="F2"/>
          </w:tcPr>
          <w:p w14:paraId="07EF8F7B" w14:textId="1449C13A" w:rsidR="00C12602" w:rsidRPr="00FA1340" w:rsidRDefault="00AD7931"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sidRPr="00FA1340">
              <w:rPr>
                <w:rFonts w:asciiTheme="majorHAnsi" w:hAnsiTheme="majorHAnsi"/>
                <w:lang w:bidi="gu-IN"/>
              </w:rPr>
              <w:t xml:space="preserve">Dhaneshwar Prasad </w:t>
            </w:r>
          </w:p>
        </w:tc>
        <w:tc>
          <w:tcPr>
            <w:tcW w:w="4017" w:type="dxa"/>
            <w:shd w:val="clear" w:color="auto" w:fill="F2F2F2" w:themeFill="background1" w:themeFillShade="F2"/>
          </w:tcPr>
          <w:p w14:paraId="0C6023A0" w14:textId="1ED981E8" w:rsidR="00C12602" w:rsidRPr="00FA1340" w:rsidRDefault="00AD7931"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bidi="gu-IN"/>
              </w:rPr>
            </w:pPr>
            <w:r w:rsidRPr="00FA1340">
              <w:rPr>
                <w:rFonts w:asciiTheme="majorHAnsi" w:hAnsiTheme="majorHAnsi"/>
                <w:lang w:bidi="gu-IN"/>
              </w:rPr>
              <w:t>Ethnobotanical survey and Phytochemical analysis of Medicinal Plants used in the treatment of Sickle cell anaemia in Dhamtari and Balod district of Chhattisgarh</w:t>
            </w:r>
          </w:p>
        </w:tc>
        <w:tc>
          <w:tcPr>
            <w:tcW w:w="1961" w:type="dxa"/>
            <w:shd w:val="clear" w:color="auto" w:fill="F2F2F2" w:themeFill="background1" w:themeFillShade="F2"/>
          </w:tcPr>
          <w:p w14:paraId="5F435E9B" w14:textId="00DAED6C" w:rsidR="00C12602" w:rsidRPr="00FA1340" w:rsidRDefault="00AD7931" w:rsidP="009C3553">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A1340">
              <w:rPr>
                <w:rFonts w:asciiTheme="majorHAnsi" w:hAnsiTheme="majorHAnsi"/>
              </w:rPr>
              <w:t xml:space="preserve">Govt. VYT PG Aitonomous College, Durg (C.G.)/ Hemchand Yadav </w:t>
            </w:r>
            <w:r w:rsidRPr="00FA1340">
              <w:rPr>
                <w:rFonts w:asciiTheme="majorHAnsi" w:hAnsiTheme="majorHAnsi"/>
              </w:rPr>
              <w:lastRenderedPageBreak/>
              <w:t>Vishwavidyalaya, Durg (C.G.)</w:t>
            </w:r>
          </w:p>
        </w:tc>
        <w:tc>
          <w:tcPr>
            <w:tcW w:w="1469" w:type="dxa"/>
            <w:shd w:val="clear" w:color="auto" w:fill="F2F2F2" w:themeFill="background1" w:themeFillShade="F2"/>
          </w:tcPr>
          <w:p w14:paraId="369143F7" w14:textId="70900F62" w:rsidR="00C12602" w:rsidRPr="00FA1340" w:rsidRDefault="00FA1340" w:rsidP="009C3553">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A1340">
              <w:rPr>
                <w:rFonts w:asciiTheme="majorHAnsi" w:hAnsiTheme="majorHAnsi"/>
              </w:rPr>
              <w:lastRenderedPageBreak/>
              <w:t>28-03-</w:t>
            </w:r>
            <w:r w:rsidR="00AD7931" w:rsidRPr="00FA1340">
              <w:rPr>
                <w:rFonts w:asciiTheme="majorHAnsi" w:hAnsiTheme="majorHAnsi"/>
              </w:rPr>
              <w:t>2024</w:t>
            </w:r>
          </w:p>
        </w:tc>
      </w:tr>
      <w:tr w:rsidR="00C94CE2" w:rsidRPr="00C94CE2" w14:paraId="3A1D79A7" w14:textId="77777777" w:rsidTr="009C3553">
        <w:tc>
          <w:tcPr>
            <w:cnfStyle w:val="001000000000" w:firstRow="0" w:lastRow="0" w:firstColumn="1" w:lastColumn="0" w:oddVBand="0" w:evenVBand="0" w:oddHBand="0" w:evenHBand="0" w:firstRowFirstColumn="0" w:firstRowLastColumn="0" w:lastRowFirstColumn="0" w:lastRowLastColumn="0"/>
            <w:tcW w:w="630" w:type="dxa"/>
          </w:tcPr>
          <w:p w14:paraId="742B7262" w14:textId="433C5A40" w:rsidR="00C12602" w:rsidRPr="00FA1340" w:rsidRDefault="00754AED" w:rsidP="00754AED">
            <w:pPr>
              <w:tabs>
                <w:tab w:val="left" w:pos="2100"/>
              </w:tabs>
              <w:contextualSpacing/>
              <w:jc w:val="both"/>
              <w:rPr>
                <w:rFonts w:eastAsiaTheme="minorHAnsi" w:cs="Times New Roman"/>
                <w:i w:val="0"/>
                <w:iCs w:val="0"/>
                <w:lang w:bidi="gu-IN"/>
              </w:rPr>
            </w:pPr>
            <w:r w:rsidRPr="00FA1340">
              <w:rPr>
                <w:rFonts w:eastAsiaTheme="minorHAnsi" w:cs="Times New Roman"/>
                <w:i w:val="0"/>
                <w:iCs w:val="0"/>
                <w:lang w:bidi="gu-IN"/>
              </w:rPr>
              <w:t>3.</w:t>
            </w:r>
          </w:p>
        </w:tc>
        <w:tc>
          <w:tcPr>
            <w:tcW w:w="1499" w:type="dxa"/>
            <w:shd w:val="clear" w:color="auto" w:fill="F2F2F2" w:themeFill="background1" w:themeFillShade="F2"/>
          </w:tcPr>
          <w:p w14:paraId="41D018E8" w14:textId="2A33E43B" w:rsidR="00C12602" w:rsidRPr="00FA1340" w:rsidRDefault="00674175"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bidi="gu-IN"/>
              </w:rPr>
            </w:pPr>
            <w:r w:rsidRPr="00FA1340">
              <w:rPr>
                <w:rFonts w:asciiTheme="majorHAnsi" w:hAnsiTheme="majorHAnsi"/>
                <w:lang w:val="en-IN" w:bidi="gu-IN"/>
              </w:rPr>
              <w:t>Reshma Rani Dash</w:t>
            </w:r>
          </w:p>
        </w:tc>
        <w:tc>
          <w:tcPr>
            <w:tcW w:w="4017" w:type="dxa"/>
            <w:shd w:val="clear" w:color="auto" w:fill="F2F2F2" w:themeFill="background1" w:themeFillShade="F2"/>
          </w:tcPr>
          <w:p w14:paraId="67584722" w14:textId="7B976F75" w:rsidR="00C12602" w:rsidRPr="00FA1340" w:rsidRDefault="00674175" w:rsidP="009C3553">
            <w:pPr>
              <w:tabs>
                <w:tab w:val="left" w:pos="210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sidRPr="00FA1340">
              <w:rPr>
                <w:rFonts w:asciiTheme="majorHAnsi" w:hAnsiTheme="majorHAnsi"/>
                <w:lang w:val="en-IN"/>
              </w:rPr>
              <w:t>Phycodiversity Assessment of Bhitarkanika : A Comparative Study of Pre and Post monsoon Algal Flora</w:t>
            </w:r>
          </w:p>
        </w:tc>
        <w:tc>
          <w:tcPr>
            <w:tcW w:w="1961" w:type="dxa"/>
            <w:shd w:val="clear" w:color="auto" w:fill="F2F2F2" w:themeFill="background1" w:themeFillShade="F2"/>
          </w:tcPr>
          <w:p w14:paraId="40ADCECD" w14:textId="079FCF60" w:rsidR="00C12602" w:rsidRPr="00FA1340" w:rsidRDefault="00674175" w:rsidP="009C3553">
            <w:pPr>
              <w:tabs>
                <w:tab w:val="left" w:pos="2100"/>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sidRPr="00FA1340">
              <w:rPr>
                <w:rFonts w:asciiTheme="majorHAnsi" w:hAnsiTheme="majorHAnsi"/>
                <w:lang w:val="en-IN"/>
              </w:rPr>
              <w:t>Sambalpur University, Odisha</w:t>
            </w:r>
          </w:p>
        </w:tc>
        <w:tc>
          <w:tcPr>
            <w:tcW w:w="1469" w:type="dxa"/>
            <w:shd w:val="clear" w:color="auto" w:fill="F2F2F2" w:themeFill="background1" w:themeFillShade="F2"/>
          </w:tcPr>
          <w:p w14:paraId="66E35414" w14:textId="6D87FDA2" w:rsidR="00C12602" w:rsidRPr="00FA1340" w:rsidRDefault="00674175" w:rsidP="009C3553">
            <w:pPr>
              <w:tabs>
                <w:tab w:val="left" w:pos="2100"/>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sidRPr="00FA1340">
              <w:rPr>
                <w:rFonts w:asciiTheme="majorHAnsi" w:hAnsiTheme="majorHAnsi"/>
                <w:lang w:val="en-IN"/>
              </w:rPr>
              <w:t>22-07-2025</w:t>
            </w:r>
          </w:p>
        </w:tc>
      </w:tr>
    </w:tbl>
    <w:p w14:paraId="1EB42566" w14:textId="77777777" w:rsidR="00C12602" w:rsidRDefault="00C12602" w:rsidP="00AC452D">
      <w:pPr>
        <w:tabs>
          <w:tab w:val="left" w:pos="2100"/>
        </w:tabs>
        <w:jc w:val="both"/>
        <w:rPr>
          <w:rFonts w:asciiTheme="majorHAnsi" w:hAnsiTheme="majorHAnsi" w:cs="Arial"/>
          <w:b/>
          <w:sz w:val="14"/>
          <w:szCs w:val="14"/>
          <w:lang w:bidi="gu-IN"/>
        </w:rPr>
      </w:pPr>
    </w:p>
    <w:p w14:paraId="53231519" w14:textId="77777777" w:rsidR="00AC452D" w:rsidRDefault="00AC452D">
      <w:pPr>
        <w:jc w:val="both"/>
        <w:rPr>
          <w:rFonts w:asciiTheme="majorHAnsi" w:hAnsiTheme="majorHAnsi"/>
          <w:b/>
        </w:rPr>
      </w:pPr>
    </w:p>
    <w:p w14:paraId="3D80B3AB" w14:textId="77777777" w:rsidR="00AC452D" w:rsidRDefault="00AC452D">
      <w:pPr>
        <w:jc w:val="both"/>
        <w:rPr>
          <w:rFonts w:asciiTheme="majorHAnsi" w:hAnsiTheme="majorHAnsi"/>
          <w:b/>
        </w:rPr>
      </w:pPr>
    </w:p>
    <w:p w14:paraId="0766C549" w14:textId="77777777" w:rsidR="00AC452D" w:rsidRDefault="00AC452D">
      <w:pPr>
        <w:jc w:val="both"/>
        <w:rPr>
          <w:rFonts w:asciiTheme="majorHAnsi" w:hAnsiTheme="majorHAnsi"/>
          <w:b/>
        </w:rPr>
      </w:pPr>
    </w:p>
    <w:p w14:paraId="020C2DBE" w14:textId="0D797413" w:rsidR="006265D4" w:rsidRDefault="003C0911">
      <w:pPr>
        <w:jc w:val="both"/>
        <w:rPr>
          <w:rFonts w:asciiTheme="majorHAnsi" w:hAnsiTheme="majorHAnsi"/>
          <w:b/>
        </w:rPr>
      </w:pPr>
      <w:r>
        <w:rPr>
          <w:rFonts w:asciiTheme="majorHAnsi" w:hAnsiTheme="majorHAnsi"/>
          <w:b/>
        </w:rPr>
        <w:t>14.  ATTENDED ORIENTATION / REFRESHER COURSES –</w:t>
      </w:r>
    </w:p>
    <w:p w14:paraId="020C2DBF" w14:textId="77777777" w:rsidR="006265D4" w:rsidRDefault="006265D4">
      <w:pPr>
        <w:jc w:val="both"/>
        <w:rPr>
          <w:rFonts w:asciiTheme="majorHAnsi" w:hAnsiTheme="majorHAnsi"/>
          <w:b/>
        </w:rPr>
      </w:pPr>
    </w:p>
    <w:tbl>
      <w:tblPr>
        <w:tblStyle w:val="PlainTable41"/>
        <w:tblW w:w="9640" w:type="dxa"/>
        <w:tblLayout w:type="fixed"/>
        <w:tblLook w:val="04A0" w:firstRow="1" w:lastRow="0" w:firstColumn="1" w:lastColumn="0" w:noHBand="0" w:noVBand="1"/>
      </w:tblPr>
      <w:tblGrid>
        <w:gridCol w:w="709"/>
        <w:gridCol w:w="4536"/>
        <w:gridCol w:w="2547"/>
        <w:gridCol w:w="1848"/>
      </w:tblGrid>
      <w:tr w:rsidR="006265D4" w14:paraId="020C2DC4"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0C2DC0" w14:textId="77777777" w:rsidR="006265D4" w:rsidRDefault="003C0911">
            <w:pPr>
              <w:jc w:val="both"/>
              <w:rPr>
                <w:rFonts w:asciiTheme="majorHAnsi" w:hAnsiTheme="majorHAnsi"/>
                <w:b w:val="0"/>
              </w:rPr>
            </w:pPr>
            <w:r>
              <w:rPr>
                <w:rFonts w:asciiTheme="majorHAnsi" w:hAnsiTheme="majorHAnsi"/>
              </w:rPr>
              <w:t>S. No.</w:t>
            </w:r>
          </w:p>
        </w:tc>
        <w:tc>
          <w:tcPr>
            <w:tcW w:w="4536" w:type="dxa"/>
          </w:tcPr>
          <w:p w14:paraId="020C2DC1"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rPr>
              <w:t>Title of Training</w:t>
            </w:r>
          </w:p>
        </w:tc>
        <w:tc>
          <w:tcPr>
            <w:tcW w:w="2547" w:type="dxa"/>
          </w:tcPr>
          <w:p w14:paraId="020C2DC2"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rPr>
              <w:t>Organizer</w:t>
            </w:r>
          </w:p>
        </w:tc>
        <w:tc>
          <w:tcPr>
            <w:tcW w:w="1848" w:type="dxa"/>
          </w:tcPr>
          <w:p w14:paraId="020C2DC3"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rPr>
              <w:t>Duration</w:t>
            </w:r>
          </w:p>
        </w:tc>
      </w:tr>
      <w:tr w:rsidR="006265D4" w14:paraId="020C2DCC" w14:textId="77777777" w:rsidTr="006265D4">
        <w:tc>
          <w:tcPr>
            <w:cnfStyle w:val="001000000000" w:firstRow="0" w:lastRow="0" w:firstColumn="1" w:lastColumn="0" w:oddVBand="0" w:evenVBand="0" w:oddHBand="0" w:evenHBand="0" w:firstRowFirstColumn="0" w:firstRowLastColumn="0" w:lastRowFirstColumn="0" w:lastRowLastColumn="0"/>
            <w:tcW w:w="709" w:type="dxa"/>
            <w:shd w:val="clear" w:color="auto" w:fill="F2F2F2" w:themeFill="background1" w:themeFillShade="F2"/>
          </w:tcPr>
          <w:p w14:paraId="020C2DC5" w14:textId="77777777" w:rsidR="006265D4" w:rsidRDefault="003C0911">
            <w:pPr>
              <w:spacing w:line="360" w:lineRule="auto"/>
              <w:jc w:val="both"/>
              <w:rPr>
                <w:rFonts w:asciiTheme="majorHAnsi" w:hAnsiTheme="majorHAnsi"/>
                <w:b w:val="0"/>
              </w:rPr>
            </w:pPr>
            <w:r>
              <w:rPr>
                <w:rFonts w:asciiTheme="majorHAnsi" w:hAnsiTheme="majorHAnsi"/>
              </w:rPr>
              <w:t>1.</w:t>
            </w:r>
          </w:p>
        </w:tc>
        <w:tc>
          <w:tcPr>
            <w:tcW w:w="4536" w:type="dxa"/>
            <w:shd w:val="clear" w:color="auto" w:fill="F2F2F2" w:themeFill="background1" w:themeFillShade="F2"/>
          </w:tcPr>
          <w:p w14:paraId="020C2DC6"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
              </w:rPr>
              <w:t>4</w:t>
            </w:r>
            <w:r>
              <w:rPr>
                <w:rFonts w:asciiTheme="majorHAnsi" w:hAnsiTheme="majorHAnsi"/>
                <w:b/>
                <w:vertAlign w:val="superscript"/>
              </w:rPr>
              <w:t>th</w:t>
            </w:r>
            <w:r>
              <w:rPr>
                <w:rFonts w:asciiTheme="majorHAnsi" w:hAnsiTheme="majorHAnsi"/>
                <w:b/>
              </w:rPr>
              <w:t>Orientation</w:t>
            </w:r>
            <w:r>
              <w:rPr>
                <w:rFonts w:asciiTheme="majorHAnsi" w:hAnsiTheme="majorHAnsi"/>
                <w:bCs/>
              </w:rPr>
              <w:t>Programme, 2012.</w:t>
            </w:r>
          </w:p>
        </w:tc>
        <w:tc>
          <w:tcPr>
            <w:tcW w:w="2547" w:type="dxa"/>
            <w:shd w:val="clear" w:color="auto" w:fill="F2F2F2" w:themeFill="background1" w:themeFillShade="F2"/>
          </w:tcPr>
          <w:p w14:paraId="020C2DC7"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Academic Staff College (ASC), </w:t>
            </w:r>
          </w:p>
          <w:p w14:paraId="020C2DC8"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G. G. V. Bilaspur (C. G.)</w:t>
            </w:r>
          </w:p>
        </w:tc>
        <w:tc>
          <w:tcPr>
            <w:tcW w:w="1848" w:type="dxa"/>
            <w:shd w:val="clear" w:color="auto" w:fill="F2F2F2" w:themeFill="background1" w:themeFillShade="F2"/>
          </w:tcPr>
          <w:p w14:paraId="020C2DC9"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26  - 11 – 2012</w:t>
            </w:r>
          </w:p>
          <w:p w14:paraId="020C2DCA"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        To</w:t>
            </w:r>
          </w:p>
          <w:p w14:paraId="020C2DCB"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22 – 12  - 2012</w:t>
            </w:r>
          </w:p>
        </w:tc>
      </w:tr>
      <w:tr w:rsidR="006265D4" w14:paraId="020C2DD2" w14:textId="77777777" w:rsidTr="006265D4">
        <w:tc>
          <w:tcPr>
            <w:cnfStyle w:val="001000000000" w:firstRow="0" w:lastRow="0" w:firstColumn="1" w:lastColumn="0" w:oddVBand="0" w:evenVBand="0" w:oddHBand="0" w:evenHBand="0" w:firstRowFirstColumn="0" w:firstRowLastColumn="0" w:lastRowFirstColumn="0" w:lastRowLastColumn="0"/>
            <w:tcW w:w="709" w:type="dxa"/>
          </w:tcPr>
          <w:p w14:paraId="020C2DCD" w14:textId="77777777" w:rsidR="006265D4" w:rsidRDefault="003C0911">
            <w:pPr>
              <w:spacing w:line="360" w:lineRule="auto"/>
              <w:jc w:val="both"/>
              <w:rPr>
                <w:rFonts w:asciiTheme="majorHAnsi" w:hAnsiTheme="majorHAnsi"/>
                <w:b w:val="0"/>
              </w:rPr>
            </w:pPr>
            <w:r>
              <w:rPr>
                <w:rFonts w:asciiTheme="majorHAnsi" w:hAnsiTheme="majorHAnsi"/>
              </w:rPr>
              <w:t>2.</w:t>
            </w:r>
          </w:p>
          <w:p w14:paraId="020C2DCE" w14:textId="77777777" w:rsidR="006265D4" w:rsidRDefault="006265D4">
            <w:pPr>
              <w:spacing w:line="360" w:lineRule="auto"/>
              <w:jc w:val="both"/>
              <w:rPr>
                <w:rFonts w:asciiTheme="majorHAnsi" w:hAnsiTheme="majorHAnsi"/>
                <w:b w:val="0"/>
              </w:rPr>
            </w:pPr>
          </w:p>
        </w:tc>
        <w:tc>
          <w:tcPr>
            <w:tcW w:w="4536" w:type="dxa"/>
          </w:tcPr>
          <w:p w14:paraId="020C2DCF"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
              </w:rPr>
              <w:t>Refresher Course -</w:t>
            </w:r>
            <w:r>
              <w:rPr>
                <w:rFonts w:asciiTheme="majorHAnsi" w:hAnsiTheme="majorHAnsi"/>
                <w:bCs/>
              </w:rPr>
              <w:t xml:space="preserve"> Methodology in Social Sciences and Pure and Applied Sciences (Interdisciplinary). </w:t>
            </w:r>
          </w:p>
        </w:tc>
        <w:tc>
          <w:tcPr>
            <w:tcW w:w="2547" w:type="dxa"/>
          </w:tcPr>
          <w:p w14:paraId="020C2DD0"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UGC-HRDC, GGV- Bilaspur (C. G.)</w:t>
            </w:r>
          </w:p>
        </w:tc>
        <w:tc>
          <w:tcPr>
            <w:tcW w:w="1848" w:type="dxa"/>
          </w:tcPr>
          <w:p w14:paraId="020C2DD1"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18 November to 09 December 2015</w:t>
            </w:r>
          </w:p>
        </w:tc>
      </w:tr>
      <w:tr w:rsidR="006265D4" w14:paraId="020C2DD8" w14:textId="77777777" w:rsidTr="006265D4">
        <w:tc>
          <w:tcPr>
            <w:cnfStyle w:val="001000000000" w:firstRow="0" w:lastRow="0" w:firstColumn="1" w:lastColumn="0" w:oddVBand="0" w:evenVBand="0" w:oddHBand="0" w:evenHBand="0" w:firstRowFirstColumn="0" w:firstRowLastColumn="0" w:lastRowFirstColumn="0" w:lastRowLastColumn="0"/>
            <w:tcW w:w="709" w:type="dxa"/>
            <w:shd w:val="clear" w:color="auto" w:fill="F2F2F2" w:themeFill="background1" w:themeFillShade="F2"/>
          </w:tcPr>
          <w:p w14:paraId="020C2DD3" w14:textId="77777777" w:rsidR="006265D4" w:rsidRDefault="003C0911">
            <w:pPr>
              <w:spacing w:line="360" w:lineRule="auto"/>
              <w:jc w:val="both"/>
              <w:rPr>
                <w:rFonts w:asciiTheme="majorHAnsi" w:hAnsiTheme="majorHAnsi"/>
                <w:b w:val="0"/>
              </w:rPr>
            </w:pPr>
            <w:r>
              <w:rPr>
                <w:rFonts w:asciiTheme="majorHAnsi" w:hAnsiTheme="majorHAnsi"/>
              </w:rPr>
              <w:t>3.</w:t>
            </w:r>
          </w:p>
          <w:p w14:paraId="020C2DD4" w14:textId="77777777" w:rsidR="006265D4" w:rsidRDefault="006265D4">
            <w:pPr>
              <w:spacing w:line="360" w:lineRule="auto"/>
              <w:jc w:val="both"/>
              <w:rPr>
                <w:rFonts w:asciiTheme="majorHAnsi" w:hAnsiTheme="majorHAnsi"/>
                <w:b w:val="0"/>
              </w:rPr>
            </w:pPr>
          </w:p>
        </w:tc>
        <w:tc>
          <w:tcPr>
            <w:tcW w:w="4536" w:type="dxa"/>
            <w:shd w:val="clear" w:color="auto" w:fill="F2F2F2" w:themeFill="background1" w:themeFillShade="F2"/>
          </w:tcPr>
          <w:p w14:paraId="020C2DD5"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
              </w:rPr>
              <w:t>Refresher Course -</w:t>
            </w:r>
            <w:r>
              <w:rPr>
                <w:rFonts w:asciiTheme="majorHAnsi" w:hAnsiTheme="majorHAnsi"/>
                <w:bCs/>
              </w:rPr>
              <w:t xml:space="preserve"> Synthetic and Natural products: Chemical and Medicinal Aspects</w:t>
            </w:r>
          </w:p>
        </w:tc>
        <w:tc>
          <w:tcPr>
            <w:tcW w:w="2547" w:type="dxa"/>
            <w:shd w:val="clear" w:color="auto" w:fill="F2F2F2" w:themeFill="background1" w:themeFillShade="F2"/>
          </w:tcPr>
          <w:p w14:paraId="020C2DD6"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UGC-HRDC, GGV- Bilaspur (C. G.)</w:t>
            </w:r>
          </w:p>
        </w:tc>
        <w:tc>
          <w:tcPr>
            <w:tcW w:w="1848" w:type="dxa"/>
            <w:shd w:val="clear" w:color="auto" w:fill="F2F2F2" w:themeFill="background1" w:themeFillShade="F2"/>
          </w:tcPr>
          <w:p w14:paraId="020C2DD7"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11 June 2018 to 02 July 2018</w:t>
            </w:r>
          </w:p>
        </w:tc>
      </w:tr>
      <w:tr w:rsidR="006265D4" w14:paraId="020C2DDD" w14:textId="77777777" w:rsidTr="006265D4">
        <w:tc>
          <w:tcPr>
            <w:cnfStyle w:val="001000000000" w:firstRow="0" w:lastRow="0" w:firstColumn="1" w:lastColumn="0" w:oddVBand="0" w:evenVBand="0" w:oddHBand="0" w:evenHBand="0" w:firstRowFirstColumn="0" w:firstRowLastColumn="0" w:lastRowFirstColumn="0" w:lastRowLastColumn="0"/>
            <w:tcW w:w="709" w:type="dxa"/>
          </w:tcPr>
          <w:p w14:paraId="020C2DD9" w14:textId="77777777" w:rsidR="006265D4" w:rsidRDefault="003C0911">
            <w:pPr>
              <w:spacing w:line="360" w:lineRule="auto"/>
              <w:jc w:val="both"/>
              <w:rPr>
                <w:rFonts w:asciiTheme="majorHAnsi" w:hAnsiTheme="majorHAnsi"/>
                <w:b w:val="0"/>
              </w:rPr>
            </w:pPr>
            <w:r>
              <w:rPr>
                <w:rFonts w:asciiTheme="majorHAnsi" w:hAnsiTheme="majorHAnsi"/>
              </w:rPr>
              <w:t>4.</w:t>
            </w:r>
          </w:p>
        </w:tc>
        <w:tc>
          <w:tcPr>
            <w:tcW w:w="4536" w:type="dxa"/>
          </w:tcPr>
          <w:p w14:paraId="020C2DDA"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bCs/>
              </w:rPr>
              <w:t>Refresher Course</w:t>
            </w:r>
            <w:r>
              <w:rPr>
                <w:rFonts w:asciiTheme="majorHAnsi" w:hAnsiTheme="majorHAnsi"/>
              </w:rPr>
              <w:t xml:space="preserve"> – Environmental practices for sustainable Development.</w:t>
            </w:r>
          </w:p>
        </w:tc>
        <w:tc>
          <w:tcPr>
            <w:tcW w:w="2547" w:type="dxa"/>
          </w:tcPr>
          <w:p w14:paraId="020C2DDB"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UGC-HRDC, GGV- Bilaspur (C. G.)</w:t>
            </w:r>
          </w:p>
        </w:tc>
        <w:tc>
          <w:tcPr>
            <w:tcW w:w="1848" w:type="dxa"/>
          </w:tcPr>
          <w:p w14:paraId="020C2DDC" w14:textId="77777777" w:rsidR="006265D4" w:rsidRDefault="003C0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24 June 2019 to 06 July 2019</w:t>
            </w:r>
          </w:p>
        </w:tc>
      </w:tr>
    </w:tbl>
    <w:p w14:paraId="020C2DDE" w14:textId="77777777" w:rsidR="006265D4" w:rsidRDefault="006265D4">
      <w:pPr>
        <w:pStyle w:val="ListParagraph"/>
        <w:spacing w:line="240" w:lineRule="auto"/>
        <w:ind w:left="360"/>
        <w:jc w:val="both"/>
        <w:rPr>
          <w:rFonts w:asciiTheme="majorHAnsi" w:hAnsiTheme="majorHAnsi" w:cs="Times New Roman"/>
          <w:b/>
          <w:bCs/>
          <w:sz w:val="24"/>
          <w:szCs w:val="24"/>
        </w:rPr>
      </w:pPr>
    </w:p>
    <w:p w14:paraId="020C2DDF" w14:textId="77777777" w:rsidR="006265D4" w:rsidRDefault="006265D4">
      <w:pPr>
        <w:pStyle w:val="ListParagraph"/>
        <w:spacing w:line="240" w:lineRule="auto"/>
        <w:ind w:left="360"/>
        <w:jc w:val="both"/>
        <w:rPr>
          <w:rFonts w:asciiTheme="majorHAnsi" w:hAnsiTheme="majorHAnsi" w:cs="Times New Roman"/>
          <w:b/>
          <w:bCs/>
          <w:sz w:val="24"/>
          <w:szCs w:val="24"/>
        </w:rPr>
      </w:pPr>
    </w:p>
    <w:p w14:paraId="020C2DE0" w14:textId="77777777" w:rsidR="006265D4" w:rsidRDefault="006265D4">
      <w:pPr>
        <w:pStyle w:val="ListParagraph"/>
        <w:spacing w:line="240" w:lineRule="auto"/>
        <w:ind w:left="360"/>
        <w:jc w:val="both"/>
        <w:rPr>
          <w:rFonts w:asciiTheme="majorHAnsi" w:hAnsiTheme="majorHAnsi" w:cs="Times New Roman"/>
          <w:b/>
          <w:bCs/>
          <w:sz w:val="24"/>
          <w:szCs w:val="24"/>
        </w:rPr>
      </w:pPr>
    </w:p>
    <w:p w14:paraId="020C2DE1" w14:textId="77777777" w:rsidR="006265D4" w:rsidRDefault="003C0911">
      <w:pPr>
        <w:jc w:val="both"/>
        <w:rPr>
          <w:rFonts w:asciiTheme="majorHAnsi" w:hAnsiTheme="majorHAnsi"/>
          <w:b/>
          <w:bCs/>
        </w:rPr>
      </w:pPr>
      <w:r>
        <w:rPr>
          <w:rFonts w:asciiTheme="majorHAnsi" w:hAnsiTheme="majorHAnsi"/>
          <w:b/>
          <w:bCs/>
        </w:rPr>
        <w:t>15.  INVITED TALK/RESOURCE PERSON</w:t>
      </w:r>
    </w:p>
    <w:p w14:paraId="020C2DE2" w14:textId="77777777" w:rsidR="006265D4" w:rsidRDefault="006265D4">
      <w:pPr>
        <w:jc w:val="both"/>
        <w:rPr>
          <w:rFonts w:asciiTheme="majorHAnsi" w:hAnsiTheme="majorHAnsi"/>
          <w:b/>
          <w:bCs/>
        </w:rPr>
      </w:pPr>
    </w:p>
    <w:tbl>
      <w:tblPr>
        <w:tblStyle w:val="MediumList1-Accent4"/>
        <w:tblW w:w="9848" w:type="dxa"/>
        <w:tblLook w:val="04A0" w:firstRow="1" w:lastRow="0" w:firstColumn="1" w:lastColumn="0" w:noHBand="0" w:noVBand="1"/>
      </w:tblPr>
      <w:tblGrid>
        <w:gridCol w:w="817"/>
        <w:gridCol w:w="2375"/>
        <w:gridCol w:w="2445"/>
        <w:gridCol w:w="1571"/>
        <w:gridCol w:w="2640"/>
      </w:tblGrid>
      <w:tr w:rsidR="006265D4" w14:paraId="020C2DE9"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20C2DE3" w14:textId="77777777" w:rsidR="006265D4" w:rsidRDefault="006265D4">
            <w:pPr>
              <w:jc w:val="both"/>
              <w:rPr>
                <w:color w:val="auto"/>
              </w:rPr>
            </w:pPr>
          </w:p>
        </w:tc>
        <w:tc>
          <w:tcPr>
            <w:tcW w:w="2375" w:type="dxa"/>
          </w:tcPr>
          <w:p w14:paraId="020C2DE4"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Title of the Invited Lecture delivered/Paper presented</w:t>
            </w:r>
          </w:p>
        </w:tc>
        <w:tc>
          <w:tcPr>
            <w:tcW w:w="2445" w:type="dxa"/>
          </w:tcPr>
          <w:p w14:paraId="020C2DE5"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Details of Conference / Seminar/ FDP</w:t>
            </w:r>
          </w:p>
          <w:p w14:paraId="020C2DE6"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and Organizing Institution</w:t>
            </w:r>
          </w:p>
        </w:tc>
        <w:tc>
          <w:tcPr>
            <w:tcW w:w="1571" w:type="dxa"/>
          </w:tcPr>
          <w:p w14:paraId="020C2DE7"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Category</w:t>
            </w:r>
          </w:p>
        </w:tc>
        <w:tc>
          <w:tcPr>
            <w:tcW w:w="2640" w:type="dxa"/>
          </w:tcPr>
          <w:p w14:paraId="020C2DE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Date</w:t>
            </w:r>
          </w:p>
        </w:tc>
      </w:tr>
      <w:tr w:rsidR="006265D4" w14:paraId="020C2DEF" w14:textId="77777777" w:rsidTr="006265D4">
        <w:tc>
          <w:tcPr>
            <w:cnfStyle w:val="001000000000" w:firstRow="0" w:lastRow="0" w:firstColumn="1" w:lastColumn="0" w:oddVBand="0" w:evenVBand="0" w:oddHBand="0" w:evenHBand="0" w:firstRowFirstColumn="0" w:firstRowLastColumn="0" w:lastRowFirstColumn="0" w:lastRowLastColumn="0"/>
            <w:tcW w:w="817" w:type="dxa"/>
            <w:shd w:val="clear" w:color="auto" w:fill="DFD8E8" w:themeFill="accent4" w:themeFillTint="3F"/>
          </w:tcPr>
          <w:p w14:paraId="020C2DEA"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shd w:val="clear" w:color="auto" w:fill="DFD8E8" w:themeFill="accent4" w:themeFillTint="3F"/>
          </w:tcPr>
          <w:p w14:paraId="020C2DE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Science for Nation Building</w:t>
            </w:r>
          </w:p>
        </w:tc>
        <w:tc>
          <w:tcPr>
            <w:tcW w:w="2445" w:type="dxa"/>
            <w:shd w:val="clear" w:color="auto" w:fill="DFD8E8" w:themeFill="accent4" w:themeFillTint="3F"/>
          </w:tcPr>
          <w:p w14:paraId="020C2DE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Govt. Rajmata VijayarajeSindhya Girls College, Kawardha (C. G.)</w:t>
            </w:r>
          </w:p>
        </w:tc>
        <w:tc>
          <w:tcPr>
            <w:tcW w:w="1571" w:type="dxa"/>
            <w:shd w:val="clear" w:color="auto" w:fill="DFD8E8" w:themeFill="accent4" w:themeFillTint="3F"/>
          </w:tcPr>
          <w:p w14:paraId="020C2DE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University Level</w:t>
            </w:r>
          </w:p>
        </w:tc>
        <w:tc>
          <w:tcPr>
            <w:tcW w:w="2640" w:type="dxa"/>
            <w:shd w:val="clear" w:color="auto" w:fill="DFD8E8" w:themeFill="accent4" w:themeFillTint="3F"/>
          </w:tcPr>
          <w:p w14:paraId="020C2D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03 March, 2015</w:t>
            </w:r>
          </w:p>
        </w:tc>
      </w:tr>
      <w:tr w:rsidR="006265D4" w14:paraId="020C2DF6"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2DF0"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tcPr>
          <w:p w14:paraId="020C2DF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Vermicompost Production Technique</w:t>
            </w:r>
          </w:p>
        </w:tc>
        <w:tc>
          <w:tcPr>
            <w:tcW w:w="2445" w:type="dxa"/>
          </w:tcPr>
          <w:p w14:paraId="020C2DF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Skill Development Cell and Rural Technology Department, GGV Bilaspur (C.G.)</w:t>
            </w:r>
          </w:p>
          <w:p w14:paraId="020C2DF3"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p>
        </w:tc>
        <w:tc>
          <w:tcPr>
            <w:tcW w:w="1571" w:type="dxa"/>
          </w:tcPr>
          <w:p w14:paraId="020C2DF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University Level</w:t>
            </w:r>
          </w:p>
        </w:tc>
        <w:tc>
          <w:tcPr>
            <w:tcW w:w="2640" w:type="dxa"/>
          </w:tcPr>
          <w:p w14:paraId="020C2DF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7-9 March, 2016</w:t>
            </w:r>
          </w:p>
        </w:tc>
      </w:tr>
      <w:tr w:rsidR="006265D4" w14:paraId="020C2DFC" w14:textId="77777777" w:rsidTr="006265D4">
        <w:tc>
          <w:tcPr>
            <w:cnfStyle w:val="001000000000" w:firstRow="0" w:lastRow="0" w:firstColumn="1" w:lastColumn="0" w:oddVBand="0" w:evenVBand="0" w:oddHBand="0" w:evenHBand="0" w:firstRowFirstColumn="0" w:firstRowLastColumn="0" w:lastRowFirstColumn="0" w:lastRowLastColumn="0"/>
            <w:tcW w:w="817" w:type="dxa"/>
            <w:shd w:val="clear" w:color="auto" w:fill="DFD8E8" w:themeFill="accent4" w:themeFillTint="3F"/>
          </w:tcPr>
          <w:p w14:paraId="020C2DF7"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shd w:val="clear" w:color="auto" w:fill="DFD8E8" w:themeFill="accent4" w:themeFillTint="3F"/>
          </w:tcPr>
          <w:p w14:paraId="020C2DF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Importance of Medicinal Plants</w:t>
            </w:r>
          </w:p>
        </w:tc>
        <w:tc>
          <w:tcPr>
            <w:tcW w:w="2445" w:type="dxa"/>
            <w:shd w:val="clear" w:color="auto" w:fill="DFD8E8" w:themeFill="accent4" w:themeFillTint="3F"/>
          </w:tcPr>
          <w:p w14:paraId="020C2DF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National Service Scheme, GGV Bilaspur (C.G.)</w:t>
            </w:r>
          </w:p>
        </w:tc>
        <w:tc>
          <w:tcPr>
            <w:tcW w:w="1571" w:type="dxa"/>
            <w:shd w:val="clear" w:color="auto" w:fill="DFD8E8" w:themeFill="accent4" w:themeFillTint="3F"/>
          </w:tcPr>
          <w:p w14:paraId="020C2DF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University Level</w:t>
            </w:r>
          </w:p>
        </w:tc>
        <w:tc>
          <w:tcPr>
            <w:tcW w:w="2640" w:type="dxa"/>
            <w:shd w:val="clear" w:color="auto" w:fill="DFD8E8" w:themeFill="accent4" w:themeFillTint="3F"/>
          </w:tcPr>
          <w:p w14:paraId="020C2DF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10 March, 2016</w:t>
            </w:r>
          </w:p>
        </w:tc>
      </w:tr>
      <w:tr w:rsidR="006265D4" w14:paraId="020C2E02"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2DFD"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tcPr>
          <w:p w14:paraId="020C2DF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Medicinal plants Uses and need for Conservation</w:t>
            </w:r>
          </w:p>
        </w:tc>
        <w:tc>
          <w:tcPr>
            <w:tcW w:w="2445" w:type="dxa"/>
          </w:tcPr>
          <w:p w14:paraId="020C2DF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Govt. J.M. P. College Takhatpur (C. G.)</w:t>
            </w:r>
          </w:p>
        </w:tc>
        <w:tc>
          <w:tcPr>
            <w:tcW w:w="1571" w:type="dxa"/>
          </w:tcPr>
          <w:p w14:paraId="020C2E0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r>
              <w:rPr>
                <w:rFonts w:asciiTheme="majorHAnsi" w:hAnsiTheme="majorHAnsi"/>
                <w:color w:val="auto"/>
              </w:rPr>
              <w:t>University Level</w:t>
            </w:r>
          </w:p>
        </w:tc>
        <w:tc>
          <w:tcPr>
            <w:tcW w:w="2640" w:type="dxa"/>
          </w:tcPr>
          <w:p w14:paraId="020C2E0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13- September, 2020</w:t>
            </w:r>
          </w:p>
        </w:tc>
      </w:tr>
      <w:tr w:rsidR="006265D4" w14:paraId="020C2E0A"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2E03"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tcPr>
          <w:p w14:paraId="020C2E0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Needs of Medicinal Plants in Current Scenario</w:t>
            </w:r>
          </w:p>
          <w:p w14:paraId="020C2E05"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p>
        </w:tc>
        <w:tc>
          <w:tcPr>
            <w:tcW w:w="2445" w:type="dxa"/>
          </w:tcPr>
          <w:p w14:paraId="020C2E0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en-IN"/>
              </w:rPr>
            </w:pPr>
            <w:r>
              <w:rPr>
                <w:rFonts w:asciiTheme="majorHAnsi" w:hAnsiTheme="majorHAnsi"/>
                <w:color w:val="auto"/>
                <w:lang w:val="en-IN"/>
              </w:rPr>
              <w:t>Bhanupratap Deo Govt. PG College, Kanker (C.G.)</w:t>
            </w:r>
          </w:p>
        </w:tc>
        <w:tc>
          <w:tcPr>
            <w:tcW w:w="1571" w:type="dxa"/>
          </w:tcPr>
          <w:p w14:paraId="020C2E0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University Level</w:t>
            </w:r>
          </w:p>
        </w:tc>
        <w:tc>
          <w:tcPr>
            <w:tcW w:w="2640" w:type="dxa"/>
          </w:tcPr>
          <w:p w14:paraId="020C2E0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en-IN"/>
              </w:rPr>
            </w:pPr>
            <w:r>
              <w:rPr>
                <w:rFonts w:asciiTheme="majorHAnsi" w:hAnsiTheme="majorHAnsi"/>
                <w:color w:val="auto"/>
                <w:lang w:val="en-IN"/>
              </w:rPr>
              <w:t xml:space="preserve">1-9 February 2023 </w:t>
            </w:r>
          </w:p>
          <w:p w14:paraId="020C2E0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lang w:val="en-IN"/>
              </w:rPr>
            </w:pPr>
            <w:r>
              <w:rPr>
                <w:rFonts w:asciiTheme="majorHAnsi" w:hAnsiTheme="majorHAnsi"/>
                <w:color w:val="auto"/>
                <w:lang w:val="en-IN"/>
              </w:rPr>
              <w:t>(</w:t>
            </w:r>
            <w:r>
              <w:rPr>
                <w:rFonts w:asciiTheme="majorHAnsi" w:hAnsiTheme="majorHAnsi"/>
                <w:color w:val="auto"/>
              </w:rPr>
              <w:t>06-02-2023</w:t>
            </w:r>
            <w:r>
              <w:rPr>
                <w:rFonts w:asciiTheme="majorHAnsi" w:hAnsiTheme="majorHAnsi"/>
                <w:color w:val="auto"/>
                <w:lang w:val="en-IN"/>
              </w:rPr>
              <w:t>)</w:t>
            </w:r>
          </w:p>
        </w:tc>
      </w:tr>
      <w:tr w:rsidR="006265D4" w14:paraId="020C2E14"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2E0B" w14:textId="77777777" w:rsidR="006265D4" w:rsidRDefault="006265D4">
            <w:pPr>
              <w:pStyle w:val="ListParagraph"/>
              <w:numPr>
                <w:ilvl w:val="0"/>
                <w:numId w:val="18"/>
              </w:numPr>
              <w:jc w:val="both"/>
              <w:rPr>
                <w:rFonts w:asciiTheme="majorHAnsi" w:hAnsiTheme="majorHAnsi" w:cs="Times New Roman"/>
                <w:b w:val="0"/>
                <w:bCs w:val="0"/>
                <w:color w:val="auto"/>
                <w:sz w:val="24"/>
                <w:szCs w:val="24"/>
              </w:rPr>
            </w:pPr>
          </w:p>
        </w:tc>
        <w:tc>
          <w:tcPr>
            <w:tcW w:w="2375" w:type="dxa"/>
          </w:tcPr>
          <w:p w14:paraId="020C2E0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Medicinal Plants: Traditional Uses and need for Conservation</w:t>
            </w:r>
          </w:p>
          <w:p w14:paraId="020C2E0D"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rPr>
            </w:pPr>
          </w:p>
        </w:tc>
        <w:tc>
          <w:tcPr>
            <w:tcW w:w="2445" w:type="dxa"/>
          </w:tcPr>
          <w:p w14:paraId="020C2E0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Govt. Mahtma Gandhi PG College, Kharsia, Distt. Raigarh (C.G.)</w:t>
            </w:r>
          </w:p>
          <w:p w14:paraId="020C2E0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p w14:paraId="020C2E10"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tcW w:w="1571" w:type="dxa"/>
          </w:tcPr>
          <w:p w14:paraId="020C2E1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University Level</w:t>
            </w:r>
          </w:p>
        </w:tc>
        <w:tc>
          <w:tcPr>
            <w:tcW w:w="2640" w:type="dxa"/>
          </w:tcPr>
          <w:p w14:paraId="020C2E1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color w:val="auto"/>
              </w:rPr>
              <w:t xml:space="preserve">11, 12 August 2023 </w:t>
            </w:r>
          </w:p>
          <w:p w14:paraId="020C2E13"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r>
    </w:tbl>
    <w:p w14:paraId="2E53C98E" w14:textId="77777777" w:rsidR="008D1858" w:rsidRDefault="008D1858">
      <w:pPr>
        <w:jc w:val="both"/>
        <w:rPr>
          <w:rFonts w:asciiTheme="majorHAnsi" w:hAnsiTheme="majorHAnsi"/>
          <w:b/>
          <w:bCs/>
        </w:rPr>
      </w:pPr>
      <w:bookmarkStart w:id="0" w:name="_Hlk84532096"/>
    </w:p>
    <w:p w14:paraId="38CDBE53" w14:textId="77777777" w:rsidR="008D1858" w:rsidRDefault="008D1858">
      <w:pPr>
        <w:jc w:val="both"/>
        <w:rPr>
          <w:rFonts w:asciiTheme="majorHAnsi" w:hAnsiTheme="majorHAnsi"/>
          <w:b/>
          <w:bCs/>
        </w:rPr>
      </w:pPr>
    </w:p>
    <w:p w14:paraId="72343588" w14:textId="77777777" w:rsidR="008D1858" w:rsidRDefault="008D1858">
      <w:pPr>
        <w:jc w:val="both"/>
        <w:rPr>
          <w:rFonts w:asciiTheme="majorHAnsi" w:hAnsiTheme="majorHAnsi"/>
          <w:b/>
          <w:bCs/>
        </w:rPr>
      </w:pPr>
    </w:p>
    <w:p w14:paraId="2C1F488A" w14:textId="77777777" w:rsidR="008D1858" w:rsidRDefault="008D1858">
      <w:pPr>
        <w:jc w:val="both"/>
        <w:rPr>
          <w:rFonts w:asciiTheme="majorHAnsi" w:hAnsiTheme="majorHAnsi"/>
          <w:b/>
          <w:bCs/>
        </w:rPr>
      </w:pPr>
    </w:p>
    <w:p w14:paraId="020C2E15" w14:textId="57F6A4DB" w:rsidR="006265D4" w:rsidRDefault="003C0911">
      <w:pPr>
        <w:jc w:val="both"/>
        <w:rPr>
          <w:rFonts w:asciiTheme="majorHAnsi" w:hAnsiTheme="majorHAnsi"/>
          <w:b/>
          <w:bCs/>
        </w:rPr>
      </w:pPr>
      <w:r>
        <w:rPr>
          <w:rFonts w:asciiTheme="majorHAnsi" w:hAnsiTheme="majorHAnsi"/>
          <w:b/>
          <w:bCs/>
        </w:rPr>
        <w:t xml:space="preserve">16. EDITORIAL NOTES – </w:t>
      </w:r>
    </w:p>
    <w:p w14:paraId="020C2E16" w14:textId="77777777" w:rsidR="006265D4" w:rsidRDefault="006265D4">
      <w:pPr>
        <w:jc w:val="both"/>
        <w:rPr>
          <w:rFonts w:asciiTheme="majorHAnsi" w:hAnsiTheme="majorHAnsi"/>
          <w:b/>
          <w:bCs/>
        </w:rPr>
      </w:pPr>
    </w:p>
    <w:tbl>
      <w:tblPr>
        <w:tblStyle w:val="ListTable1Light-Accent21"/>
        <w:tblW w:w="9894" w:type="dxa"/>
        <w:tblLook w:val="04A0" w:firstRow="1" w:lastRow="0" w:firstColumn="1" w:lastColumn="0" w:noHBand="0" w:noVBand="1"/>
      </w:tblPr>
      <w:tblGrid>
        <w:gridCol w:w="851"/>
        <w:gridCol w:w="2977"/>
        <w:gridCol w:w="3969"/>
        <w:gridCol w:w="2097"/>
      </w:tblGrid>
      <w:tr w:rsidR="006265D4" w14:paraId="020C2E1B" w14:textId="77777777" w:rsidTr="006265D4">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851" w:type="dxa"/>
          </w:tcPr>
          <w:p w14:paraId="020C2E17" w14:textId="77777777" w:rsidR="006265D4" w:rsidRDefault="003C0911">
            <w:pPr>
              <w:jc w:val="both"/>
              <w:rPr>
                <w:rFonts w:asciiTheme="majorHAnsi" w:eastAsia="Calibri" w:hAnsiTheme="majorHAnsi"/>
                <w:b w:val="0"/>
              </w:rPr>
            </w:pPr>
            <w:r>
              <w:rPr>
                <w:rFonts w:asciiTheme="majorHAnsi" w:eastAsia="Calibri" w:hAnsiTheme="majorHAnsi"/>
                <w:bCs w:val="0"/>
              </w:rPr>
              <w:t>S. No.</w:t>
            </w:r>
          </w:p>
        </w:tc>
        <w:tc>
          <w:tcPr>
            <w:tcW w:w="2977" w:type="dxa"/>
          </w:tcPr>
          <w:p w14:paraId="020C2E1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rPr>
            </w:pPr>
            <w:r>
              <w:rPr>
                <w:rFonts w:asciiTheme="majorHAnsi" w:eastAsia="Calibri" w:hAnsiTheme="majorHAnsi"/>
                <w:bCs w:val="0"/>
              </w:rPr>
              <w:t xml:space="preserve"> Journals</w:t>
            </w:r>
          </w:p>
        </w:tc>
        <w:tc>
          <w:tcPr>
            <w:tcW w:w="3969" w:type="dxa"/>
          </w:tcPr>
          <w:p w14:paraId="020C2E19"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rPr>
            </w:pPr>
            <w:r>
              <w:rPr>
                <w:rFonts w:asciiTheme="majorHAnsi" w:eastAsia="Calibri" w:hAnsiTheme="majorHAnsi"/>
                <w:bCs w:val="0"/>
              </w:rPr>
              <w:t>Editorial notes Title</w:t>
            </w:r>
          </w:p>
        </w:tc>
        <w:tc>
          <w:tcPr>
            <w:tcW w:w="2097" w:type="dxa"/>
          </w:tcPr>
          <w:p w14:paraId="020C2E1A"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rPr>
            </w:pPr>
            <w:r>
              <w:rPr>
                <w:rFonts w:asciiTheme="majorHAnsi" w:hAnsiTheme="majorHAnsi"/>
                <w:bCs w:val="0"/>
              </w:rPr>
              <w:t>ISSN:</w:t>
            </w:r>
          </w:p>
        </w:tc>
      </w:tr>
      <w:tr w:rsidR="006265D4" w14:paraId="020C2E20" w14:textId="77777777" w:rsidTr="006265D4">
        <w:tc>
          <w:tcPr>
            <w:cnfStyle w:val="001000000000" w:firstRow="0" w:lastRow="0" w:firstColumn="1" w:lastColumn="0" w:oddVBand="0" w:evenVBand="0" w:oddHBand="0" w:evenHBand="0" w:firstRowFirstColumn="0" w:firstRowLastColumn="0" w:lastRowFirstColumn="0" w:lastRowLastColumn="0"/>
            <w:tcW w:w="851" w:type="dxa"/>
            <w:shd w:val="clear" w:color="auto" w:fill="F2DBDB" w:themeFill="accent2" w:themeFillTint="33"/>
          </w:tcPr>
          <w:p w14:paraId="020C2E1C" w14:textId="77777777" w:rsidR="006265D4" w:rsidRDefault="006265D4">
            <w:pPr>
              <w:pStyle w:val="ListParagraph"/>
              <w:numPr>
                <w:ilvl w:val="0"/>
                <w:numId w:val="19"/>
              </w:numPr>
              <w:spacing w:after="0" w:line="240" w:lineRule="auto"/>
              <w:jc w:val="both"/>
              <w:rPr>
                <w:rFonts w:asciiTheme="majorHAnsi" w:hAnsiTheme="majorHAnsi" w:cs="Times New Roman"/>
                <w:bCs w:val="0"/>
                <w:sz w:val="24"/>
                <w:szCs w:val="24"/>
              </w:rPr>
            </w:pPr>
          </w:p>
        </w:tc>
        <w:tc>
          <w:tcPr>
            <w:tcW w:w="2977" w:type="dxa"/>
            <w:shd w:val="clear" w:color="auto" w:fill="F2DBDB" w:themeFill="accent2" w:themeFillTint="33"/>
          </w:tcPr>
          <w:p w14:paraId="020C2E1D"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Agrotechnology</w:t>
            </w:r>
          </w:p>
        </w:tc>
        <w:tc>
          <w:tcPr>
            <w:tcW w:w="3969" w:type="dxa"/>
            <w:shd w:val="clear" w:color="auto" w:fill="F2DBDB" w:themeFill="accent2" w:themeFillTint="33"/>
          </w:tcPr>
          <w:p w14:paraId="020C2E1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Cultivation Technique of the plants</w:t>
            </w:r>
          </w:p>
        </w:tc>
        <w:tc>
          <w:tcPr>
            <w:tcW w:w="2097" w:type="dxa"/>
            <w:shd w:val="clear" w:color="auto" w:fill="F2DBDB" w:themeFill="accent2" w:themeFillTint="33"/>
          </w:tcPr>
          <w:p w14:paraId="020C2E1F"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sz w:val="24"/>
                <w:szCs w:val="24"/>
              </w:rPr>
              <w:t>ISSN: 2168-9881</w:t>
            </w:r>
          </w:p>
        </w:tc>
      </w:tr>
      <w:tr w:rsidR="006265D4" w14:paraId="020C2E25" w14:textId="77777777" w:rsidTr="006265D4">
        <w:tc>
          <w:tcPr>
            <w:cnfStyle w:val="001000000000" w:firstRow="0" w:lastRow="0" w:firstColumn="1" w:lastColumn="0" w:oddVBand="0" w:evenVBand="0" w:oddHBand="0" w:evenHBand="0" w:firstRowFirstColumn="0" w:firstRowLastColumn="0" w:lastRowFirstColumn="0" w:lastRowLastColumn="0"/>
            <w:tcW w:w="851" w:type="dxa"/>
          </w:tcPr>
          <w:p w14:paraId="020C2E21" w14:textId="77777777" w:rsidR="006265D4" w:rsidRDefault="006265D4">
            <w:pPr>
              <w:pStyle w:val="ListParagraph"/>
              <w:numPr>
                <w:ilvl w:val="0"/>
                <w:numId w:val="19"/>
              </w:numPr>
              <w:spacing w:after="0" w:line="240" w:lineRule="auto"/>
              <w:jc w:val="both"/>
              <w:rPr>
                <w:rFonts w:asciiTheme="majorHAnsi" w:hAnsiTheme="majorHAnsi" w:cs="Times New Roman"/>
                <w:sz w:val="24"/>
                <w:szCs w:val="24"/>
              </w:rPr>
            </w:pPr>
          </w:p>
        </w:tc>
        <w:tc>
          <w:tcPr>
            <w:tcW w:w="2977" w:type="dxa"/>
          </w:tcPr>
          <w:p w14:paraId="020C2E22" w14:textId="77777777" w:rsidR="006265D4" w:rsidRDefault="003C0911">
            <w:pPr>
              <w:pStyle w:val="Heading2"/>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val="0"/>
                <w:bCs/>
                <w:color w:val="auto"/>
                <w:sz w:val="24"/>
                <w:szCs w:val="24"/>
              </w:rPr>
            </w:pPr>
            <w:r>
              <w:rPr>
                <w:rFonts w:asciiTheme="majorHAnsi" w:hAnsiTheme="majorHAnsi"/>
                <w:b w:val="0"/>
                <w:bCs/>
                <w:color w:val="auto"/>
                <w:sz w:val="24"/>
                <w:szCs w:val="24"/>
              </w:rPr>
              <w:t xml:space="preserve">Journal of Biodiversity and Endangered species </w:t>
            </w:r>
          </w:p>
        </w:tc>
        <w:tc>
          <w:tcPr>
            <w:tcW w:w="3969" w:type="dxa"/>
          </w:tcPr>
          <w:p w14:paraId="020C2E23"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Biodiversity and its loss</w:t>
            </w:r>
          </w:p>
        </w:tc>
        <w:tc>
          <w:tcPr>
            <w:tcW w:w="2097" w:type="dxa"/>
          </w:tcPr>
          <w:p w14:paraId="020C2E24"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ISSN: 2332-2543</w:t>
            </w:r>
          </w:p>
        </w:tc>
      </w:tr>
      <w:tr w:rsidR="006265D4" w14:paraId="020C2E2A" w14:textId="77777777" w:rsidTr="006265D4">
        <w:tc>
          <w:tcPr>
            <w:cnfStyle w:val="001000000000" w:firstRow="0" w:lastRow="0" w:firstColumn="1" w:lastColumn="0" w:oddVBand="0" w:evenVBand="0" w:oddHBand="0" w:evenHBand="0" w:firstRowFirstColumn="0" w:firstRowLastColumn="0" w:lastRowFirstColumn="0" w:lastRowLastColumn="0"/>
            <w:tcW w:w="851" w:type="dxa"/>
            <w:shd w:val="clear" w:color="auto" w:fill="F2DBDB" w:themeFill="accent2" w:themeFillTint="33"/>
          </w:tcPr>
          <w:p w14:paraId="020C2E26" w14:textId="77777777" w:rsidR="006265D4" w:rsidRDefault="006265D4">
            <w:pPr>
              <w:pStyle w:val="ListParagraph"/>
              <w:numPr>
                <w:ilvl w:val="0"/>
                <w:numId w:val="19"/>
              </w:numPr>
              <w:spacing w:after="0" w:line="240" w:lineRule="auto"/>
              <w:jc w:val="both"/>
              <w:rPr>
                <w:rFonts w:asciiTheme="majorHAnsi" w:hAnsiTheme="majorHAnsi" w:cs="Times New Roman"/>
                <w:sz w:val="24"/>
                <w:szCs w:val="24"/>
              </w:rPr>
            </w:pPr>
          </w:p>
        </w:tc>
        <w:tc>
          <w:tcPr>
            <w:tcW w:w="2977" w:type="dxa"/>
            <w:shd w:val="clear" w:color="auto" w:fill="F2DBDB" w:themeFill="accent2" w:themeFillTint="33"/>
          </w:tcPr>
          <w:p w14:paraId="020C2E27"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Journal of Biodiversity and Endangered species</w:t>
            </w:r>
          </w:p>
        </w:tc>
        <w:tc>
          <w:tcPr>
            <w:tcW w:w="3969" w:type="dxa"/>
            <w:shd w:val="clear" w:color="auto" w:fill="F2DBDB" w:themeFill="accent2" w:themeFillTint="33"/>
          </w:tcPr>
          <w:p w14:paraId="020C2E28"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eastAsia="Times New Roman" w:hAnsiTheme="majorHAnsi" w:cs="Times New Roman"/>
                <w:spacing w:val="-3"/>
                <w:w w:val="95"/>
                <w:sz w:val="24"/>
                <w:szCs w:val="24"/>
              </w:rPr>
              <w:t>B</w:t>
            </w:r>
            <w:r>
              <w:rPr>
                <w:rFonts w:asciiTheme="majorHAnsi" w:eastAsia="Times New Roman" w:hAnsiTheme="majorHAnsi" w:cs="Times New Roman"/>
                <w:w w:val="95"/>
                <w:sz w:val="24"/>
                <w:szCs w:val="24"/>
              </w:rPr>
              <w:t>i</w:t>
            </w:r>
            <w:r>
              <w:rPr>
                <w:rFonts w:asciiTheme="majorHAnsi" w:eastAsia="Times New Roman" w:hAnsiTheme="majorHAnsi" w:cs="Times New Roman"/>
                <w:spacing w:val="3"/>
                <w:w w:val="95"/>
                <w:sz w:val="24"/>
                <w:szCs w:val="24"/>
              </w:rPr>
              <w:t>o</w:t>
            </w:r>
            <w:r>
              <w:rPr>
                <w:rFonts w:asciiTheme="majorHAnsi" w:eastAsia="Times New Roman" w:hAnsiTheme="majorHAnsi" w:cs="Times New Roman"/>
                <w:w w:val="95"/>
                <w:sz w:val="24"/>
                <w:szCs w:val="24"/>
              </w:rPr>
              <w:t>d</w:t>
            </w:r>
            <w:r>
              <w:rPr>
                <w:rFonts w:asciiTheme="majorHAnsi" w:eastAsia="Times New Roman" w:hAnsiTheme="majorHAnsi" w:cs="Times New Roman"/>
                <w:spacing w:val="-2"/>
                <w:w w:val="95"/>
                <w:sz w:val="24"/>
                <w:szCs w:val="24"/>
              </w:rPr>
              <w:t>i</w:t>
            </w:r>
            <w:r>
              <w:rPr>
                <w:rFonts w:asciiTheme="majorHAnsi" w:eastAsia="Times New Roman" w:hAnsiTheme="majorHAnsi" w:cs="Times New Roman"/>
                <w:spacing w:val="-3"/>
                <w:w w:val="95"/>
                <w:sz w:val="24"/>
                <w:szCs w:val="24"/>
              </w:rPr>
              <w:t>v</w:t>
            </w:r>
            <w:r>
              <w:rPr>
                <w:rFonts w:asciiTheme="majorHAnsi" w:eastAsia="Times New Roman" w:hAnsiTheme="majorHAnsi" w:cs="Times New Roman"/>
                <w:w w:val="95"/>
                <w:sz w:val="24"/>
                <w:szCs w:val="24"/>
              </w:rPr>
              <w:t>e</w:t>
            </w:r>
            <w:r>
              <w:rPr>
                <w:rFonts w:asciiTheme="majorHAnsi" w:eastAsia="Times New Roman" w:hAnsiTheme="majorHAnsi" w:cs="Times New Roman"/>
                <w:spacing w:val="-2"/>
                <w:w w:val="95"/>
                <w:sz w:val="24"/>
                <w:szCs w:val="24"/>
              </w:rPr>
              <w:t>r</w:t>
            </w:r>
            <w:r>
              <w:rPr>
                <w:rFonts w:asciiTheme="majorHAnsi" w:eastAsia="Times New Roman" w:hAnsiTheme="majorHAnsi" w:cs="Times New Roman"/>
                <w:w w:val="95"/>
                <w:sz w:val="24"/>
                <w:szCs w:val="24"/>
              </w:rPr>
              <w:t>s</w:t>
            </w:r>
            <w:r>
              <w:rPr>
                <w:rFonts w:asciiTheme="majorHAnsi" w:eastAsia="Times New Roman" w:hAnsiTheme="majorHAnsi" w:cs="Times New Roman"/>
                <w:spacing w:val="-4"/>
                <w:w w:val="95"/>
                <w:sz w:val="24"/>
                <w:szCs w:val="24"/>
              </w:rPr>
              <w:t>i</w:t>
            </w:r>
            <w:r>
              <w:rPr>
                <w:rFonts w:asciiTheme="majorHAnsi" w:eastAsia="Times New Roman" w:hAnsiTheme="majorHAnsi" w:cs="Times New Roman"/>
                <w:spacing w:val="1"/>
                <w:w w:val="95"/>
                <w:sz w:val="24"/>
                <w:szCs w:val="24"/>
              </w:rPr>
              <w:t>t</w:t>
            </w:r>
            <w:r>
              <w:rPr>
                <w:rFonts w:asciiTheme="majorHAnsi" w:eastAsia="Times New Roman" w:hAnsiTheme="majorHAnsi" w:cs="Times New Roman"/>
                <w:spacing w:val="9"/>
                <w:w w:val="95"/>
                <w:sz w:val="24"/>
                <w:szCs w:val="24"/>
              </w:rPr>
              <w:t>y</w:t>
            </w:r>
            <w:r>
              <w:rPr>
                <w:rFonts w:asciiTheme="majorHAnsi" w:eastAsia="Times New Roman" w:hAnsiTheme="majorHAnsi" w:cs="Times New Roman"/>
                <w:w w:val="95"/>
                <w:sz w:val="24"/>
                <w:szCs w:val="24"/>
              </w:rPr>
              <w:t xml:space="preserve"> and its importance</w:t>
            </w:r>
          </w:p>
        </w:tc>
        <w:tc>
          <w:tcPr>
            <w:tcW w:w="2097" w:type="dxa"/>
            <w:shd w:val="clear" w:color="auto" w:fill="F2DBDB" w:themeFill="accent2" w:themeFillTint="33"/>
          </w:tcPr>
          <w:p w14:paraId="020C2E29"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ISSN: 2332-2543</w:t>
            </w:r>
          </w:p>
        </w:tc>
      </w:tr>
      <w:tr w:rsidR="006265D4" w14:paraId="020C2E2F" w14:textId="77777777" w:rsidTr="006265D4">
        <w:tc>
          <w:tcPr>
            <w:cnfStyle w:val="001000000000" w:firstRow="0" w:lastRow="0" w:firstColumn="1" w:lastColumn="0" w:oddVBand="0" w:evenVBand="0" w:oddHBand="0" w:evenHBand="0" w:firstRowFirstColumn="0" w:firstRowLastColumn="0" w:lastRowFirstColumn="0" w:lastRowLastColumn="0"/>
            <w:tcW w:w="851" w:type="dxa"/>
          </w:tcPr>
          <w:p w14:paraId="020C2E2B" w14:textId="77777777" w:rsidR="006265D4" w:rsidRDefault="006265D4">
            <w:pPr>
              <w:pStyle w:val="ListParagraph"/>
              <w:numPr>
                <w:ilvl w:val="0"/>
                <w:numId w:val="19"/>
              </w:numPr>
              <w:spacing w:after="0" w:line="240" w:lineRule="auto"/>
              <w:jc w:val="both"/>
              <w:rPr>
                <w:rFonts w:asciiTheme="majorHAnsi" w:hAnsiTheme="majorHAnsi" w:cs="Times New Roman"/>
                <w:sz w:val="24"/>
                <w:szCs w:val="24"/>
              </w:rPr>
            </w:pPr>
          </w:p>
        </w:tc>
        <w:tc>
          <w:tcPr>
            <w:tcW w:w="2977" w:type="dxa"/>
          </w:tcPr>
          <w:p w14:paraId="020C2E2C"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Journal of Medicinal and Aromatic Plants</w:t>
            </w:r>
          </w:p>
        </w:tc>
        <w:tc>
          <w:tcPr>
            <w:tcW w:w="3969" w:type="dxa"/>
          </w:tcPr>
          <w:p w14:paraId="020C2E2D"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pacing w:val="-3"/>
                <w:w w:val="95"/>
                <w:sz w:val="24"/>
                <w:szCs w:val="24"/>
              </w:rPr>
            </w:pPr>
            <w:r>
              <w:rPr>
                <w:rFonts w:asciiTheme="majorHAnsi" w:eastAsia="Times New Roman" w:hAnsiTheme="majorHAnsi" w:cs="Times New Roman"/>
                <w:spacing w:val="-3"/>
                <w:w w:val="95"/>
                <w:sz w:val="24"/>
                <w:szCs w:val="24"/>
              </w:rPr>
              <w:t>Plants as a Source of Medicine</w:t>
            </w:r>
          </w:p>
        </w:tc>
        <w:tc>
          <w:tcPr>
            <w:tcW w:w="2097" w:type="dxa"/>
          </w:tcPr>
          <w:p w14:paraId="020C2E2E"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ISSN: 2167-0412</w:t>
            </w:r>
          </w:p>
        </w:tc>
      </w:tr>
    </w:tbl>
    <w:bookmarkEnd w:id="0"/>
    <w:p w14:paraId="020C2E30" w14:textId="77777777" w:rsidR="006265D4" w:rsidRDefault="003C0911">
      <w:pPr>
        <w:jc w:val="both"/>
        <w:rPr>
          <w:rFonts w:asciiTheme="majorHAnsi" w:hAnsiTheme="majorHAnsi"/>
          <w:b/>
          <w:bCs/>
          <w:sz w:val="28"/>
          <w:szCs w:val="28"/>
        </w:rPr>
      </w:pPr>
      <w:r>
        <w:rPr>
          <w:rFonts w:asciiTheme="majorHAnsi" w:hAnsiTheme="majorHAnsi"/>
          <w:b/>
          <w:bCs/>
        </w:rPr>
        <w:t>17.</w:t>
      </w:r>
      <w:bookmarkStart w:id="1" w:name="_Hlk84533083"/>
      <w:r>
        <w:rPr>
          <w:rFonts w:asciiTheme="majorHAnsi" w:hAnsiTheme="majorHAnsi"/>
          <w:b/>
          <w:bCs/>
        </w:rPr>
        <w:t>MEMBERSHIPS</w:t>
      </w:r>
    </w:p>
    <w:p w14:paraId="020C2E31" w14:textId="77777777" w:rsidR="006265D4" w:rsidRDefault="006265D4">
      <w:pPr>
        <w:jc w:val="both"/>
        <w:rPr>
          <w:rFonts w:asciiTheme="majorHAnsi" w:hAnsiTheme="majorHAnsi"/>
          <w:b/>
          <w:bCs/>
        </w:rPr>
      </w:pPr>
    </w:p>
    <w:p w14:paraId="020C2E32" w14:textId="77777777" w:rsidR="006265D4" w:rsidRDefault="003C0911">
      <w:pPr>
        <w:pStyle w:val="ListParagraph"/>
        <w:spacing w:line="240" w:lineRule="auto"/>
        <w:ind w:left="0"/>
        <w:jc w:val="both"/>
        <w:rPr>
          <w:rFonts w:asciiTheme="majorHAnsi" w:hAnsiTheme="majorHAnsi" w:cs="Times New Roman"/>
          <w:sz w:val="28"/>
          <w:szCs w:val="28"/>
        </w:rPr>
      </w:pPr>
      <w:r>
        <w:rPr>
          <w:rFonts w:asciiTheme="majorHAnsi" w:hAnsiTheme="majorHAnsi" w:cs="Times New Roman"/>
          <w:b/>
          <w:sz w:val="24"/>
          <w:szCs w:val="24"/>
        </w:rPr>
        <w:t xml:space="preserve">I. </w:t>
      </w:r>
      <w:r>
        <w:rPr>
          <w:rFonts w:asciiTheme="majorHAnsi" w:hAnsiTheme="majorHAnsi" w:cs="Times New Roman"/>
          <w:b/>
          <w:sz w:val="28"/>
          <w:szCs w:val="28"/>
        </w:rPr>
        <w:t>INTERNATIONAL MEMBER - 01</w:t>
      </w:r>
    </w:p>
    <w:tbl>
      <w:tblPr>
        <w:tblStyle w:val="PlainTable51"/>
        <w:tblW w:w="9828" w:type="dxa"/>
        <w:tblLook w:val="04A0" w:firstRow="1" w:lastRow="0" w:firstColumn="1" w:lastColumn="0" w:noHBand="0" w:noVBand="1"/>
      </w:tblPr>
      <w:tblGrid>
        <w:gridCol w:w="810"/>
        <w:gridCol w:w="9018"/>
      </w:tblGrid>
      <w:tr w:rsidR="006265D4" w14:paraId="020C2E35"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0" w:type="dxa"/>
          </w:tcPr>
          <w:p w14:paraId="020C2E33" w14:textId="77777777" w:rsidR="006265D4" w:rsidRDefault="003C0911">
            <w:pPr>
              <w:spacing w:line="360" w:lineRule="auto"/>
              <w:ind w:right="-14"/>
              <w:jc w:val="both"/>
              <w:rPr>
                <w:b/>
                <w:bCs/>
                <w:sz w:val="28"/>
                <w:szCs w:val="28"/>
              </w:rPr>
            </w:pPr>
            <w:r>
              <w:rPr>
                <w:i w:val="0"/>
                <w:iCs w:val="0"/>
                <w:sz w:val="28"/>
                <w:szCs w:val="28"/>
              </w:rPr>
              <w:t xml:space="preserve">S. </w:t>
            </w:r>
            <w:r>
              <w:rPr>
                <w:i w:val="0"/>
                <w:iCs w:val="0"/>
                <w:sz w:val="28"/>
                <w:szCs w:val="28"/>
              </w:rPr>
              <w:lastRenderedPageBreak/>
              <w:t>No.</w:t>
            </w:r>
          </w:p>
        </w:tc>
        <w:tc>
          <w:tcPr>
            <w:tcW w:w="9018" w:type="dxa"/>
          </w:tcPr>
          <w:p w14:paraId="020C2E34" w14:textId="77777777" w:rsidR="006265D4" w:rsidRDefault="003C0911">
            <w:pPr>
              <w:spacing w:line="360" w:lineRule="auto"/>
              <w:ind w:right="-14"/>
              <w:jc w:val="both"/>
              <w:cnfStyle w:val="100000000000" w:firstRow="1" w:lastRow="0" w:firstColumn="0" w:lastColumn="0" w:oddVBand="0" w:evenVBand="0" w:oddHBand="0" w:evenHBand="0" w:firstRowFirstColumn="0" w:firstRowLastColumn="0" w:lastRowFirstColumn="0" w:lastRowLastColumn="0"/>
              <w:rPr>
                <w:b/>
                <w:bCs/>
                <w:i w:val="0"/>
                <w:iCs w:val="0"/>
                <w:sz w:val="28"/>
                <w:szCs w:val="28"/>
              </w:rPr>
            </w:pPr>
            <w:r>
              <w:rPr>
                <w:sz w:val="28"/>
                <w:szCs w:val="28"/>
              </w:rPr>
              <w:lastRenderedPageBreak/>
              <w:t>Society</w:t>
            </w:r>
          </w:p>
        </w:tc>
      </w:tr>
      <w:tr w:rsidR="006265D4" w14:paraId="020C2E38" w14:textId="77777777" w:rsidTr="006265D4">
        <w:trPr>
          <w:trHeight w:val="861"/>
        </w:trPr>
        <w:tc>
          <w:tcPr>
            <w:cnfStyle w:val="001000000000" w:firstRow="0" w:lastRow="0" w:firstColumn="1" w:lastColumn="0" w:oddVBand="0" w:evenVBand="0" w:oddHBand="0" w:evenHBand="0" w:firstRowFirstColumn="0" w:firstRowLastColumn="0" w:lastRowFirstColumn="0" w:lastRowLastColumn="0"/>
            <w:tcW w:w="810" w:type="dxa"/>
          </w:tcPr>
          <w:p w14:paraId="020C2E36" w14:textId="77777777" w:rsidR="006265D4" w:rsidRDefault="006265D4">
            <w:pPr>
              <w:pStyle w:val="ListParagraph"/>
              <w:numPr>
                <w:ilvl w:val="0"/>
                <w:numId w:val="20"/>
              </w:numPr>
              <w:spacing w:after="0" w:line="360" w:lineRule="auto"/>
              <w:ind w:right="-14"/>
              <w:jc w:val="both"/>
              <w:rPr>
                <w:rFonts w:asciiTheme="majorHAnsi" w:hAnsiTheme="majorHAnsi" w:cs="Times New Roman"/>
                <w:b/>
                <w:bCs/>
                <w:i w:val="0"/>
                <w:iCs w:val="0"/>
                <w:sz w:val="24"/>
                <w:szCs w:val="24"/>
              </w:rPr>
            </w:pPr>
          </w:p>
        </w:tc>
        <w:tc>
          <w:tcPr>
            <w:tcW w:w="9018" w:type="dxa"/>
            <w:shd w:val="clear" w:color="auto" w:fill="F2F2F2" w:themeFill="background1" w:themeFillShade="F2"/>
          </w:tcPr>
          <w:p w14:paraId="020C2E37" w14:textId="77777777" w:rsidR="006265D4" w:rsidRDefault="003C0911">
            <w:pPr>
              <w:spacing w:line="360" w:lineRule="auto"/>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Commission member of IUCN (International Union for Conservation of Nature and Natural Resources) – SSC (Species Survival Commission) - Medicinal Plants Specialist Group (MPSG).</w:t>
            </w:r>
          </w:p>
        </w:tc>
      </w:tr>
    </w:tbl>
    <w:bookmarkEnd w:id="1"/>
    <w:p w14:paraId="020C2E39"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bCs/>
          <w:sz w:val="24"/>
          <w:szCs w:val="24"/>
        </w:rPr>
        <w:t xml:space="preserve">II. </w:t>
      </w:r>
      <w:r>
        <w:rPr>
          <w:rFonts w:asciiTheme="majorHAnsi" w:hAnsiTheme="majorHAnsi" w:cs="Times New Roman"/>
          <w:b/>
          <w:sz w:val="24"/>
          <w:szCs w:val="24"/>
        </w:rPr>
        <w:t>LIFE MEMBER – NATIONAL - 05</w:t>
      </w:r>
    </w:p>
    <w:tbl>
      <w:tblPr>
        <w:tblStyle w:val="TableSimple2"/>
        <w:tblW w:w="9828" w:type="dxa"/>
        <w:tblLook w:val="04A0" w:firstRow="1" w:lastRow="0" w:firstColumn="1" w:lastColumn="0" w:noHBand="0" w:noVBand="1"/>
      </w:tblPr>
      <w:tblGrid>
        <w:gridCol w:w="810"/>
        <w:gridCol w:w="9018"/>
      </w:tblGrid>
      <w:tr w:rsidR="006265D4" w14:paraId="020C2E3C"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0C2E3A" w14:textId="77777777" w:rsidR="006265D4" w:rsidRDefault="003C0911">
            <w:pPr>
              <w:ind w:right="-14"/>
              <w:jc w:val="both"/>
              <w:rPr>
                <w:rFonts w:asciiTheme="majorHAnsi" w:hAnsiTheme="majorHAnsi"/>
              </w:rPr>
            </w:pPr>
            <w:r>
              <w:rPr>
                <w:rFonts w:asciiTheme="majorHAnsi" w:hAnsiTheme="majorHAnsi"/>
                <w:b w:val="0"/>
                <w:bCs w:val="0"/>
              </w:rPr>
              <w:t>S. No.</w:t>
            </w:r>
          </w:p>
        </w:tc>
        <w:tc>
          <w:tcPr>
            <w:tcW w:w="9018" w:type="dxa"/>
          </w:tcPr>
          <w:p w14:paraId="020C2E3B" w14:textId="77777777" w:rsidR="006265D4" w:rsidRDefault="003C0911">
            <w:pPr>
              <w:ind w:right="-14"/>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Society</w:t>
            </w:r>
          </w:p>
        </w:tc>
      </w:tr>
      <w:tr w:rsidR="006265D4" w14:paraId="020C2E3F"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2E3D"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val="0"/>
                <w:bCs w:val="0"/>
                <w:sz w:val="24"/>
                <w:szCs w:val="24"/>
              </w:rPr>
              <w:t>1.</w:t>
            </w:r>
          </w:p>
        </w:tc>
        <w:tc>
          <w:tcPr>
            <w:tcW w:w="9018" w:type="dxa"/>
          </w:tcPr>
          <w:p w14:paraId="020C2E3E"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(MAPAI) Medicinal and Aromatic Plants Association of India, Anand – (Gujarat)</w:t>
            </w:r>
          </w:p>
        </w:tc>
      </w:tr>
      <w:tr w:rsidR="006265D4" w14:paraId="020C2E43"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2E40"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val="0"/>
                <w:bCs w:val="0"/>
                <w:sz w:val="24"/>
                <w:szCs w:val="24"/>
              </w:rPr>
              <w:t>2.</w:t>
            </w:r>
          </w:p>
        </w:tc>
        <w:tc>
          <w:tcPr>
            <w:tcW w:w="9018" w:type="dxa"/>
          </w:tcPr>
          <w:p w14:paraId="020C2E41"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(IAAT) Indian Association for Angiosperm Taxonomy, Calicut – (Calicut),</w:t>
            </w:r>
          </w:p>
          <w:p w14:paraId="020C2E42" w14:textId="77777777" w:rsidR="006265D4" w:rsidRDefault="006265D4">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r>
      <w:tr w:rsidR="006265D4" w14:paraId="020C2E46"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2E44"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val="0"/>
                <w:bCs w:val="0"/>
                <w:sz w:val="24"/>
                <w:szCs w:val="24"/>
              </w:rPr>
              <w:t>3.</w:t>
            </w:r>
          </w:p>
        </w:tc>
        <w:tc>
          <w:tcPr>
            <w:tcW w:w="9018" w:type="dxa"/>
          </w:tcPr>
          <w:p w14:paraId="020C2E45"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(ISCA) Indian Science Congress Association, - Kolkata – (West Benghal)</w:t>
            </w:r>
          </w:p>
        </w:tc>
      </w:tr>
      <w:tr w:rsidR="006265D4" w14:paraId="020C2E49"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2E47"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val="0"/>
                <w:bCs w:val="0"/>
                <w:sz w:val="24"/>
                <w:szCs w:val="24"/>
              </w:rPr>
              <w:t>4.</w:t>
            </w:r>
          </w:p>
        </w:tc>
        <w:tc>
          <w:tcPr>
            <w:tcW w:w="9018" w:type="dxa"/>
          </w:tcPr>
          <w:p w14:paraId="020C2E48"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(SPTB) Society for Promotion of Tropical Biodiversity – Jabalpur (M. P.)</w:t>
            </w:r>
          </w:p>
        </w:tc>
      </w:tr>
      <w:tr w:rsidR="006265D4" w14:paraId="020C2E4C"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2E4A"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b w:val="0"/>
                <w:bCs w:val="0"/>
                <w:sz w:val="24"/>
                <w:szCs w:val="24"/>
              </w:rPr>
              <w:t>5.</w:t>
            </w:r>
          </w:p>
        </w:tc>
        <w:tc>
          <w:tcPr>
            <w:tcW w:w="9018" w:type="dxa"/>
          </w:tcPr>
          <w:p w14:paraId="020C2E4B"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(IBS) Indian Botanical Society-2014</w:t>
            </w:r>
          </w:p>
        </w:tc>
      </w:tr>
    </w:tbl>
    <w:p w14:paraId="020C2E4D" w14:textId="77777777" w:rsidR="006265D4" w:rsidRDefault="003C0911">
      <w:pPr>
        <w:pStyle w:val="ListParagraph"/>
        <w:numPr>
          <w:ilvl w:val="0"/>
          <w:numId w:val="21"/>
        </w:numPr>
        <w:spacing w:line="240" w:lineRule="auto"/>
        <w:jc w:val="both"/>
        <w:rPr>
          <w:rFonts w:asciiTheme="majorHAnsi" w:hAnsiTheme="majorHAnsi" w:cs="Times New Roman"/>
          <w:b/>
          <w:sz w:val="24"/>
          <w:szCs w:val="24"/>
        </w:rPr>
      </w:pPr>
      <w:r>
        <w:rPr>
          <w:rFonts w:asciiTheme="majorHAnsi" w:hAnsiTheme="majorHAnsi" w:cs="Times New Roman"/>
          <w:b/>
          <w:sz w:val="24"/>
          <w:szCs w:val="24"/>
        </w:rPr>
        <w:t>ANNUAL MEMBER.</w:t>
      </w:r>
    </w:p>
    <w:tbl>
      <w:tblPr>
        <w:tblStyle w:val="GridTable3-Accent61"/>
        <w:tblW w:w="0" w:type="auto"/>
        <w:tblLook w:val="04A0" w:firstRow="1" w:lastRow="0" w:firstColumn="1" w:lastColumn="0" w:noHBand="0" w:noVBand="1"/>
      </w:tblPr>
      <w:tblGrid>
        <w:gridCol w:w="534"/>
        <w:gridCol w:w="9042"/>
      </w:tblGrid>
      <w:tr w:rsidR="006265D4" w14:paraId="020C2E50"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il"/>
            </w:tcBorders>
          </w:tcPr>
          <w:p w14:paraId="020C2E4E" w14:textId="77777777" w:rsidR="006265D4" w:rsidRDefault="003C0911">
            <w:pPr>
              <w:jc w:val="both"/>
              <w:rPr>
                <w:rFonts w:asciiTheme="majorHAnsi" w:hAnsiTheme="majorHAnsi"/>
                <w:b w:val="0"/>
                <w:i w:val="0"/>
                <w:iCs w:val="0"/>
              </w:rPr>
            </w:pPr>
            <w:r>
              <w:rPr>
                <w:rFonts w:asciiTheme="majorHAnsi" w:hAnsiTheme="majorHAnsi"/>
              </w:rPr>
              <w:t>1.</w:t>
            </w:r>
          </w:p>
        </w:tc>
        <w:tc>
          <w:tcPr>
            <w:tcW w:w="9042" w:type="dxa"/>
          </w:tcPr>
          <w:p w14:paraId="020C2E4F"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rPr>
              <w:t>Subject Expert - BOS- Alumnae of P. G. Level, - For Preparation and Approval of Syllabus of      Botany UG and PG level. (K. G. Arts and Science College, Raigarh (C.G.),</w:t>
            </w:r>
          </w:p>
        </w:tc>
      </w:tr>
      <w:tr w:rsidR="006265D4" w14:paraId="020C2E53" w14:textId="77777777" w:rsidTr="006265D4">
        <w:tc>
          <w:tcPr>
            <w:cnfStyle w:val="001000000000" w:firstRow="0" w:lastRow="0" w:firstColumn="1" w:lastColumn="0" w:oddVBand="0" w:evenVBand="0" w:oddHBand="0" w:evenHBand="0" w:firstRowFirstColumn="0" w:firstRowLastColumn="0" w:lastRowFirstColumn="0" w:lastRowLastColumn="0"/>
            <w:tcW w:w="534" w:type="dxa"/>
          </w:tcPr>
          <w:p w14:paraId="020C2E51" w14:textId="77777777" w:rsidR="006265D4" w:rsidRDefault="003C0911">
            <w:pPr>
              <w:jc w:val="both"/>
              <w:rPr>
                <w:rFonts w:asciiTheme="majorHAnsi" w:hAnsiTheme="majorHAnsi"/>
                <w:bCs/>
                <w:i w:val="0"/>
                <w:iCs w:val="0"/>
              </w:rPr>
            </w:pPr>
            <w:r>
              <w:rPr>
                <w:rFonts w:asciiTheme="majorHAnsi" w:hAnsiTheme="majorHAnsi"/>
                <w:bCs/>
              </w:rPr>
              <w:t>2.</w:t>
            </w:r>
          </w:p>
        </w:tc>
        <w:tc>
          <w:tcPr>
            <w:tcW w:w="9042" w:type="dxa"/>
            <w:shd w:val="clear" w:color="auto" w:fill="FDE9D9" w:themeFill="accent6" w:themeFillTint="33"/>
          </w:tcPr>
          <w:p w14:paraId="020C2E5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rPr>
              <w:t>Subject Expert - BOS- School of Botany, Gagadhar Mehar University, Amruta Vihar, Sambalpur (Odisa)- 02-09-2021</w:t>
            </w:r>
          </w:p>
        </w:tc>
      </w:tr>
    </w:tbl>
    <w:p w14:paraId="020C2E54" w14:textId="77777777" w:rsidR="006265D4" w:rsidRDefault="003C0911">
      <w:pPr>
        <w:jc w:val="both"/>
        <w:rPr>
          <w:rFonts w:asciiTheme="majorHAnsi" w:hAnsiTheme="majorHAnsi"/>
          <w:b/>
          <w:bCs/>
        </w:rPr>
      </w:pPr>
      <w:r>
        <w:rPr>
          <w:rFonts w:asciiTheme="majorHAnsi" w:hAnsiTheme="majorHAnsi"/>
          <w:b/>
          <w:bCs/>
        </w:rPr>
        <w:t>18. RESPONSIBILITIES/MEMBERS OF DIFFERENT COMMITTEE IN GGV – BILASPUR (C. G.)</w:t>
      </w:r>
    </w:p>
    <w:tbl>
      <w:tblPr>
        <w:tblStyle w:val="TableSimple2"/>
        <w:tblW w:w="9828" w:type="dxa"/>
        <w:tblLook w:val="04A0" w:firstRow="1" w:lastRow="0" w:firstColumn="1" w:lastColumn="0" w:noHBand="0" w:noVBand="1"/>
      </w:tblPr>
      <w:tblGrid>
        <w:gridCol w:w="572"/>
        <w:gridCol w:w="9256"/>
      </w:tblGrid>
      <w:tr w:rsidR="006265D4" w14:paraId="020C2E57"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20C2E55" w14:textId="77777777" w:rsidR="006265D4" w:rsidRDefault="003C0911">
            <w:pPr>
              <w:pStyle w:val="ListParagraph"/>
              <w:spacing w:line="240" w:lineRule="auto"/>
              <w:ind w:left="0"/>
              <w:jc w:val="both"/>
              <w:rPr>
                <w:rFonts w:asciiTheme="majorHAnsi" w:hAnsiTheme="majorHAnsi" w:cs="Times New Roman"/>
                <w:sz w:val="24"/>
                <w:szCs w:val="24"/>
              </w:rPr>
            </w:pPr>
            <w:r>
              <w:rPr>
                <w:rFonts w:asciiTheme="majorHAnsi" w:hAnsiTheme="majorHAnsi" w:cs="Times New Roman"/>
                <w:sz w:val="24"/>
                <w:szCs w:val="24"/>
              </w:rPr>
              <w:t>S. No.</w:t>
            </w:r>
          </w:p>
        </w:tc>
        <w:tc>
          <w:tcPr>
            <w:tcW w:w="9258" w:type="dxa"/>
          </w:tcPr>
          <w:p w14:paraId="020C2E56" w14:textId="77777777" w:rsidR="006265D4" w:rsidRDefault="003C0911">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Name of Committee/s in GGV Bilaspur (C.G.)</w:t>
            </w:r>
          </w:p>
        </w:tc>
      </w:tr>
      <w:tr w:rsidR="006265D4" w14:paraId="020C2E5A"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58"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59"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Unnat Bharat Abhiyan (UBA) </w:t>
            </w:r>
          </w:p>
        </w:tc>
      </w:tr>
      <w:tr w:rsidR="006265D4" w14:paraId="020C2E5D"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5B"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5C"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Roster committee for Teaching and Non-Teaching Posts</w:t>
            </w:r>
          </w:p>
        </w:tc>
      </w:tr>
      <w:tr w:rsidR="006265D4" w14:paraId="020C2E60"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5E"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5F"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First School Board of Studies (BOS)-Natural Resources</w:t>
            </w:r>
          </w:p>
        </w:tc>
      </w:tr>
      <w:tr w:rsidR="006265D4" w14:paraId="020C2E63"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61"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62"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NSS Programme officer Natural Resource unit- G.G.V.-Bilaspur, (C. G.).</w:t>
            </w:r>
          </w:p>
        </w:tc>
      </w:tr>
      <w:tr w:rsidR="006265D4" w14:paraId="020C2E66"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64"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65"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Garden Development Committee - G.G.V. - Bilaspur, (C. G.).</w:t>
            </w:r>
          </w:p>
        </w:tc>
      </w:tr>
      <w:tr w:rsidR="006265D4" w14:paraId="020C2E69"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67"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68"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Facilitation centre Committee - G.G.V. - Bilaspur, (C. G.).</w:t>
            </w:r>
          </w:p>
        </w:tc>
      </w:tr>
      <w:tr w:rsidR="006265D4" w14:paraId="020C2E6C"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6A"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6B"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Anti-ragging committee - G.G.V. - Bilaspur, (C. G.).</w:t>
            </w:r>
          </w:p>
        </w:tc>
      </w:tr>
      <w:tr w:rsidR="006265D4" w14:paraId="020C2E6F"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6D"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6E"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Horticulture Development Committee- G.G.V. - Bilaspur, (C. G.).</w:t>
            </w:r>
          </w:p>
        </w:tc>
      </w:tr>
      <w:tr w:rsidR="006265D4" w14:paraId="020C2E72"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70"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71"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Wood Management committee- G.G.V. - Bilaspur, (C. G.).</w:t>
            </w:r>
          </w:p>
        </w:tc>
      </w:tr>
      <w:tr w:rsidR="006265D4" w14:paraId="020C2E75"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73"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74"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bCs/>
                <w:sz w:val="24"/>
                <w:szCs w:val="24"/>
              </w:rPr>
              <w:t>Member of ACADEMIC COUNCIL, GGV, Bilaspur (C. G.)- (Ex.)</w:t>
            </w:r>
          </w:p>
        </w:tc>
      </w:tr>
      <w:tr w:rsidR="006265D4" w14:paraId="020C2E78"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76"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77"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Academic council Standing committee (Ex.)-</w:t>
            </w:r>
          </w:p>
        </w:tc>
      </w:tr>
      <w:tr w:rsidR="006265D4" w14:paraId="020C2E7B"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79"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7A"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24"/>
                <w:szCs w:val="24"/>
              </w:rPr>
            </w:pPr>
            <w:r>
              <w:rPr>
                <w:rFonts w:asciiTheme="majorHAnsi" w:hAnsiTheme="majorHAnsi" w:cs="Times New Roman"/>
                <w:bCs/>
                <w:sz w:val="24"/>
                <w:szCs w:val="24"/>
              </w:rPr>
              <w:t xml:space="preserve">Member of “One Student One Tree” Programme at </w:t>
            </w:r>
            <w:r>
              <w:rPr>
                <w:rFonts w:asciiTheme="majorHAnsi" w:hAnsiTheme="majorHAnsi" w:cs="Times New Roman"/>
                <w:sz w:val="24"/>
                <w:szCs w:val="24"/>
              </w:rPr>
              <w:t>G.G.V. - Bilaspur, (C. G.). as per instruction of UGC-New Delhi</w:t>
            </w:r>
          </w:p>
        </w:tc>
      </w:tr>
      <w:tr w:rsidR="006265D4" w14:paraId="020C2E7F"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7C"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7D"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Member of </w:t>
            </w:r>
            <w:r>
              <w:rPr>
                <w:rFonts w:asciiTheme="majorHAnsi" w:hAnsiTheme="majorHAnsi"/>
                <w:bCs/>
              </w:rPr>
              <w:t>Editorial Board</w:t>
            </w:r>
            <w:r>
              <w:rPr>
                <w:rFonts w:asciiTheme="majorHAnsi" w:hAnsiTheme="majorHAnsi"/>
              </w:rPr>
              <w:t xml:space="preserve"> for Preparation of </w:t>
            </w:r>
            <w:r>
              <w:rPr>
                <w:rFonts w:asciiTheme="majorHAnsi" w:hAnsiTheme="majorHAnsi"/>
                <w:bCs/>
              </w:rPr>
              <w:t>Annual Report</w:t>
            </w:r>
            <w:r>
              <w:rPr>
                <w:rFonts w:asciiTheme="majorHAnsi" w:hAnsiTheme="majorHAnsi"/>
              </w:rPr>
              <w:t xml:space="preserve"> of </w:t>
            </w:r>
          </w:p>
          <w:p w14:paraId="020C2E7E" w14:textId="77777777" w:rsidR="006265D4" w:rsidRDefault="003C0911">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G. G. V. – Bilaspur (C. G.) in 2008 -2009 and 2009 – 2010 </w:t>
            </w:r>
          </w:p>
        </w:tc>
      </w:tr>
      <w:tr w:rsidR="006265D4" w14:paraId="020C2E83" w14:textId="77777777" w:rsidTr="006265D4">
        <w:tc>
          <w:tcPr>
            <w:cnfStyle w:val="001000000000" w:firstRow="0" w:lastRow="0" w:firstColumn="1" w:lastColumn="0" w:oddVBand="0" w:evenVBand="0" w:oddHBand="0" w:evenHBand="0" w:firstRowFirstColumn="0" w:firstRowLastColumn="0" w:lastRowFirstColumn="0" w:lastRowLastColumn="0"/>
            <w:tcW w:w="570" w:type="dxa"/>
          </w:tcPr>
          <w:p w14:paraId="020C2E80" w14:textId="77777777" w:rsidR="006265D4" w:rsidRDefault="006265D4">
            <w:pPr>
              <w:pStyle w:val="ListParagraph"/>
              <w:numPr>
                <w:ilvl w:val="0"/>
                <w:numId w:val="22"/>
              </w:numPr>
              <w:spacing w:after="0" w:line="240" w:lineRule="auto"/>
              <w:jc w:val="both"/>
              <w:rPr>
                <w:rFonts w:asciiTheme="majorHAnsi" w:hAnsiTheme="majorHAnsi" w:cs="Times New Roman"/>
                <w:b w:val="0"/>
                <w:bCs w:val="0"/>
                <w:sz w:val="24"/>
                <w:szCs w:val="24"/>
              </w:rPr>
            </w:pPr>
          </w:p>
        </w:tc>
        <w:tc>
          <w:tcPr>
            <w:tcW w:w="9258" w:type="dxa"/>
          </w:tcPr>
          <w:p w14:paraId="020C2E81" w14:textId="77777777" w:rsidR="006265D4" w:rsidRDefault="003C0911">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Scrutiny committee member of different Departments </w:t>
            </w:r>
          </w:p>
          <w:p w14:paraId="020C2E82" w14:textId="77777777" w:rsidR="006265D4" w:rsidRDefault="006265D4">
            <w:pPr>
              <w:ind w:right="-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20C2E84" w14:textId="77777777" w:rsidR="006265D4" w:rsidRDefault="003C0911">
      <w:pPr>
        <w:ind w:left="360"/>
        <w:jc w:val="both"/>
        <w:rPr>
          <w:rFonts w:asciiTheme="majorHAnsi" w:hAnsiTheme="majorHAnsi"/>
          <w:b/>
          <w:bCs/>
        </w:rPr>
      </w:pPr>
      <w:r>
        <w:rPr>
          <w:rFonts w:asciiTheme="majorHAnsi" w:hAnsiTheme="majorHAnsi"/>
          <w:b/>
          <w:bCs/>
        </w:rPr>
        <w:t xml:space="preserve">19. </w:t>
      </w:r>
      <w:bookmarkStart w:id="2" w:name="_Hlk84532284"/>
      <w:r>
        <w:rPr>
          <w:rFonts w:asciiTheme="majorHAnsi" w:hAnsiTheme="majorHAnsi"/>
          <w:b/>
          <w:bCs/>
        </w:rPr>
        <w:t>TEACHER IN CHARGE</w:t>
      </w:r>
    </w:p>
    <w:p w14:paraId="020C2E85" w14:textId="77777777" w:rsidR="006265D4" w:rsidRDefault="006265D4">
      <w:pPr>
        <w:ind w:left="360"/>
        <w:jc w:val="both"/>
        <w:rPr>
          <w:rFonts w:asciiTheme="majorHAnsi" w:hAnsiTheme="majorHAnsi"/>
          <w:b/>
          <w:bCs/>
        </w:rPr>
      </w:pPr>
    </w:p>
    <w:p w14:paraId="020C2E86" w14:textId="77777777" w:rsidR="006265D4" w:rsidRDefault="003C0911">
      <w:pPr>
        <w:pStyle w:val="ListParagraph"/>
        <w:numPr>
          <w:ilvl w:val="0"/>
          <w:numId w:val="23"/>
        </w:numPr>
        <w:spacing w:after="0" w:line="240" w:lineRule="auto"/>
        <w:ind w:left="749"/>
        <w:jc w:val="both"/>
        <w:rPr>
          <w:rFonts w:asciiTheme="majorHAnsi" w:hAnsiTheme="majorHAnsi" w:cs="Times New Roman"/>
          <w:sz w:val="24"/>
          <w:szCs w:val="24"/>
        </w:rPr>
      </w:pPr>
      <w:r>
        <w:rPr>
          <w:rFonts w:asciiTheme="majorHAnsi" w:hAnsiTheme="majorHAnsi" w:cs="Times New Roman"/>
          <w:sz w:val="24"/>
          <w:szCs w:val="24"/>
        </w:rPr>
        <w:t>Scholarship</w:t>
      </w:r>
    </w:p>
    <w:p w14:paraId="020C2E87" w14:textId="77777777" w:rsidR="006265D4" w:rsidRDefault="003C0911">
      <w:pPr>
        <w:pStyle w:val="ListParagraph"/>
        <w:numPr>
          <w:ilvl w:val="0"/>
          <w:numId w:val="23"/>
        </w:numPr>
        <w:spacing w:after="0" w:line="240" w:lineRule="auto"/>
        <w:ind w:left="749"/>
        <w:jc w:val="both"/>
        <w:rPr>
          <w:rFonts w:asciiTheme="majorHAnsi" w:hAnsiTheme="majorHAnsi" w:cs="Times New Roman"/>
          <w:sz w:val="24"/>
          <w:szCs w:val="24"/>
        </w:rPr>
      </w:pPr>
      <w:r>
        <w:rPr>
          <w:rFonts w:asciiTheme="majorHAnsi" w:hAnsiTheme="majorHAnsi" w:cs="Times New Roman"/>
          <w:sz w:val="24"/>
          <w:szCs w:val="24"/>
        </w:rPr>
        <w:t>Attendance</w:t>
      </w:r>
    </w:p>
    <w:p w14:paraId="020C2E88" w14:textId="77777777" w:rsidR="006265D4" w:rsidRDefault="003C0911">
      <w:pPr>
        <w:pStyle w:val="ListParagraph"/>
        <w:numPr>
          <w:ilvl w:val="0"/>
          <w:numId w:val="23"/>
        </w:numPr>
        <w:spacing w:after="0" w:line="240" w:lineRule="auto"/>
        <w:ind w:left="749"/>
        <w:jc w:val="both"/>
        <w:rPr>
          <w:rFonts w:asciiTheme="majorHAnsi" w:hAnsiTheme="majorHAnsi" w:cs="Times New Roman"/>
          <w:sz w:val="24"/>
          <w:szCs w:val="24"/>
        </w:rPr>
      </w:pPr>
      <w:r>
        <w:rPr>
          <w:rFonts w:asciiTheme="majorHAnsi" w:hAnsiTheme="majorHAnsi" w:cs="Times New Roman"/>
          <w:sz w:val="24"/>
          <w:szCs w:val="24"/>
        </w:rPr>
        <w:t xml:space="preserve">Mentor </w:t>
      </w:r>
    </w:p>
    <w:p w14:paraId="020C2E89" w14:textId="77777777" w:rsidR="006265D4" w:rsidRDefault="003C0911">
      <w:pPr>
        <w:pStyle w:val="ListParagraph"/>
        <w:numPr>
          <w:ilvl w:val="0"/>
          <w:numId w:val="24"/>
        </w:numPr>
        <w:spacing w:line="240" w:lineRule="auto"/>
        <w:jc w:val="both"/>
        <w:rPr>
          <w:rFonts w:asciiTheme="majorHAnsi" w:hAnsiTheme="majorHAnsi" w:cs="Times New Roman"/>
          <w:b/>
          <w:bCs/>
          <w:sz w:val="24"/>
          <w:szCs w:val="24"/>
        </w:rPr>
      </w:pPr>
      <w:r>
        <w:rPr>
          <w:rFonts w:asciiTheme="majorHAnsi" w:hAnsiTheme="majorHAnsi" w:cs="Times New Roman"/>
          <w:b/>
          <w:bCs/>
          <w:sz w:val="24"/>
          <w:szCs w:val="24"/>
        </w:rPr>
        <w:t>SPORTS IN CHARGE</w:t>
      </w:r>
    </w:p>
    <w:p w14:paraId="020C2E8A" w14:textId="77777777" w:rsidR="006265D4" w:rsidRDefault="003C0911">
      <w:pPr>
        <w:pStyle w:val="ListParagraph"/>
        <w:numPr>
          <w:ilvl w:val="0"/>
          <w:numId w:val="25"/>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2014 and 2018</w:t>
      </w:r>
    </w:p>
    <w:p w14:paraId="020C2E8B" w14:textId="77777777" w:rsidR="006265D4" w:rsidRDefault="006265D4">
      <w:pPr>
        <w:pStyle w:val="ListParagraph"/>
        <w:spacing w:after="0" w:line="240" w:lineRule="auto"/>
        <w:jc w:val="both"/>
        <w:rPr>
          <w:rFonts w:asciiTheme="majorHAnsi" w:hAnsiTheme="majorHAnsi" w:cs="Times New Roman"/>
          <w:sz w:val="24"/>
          <w:szCs w:val="24"/>
        </w:rPr>
      </w:pPr>
    </w:p>
    <w:p w14:paraId="020C2E8C" w14:textId="77777777" w:rsidR="006265D4" w:rsidRDefault="003C0911">
      <w:pPr>
        <w:pStyle w:val="ListParagraph"/>
        <w:numPr>
          <w:ilvl w:val="0"/>
          <w:numId w:val="24"/>
        </w:numPr>
        <w:spacing w:line="240" w:lineRule="auto"/>
        <w:jc w:val="both"/>
        <w:rPr>
          <w:rFonts w:asciiTheme="majorHAnsi" w:hAnsiTheme="majorHAnsi" w:cs="Times New Roman"/>
          <w:b/>
          <w:bCs/>
          <w:sz w:val="24"/>
          <w:szCs w:val="24"/>
        </w:rPr>
      </w:pPr>
      <w:r>
        <w:rPr>
          <w:rFonts w:asciiTheme="majorHAnsi" w:hAnsiTheme="majorHAnsi" w:cs="Times New Roman"/>
          <w:b/>
          <w:bCs/>
          <w:sz w:val="24"/>
          <w:szCs w:val="24"/>
        </w:rPr>
        <w:t>NAAC RELATED RESPONSIBILITY</w:t>
      </w:r>
    </w:p>
    <w:p w14:paraId="020C2E8D" w14:textId="77777777" w:rsidR="006265D4" w:rsidRDefault="003C0911">
      <w:pPr>
        <w:pStyle w:val="ListParagraph"/>
        <w:numPr>
          <w:ilvl w:val="0"/>
          <w:numId w:val="25"/>
        </w:num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Assisted in Criterion – VII</w:t>
      </w:r>
    </w:p>
    <w:bookmarkEnd w:id="2"/>
    <w:p w14:paraId="020C2E8E" w14:textId="77777777" w:rsidR="006265D4" w:rsidRDefault="003C0911">
      <w:pPr>
        <w:pStyle w:val="ListParagraph"/>
        <w:numPr>
          <w:ilvl w:val="0"/>
          <w:numId w:val="24"/>
        </w:numPr>
        <w:spacing w:line="240" w:lineRule="auto"/>
        <w:jc w:val="both"/>
        <w:rPr>
          <w:rFonts w:asciiTheme="majorHAnsi" w:hAnsiTheme="majorHAnsi" w:cs="Times New Roman"/>
          <w:sz w:val="24"/>
          <w:szCs w:val="24"/>
        </w:rPr>
      </w:pPr>
      <w:r>
        <w:rPr>
          <w:rFonts w:asciiTheme="majorHAnsi" w:hAnsiTheme="majorHAnsi" w:cs="Times New Roman"/>
          <w:b/>
          <w:bCs/>
          <w:sz w:val="24"/>
          <w:szCs w:val="24"/>
        </w:rPr>
        <w:t>INTERNATIONAL CONFERENCE</w:t>
      </w:r>
      <w:r>
        <w:rPr>
          <w:rFonts w:asciiTheme="majorHAnsi" w:hAnsiTheme="majorHAnsi" w:cs="Times New Roman"/>
          <w:sz w:val="24"/>
          <w:szCs w:val="24"/>
        </w:rPr>
        <w:t xml:space="preserve"> - Transport committee- - Bharat Rejuvenation, GGV Bilaspur (C. G.)</w:t>
      </w:r>
    </w:p>
    <w:p w14:paraId="020C2E8F" w14:textId="77777777" w:rsidR="006265D4" w:rsidRDefault="003C0911">
      <w:pPr>
        <w:jc w:val="both"/>
        <w:rPr>
          <w:rFonts w:asciiTheme="majorHAnsi" w:hAnsiTheme="majorHAnsi"/>
          <w:b/>
          <w:bCs/>
        </w:rPr>
      </w:pPr>
      <w:r>
        <w:rPr>
          <w:rFonts w:asciiTheme="majorHAnsi" w:hAnsiTheme="majorHAnsi"/>
          <w:b/>
          <w:bCs/>
        </w:rPr>
        <w:t>20</w:t>
      </w:r>
      <w:bookmarkStart w:id="3" w:name="_Hlk84532496"/>
      <w:r>
        <w:rPr>
          <w:rFonts w:asciiTheme="majorHAnsi" w:hAnsiTheme="majorHAnsi"/>
          <w:b/>
          <w:bCs/>
        </w:rPr>
        <w:t>.  EXAMINATION - GGV BILASPUR (C. G.)</w:t>
      </w:r>
    </w:p>
    <w:p w14:paraId="020C2E90" w14:textId="77777777" w:rsidR="006265D4" w:rsidRDefault="006265D4">
      <w:pPr>
        <w:jc w:val="both"/>
        <w:rPr>
          <w:rFonts w:asciiTheme="majorHAnsi" w:hAnsiTheme="majorHAnsi"/>
          <w:bCs/>
        </w:rPr>
      </w:pPr>
    </w:p>
    <w:p w14:paraId="020C2E91" w14:textId="77777777" w:rsidR="006265D4" w:rsidRDefault="003C0911">
      <w:pPr>
        <w:pStyle w:val="ListParagraph"/>
        <w:spacing w:line="240" w:lineRule="auto"/>
        <w:ind w:left="360"/>
        <w:jc w:val="both"/>
        <w:rPr>
          <w:rFonts w:asciiTheme="majorHAnsi" w:hAnsiTheme="majorHAnsi" w:cs="Times New Roman"/>
          <w:bCs/>
          <w:sz w:val="24"/>
          <w:szCs w:val="24"/>
        </w:rPr>
      </w:pPr>
      <w:r>
        <w:rPr>
          <w:rFonts w:asciiTheme="majorHAnsi" w:hAnsiTheme="majorHAnsi" w:cs="Times New Roman"/>
          <w:bCs/>
          <w:sz w:val="24"/>
          <w:szCs w:val="24"/>
        </w:rPr>
        <w:t xml:space="preserve">University Examination- </w:t>
      </w:r>
    </w:p>
    <w:p w14:paraId="020C2E92" w14:textId="77777777" w:rsidR="006265D4" w:rsidRDefault="003C0911">
      <w:pPr>
        <w:pStyle w:val="ListParagraph"/>
        <w:numPr>
          <w:ilvl w:val="0"/>
          <w:numId w:val="26"/>
        </w:numPr>
        <w:spacing w:line="240" w:lineRule="auto"/>
        <w:jc w:val="both"/>
        <w:rPr>
          <w:rFonts w:asciiTheme="majorHAnsi" w:hAnsiTheme="majorHAnsi" w:cs="Times New Roman"/>
          <w:b/>
          <w:bCs/>
          <w:sz w:val="24"/>
          <w:szCs w:val="24"/>
        </w:rPr>
      </w:pPr>
      <w:r>
        <w:rPr>
          <w:rFonts w:asciiTheme="majorHAnsi" w:hAnsiTheme="majorHAnsi" w:cs="Times New Roman"/>
          <w:b/>
          <w:bCs/>
          <w:sz w:val="24"/>
          <w:szCs w:val="24"/>
        </w:rPr>
        <w:t>ASSISTANT CENTRE SUPERINTENDENT IN GGV BILASPUR (C. G.)</w:t>
      </w:r>
    </w:p>
    <w:tbl>
      <w:tblPr>
        <w:tblStyle w:val="LightShading-Accent4"/>
        <w:tblW w:w="0" w:type="auto"/>
        <w:tblLook w:val="04A0" w:firstRow="1" w:lastRow="0" w:firstColumn="1" w:lastColumn="0" w:noHBand="0" w:noVBand="1"/>
      </w:tblPr>
      <w:tblGrid>
        <w:gridCol w:w="9576"/>
      </w:tblGrid>
      <w:tr w:rsidR="006265D4" w14:paraId="020C2E97"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20C2E93" w14:textId="77777777" w:rsidR="006265D4" w:rsidRDefault="003C0911">
            <w:pPr>
              <w:pStyle w:val="ListParagraph"/>
              <w:numPr>
                <w:ilvl w:val="0"/>
                <w:numId w:val="27"/>
              </w:numPr>
              <w:spacing w:after="0" w:line="360" w:lineRule="auto"/>
              <w:jc w:val="both"/>
              <w:rPr>
                <w:rFonts w:asciiTheme="majorHAnsi" w:hAnsiTheme="majorHAnsi" w:cs="Times New Roman"/>
                <w:bCs w:val="0"/>
                <w:color w:val="auto"/>
                <w:sz w:val="24"/>
                <w:szCs w:val="24"/>
              </w:rPr>
            </w:pPr>
            <w:r>
              <w:rPr>
                <w:rFonts w:asciiTheme="majorHAnsi" w:hAnsiTheme="majorHAnsi" w:cs="Times New Roman"/>
                <w:b w:val="0"/>
                <w:color w:val="auto"/>
                <w:sz w:val="24"/>
                <w:szCs w:val="24"/>
              </w:rPr>
              <w:t>Assistant Centre Superintendent –VRET- GGV- 07-05-2015</w:t>
            </w:r>
          </w:p>
          <w:p w14:paraId="020C2E94" w14:textId="77777777" w:rsidR="006265D4" w:rsidRDefault="003C0911">
            <w:pPr>
              <w:pStyle w:val="ListParagraph"/>
              <w:numPr>
                <w:ilvl w:val="0"/>
                <w:numId w:val="27"/>
              </w:numPr>
              <w:spacing w:after="0" w:line="360" w:lineRule="auto"/>
              <w:jc w:val="both"/>
              <w:rPr>
                <w:rFonts w:asciiTheme="majorHAnsi" w:hAnsiTheme="majorHAnsi" w:cs="Times New Roman"/>
                <w:bCs w:val="0"/>
                <w:color w:val="auto"/>
                <w:sz w:val="24"/>
                <w:szCs w:val="24"/>
              </w:rPr>
            </w:pPr>
            <w:r>
              <w:rPr>
                <w:rFonts w:asciiTheme="majorHAnsi" w:hAnsiTheme="majorHAnsi" w:cs="Times New Roman"/>
                <w:b w:val="0"/>
                <w:color w:val="auto"/>
                <w:sz w:val="24"/>
                <w:szCs w:val="24"/>
              </w:rPr>
              <w:t>Assistant Centre Superintendent – Semester Exam. GGV- 27-04-2016</w:t>
            </w:r>
          </w:p>
          <w:p w14:paraId="020C2E95" w14:textId="77777777" w:rsidR="006265D4" w:rsidRDefault="003C0911">
            <w:pPr>
              <w:pStyle w:val="ListParagraph"/>
              <w:numPr>
                <w:ilvl w:val="0"/>
                <w:numId w:val="27"/>
              </w:numPr>
              <w:spacing w:after="0" w:line="360" w:lineRule="auto"/>
              <w:jc w:val="both"/>
              <w:rPr>
                <w:rFonts w:asciiTheme="majorHAnsi" w:hAnsiTheme="majorHAnsi" w:cs="Times New Roman"/>
                <w:bCs w:val="0"/>
                <w:color w:val="auto"/>
                <w:sz w:val="24"/>
                <w:szCs w:val="24"/>
              </w:rPr>
            </w:pPr>
            <w:r>
              <w:rPr>
                <w:rFonts w:asciiTheme="majorHAnsi" w:hAnsiTheme="majorHAnsi" w:cs="Times New Roman"/>
                <w:b w:val="0"/>
                <w:color w:val="auto"/>
                <w:sz w:val="24"/>
                <w:szCs w:val="24"/>
              </w:rPr>
              <w:t>Assistant Centre Superintendent – Semester Exam. GGV-  25-04-2017</w:t>
            </w:r>
          </w:p>
          <w:p w14:paraId="020C2E96" w14:textId="77777777" w:rsidR="006265D4" w:rsidRDefault="003C0911">
            <w:pPr>
              <w:pStyle w:val="ListParagraph"/>
              <w:numPr>
                <w:ilvl w:val="0"/>
                <w:numId w:val="27"/>
              </w:numPr>
              <w:spacing w:after="0" w:line="360" w:lineRule="auto"/>
              <w:jc w:val="both"/>
              <w:rPr>
                <w:rFonts w:asciiTheme="majorHAnsi" w:hAnsiTheme="majorHAnsi" w:cs="Times New Roman"/>
                <w:color w:val="auto"/>
                <w:sz w:val="24"/>
                <w:szCs w:val="24"/>
              </w:rPr>
            </w:pPr>
            <w:r>
              <w:rPr>
                <w:rFonts w:asciiTheme="majorHAnsi" w:hAnsiTheme="majorHAnsi" w:cs="Times New Roman"/>
                <w:b w:val="0"/>
                <w:color w:val="auto"/>
                <w:sz w:val="24"/>
                <w:szCs w:val="24"/>
              </w:rPr>
              <w:t>Assistant Centre Superintendent – Semester Exam. GGV- 19- 05 - 2018</w:t>
            </w:r>
          </w:p>
        </w:tc>
      </w:tr>
    </w:tbl>
    <w:p w14:paraId="020C2E98" w14:textId="77777777" w:rsidR="006265D4" w:rsidRDefault="003C0911">
      <w:pPr>
        <w:pStyle w:val="ListParagraph"/>
        <w:numPr>
          <w:ilvl w:val="0"/>
          <w:numId w:val="26"/>
        </w:numPr>
        <w:spacing w:line="360" w:lineRule="auto"/>
        <w:jc w:val="both"/>
        <w:rPr>
          <w:rFonts w:asciiTheme="majorHAnsi" w:hAnsiTheme="majorHAnsi" w:cs="Times New Roman"/>
          <w:b/>
          <w:bCs/>
          <w:sz w:val="24"/>
          <w:szCs w:val="24"/>
        </w:rPr>
      </w:pPr>
      <w:r>
        <w:rPr>
          <w:rFonts w:asciiTheme="majorHAnsi" w:hAnsiTheme="majorHAnsi" w:cs="Times New Roman"/>
          <w:b/>
          <w:bCs/>
          <w:sz w:val="24"/>
          <w:szCs w:val="24"/>
        </w:rPr>
        <w:t>EXTERNAL EXAMINER/OBSERVER – OUTSIDE OF GGV BILASPUR (C. G.)</w:t>
      </w:r>
    </w:p>
    <w:p w14:paraId="020C2E99" w14:textId="77777777" w:rsidR="006265D4" w:rsidRDefault="003C0911">
      <w:pPr>
        <w:pStyle w:val="ListParagraph"/>
        <w:numPr>
          <w:ilvl w:val="0"/>
          <w:numId w:val="27"/>
        </w:numPr>
        <w:spacing w:line="240" w:lineRule="auto"/>
        <w:jc w:val="both"/>
        <w:rPr>
          <w:rFonts w:asciiTheme="majorHAnsi" w:hAnsiTheme="majorHAnsi" w:cs="Times New Roman"/>
          <w:sz w:val="24"/>
          <w:szCs w:val="24"/>
        </w:rPr>
      </w:pPr>
      <w:r>
        <w:rPr>
          <w:rFonts w:asciiTheme="majorHAnsi" w:hAnsiTheme="majorHAnsi" w:cs="Times New Roman"/>
          <w:sz w:val="24"/>
          <w:szCs w:val="24"/>
        </w:rPr>
        <w:t>VET (Vishwavidyalaya Entrance Exam) – Observer – Ambikapur – 2017</w:t>
      </w:r>
    </w:p>
    <w:p w14:paraId="020C2E9A" w14:textId="77777777" w:rsidR="006265D4" w:rsidRDefault="003C0911">
      <w:pPr>
        <w:pStyle w:val="ListParagraph"/>
        <w:numPr>
          <w:ilvl w:val="0"/>
          <w:numId w:val="27"/>
        </w:numPr>
        <w:spacing w:line="240" w:lineRule="auto"/>
        <w:jc w:val="both"/>
        <w:rPr>
          <w:rFonts w:asciiTheme="majorHAnsi" w:hAnsiTheme="majorHAnsi" w:cs="Times New Roman"/>
          <w:sz w:val="24"/>
          <w:szCs w:val="24"/>
        </w:rPr>
      </w:pPr>
      <w:r>
        <w:rPr>
          <w:rFonts w:asciiTheme="majorHAnsi" w:hAnsiTheme="majorHAnsi" w:cs="Times New Roman"/>
          <w:sz w:val="24"/>
          <w:szCs w:val="24"/>
        </w:rPr>
        <w:t>VET (Vishwavidyalaya Entrance Exam) – Observer – Kolkata – 2019</w:t>
      </w:r>
    </w:p>
    <w:p w14:paraId="020C2E9B" w14:textId="77777777" w:rsidR="006265D4" w:rsidRDefault="003C0911">
      <w:pPr>
        <w:pStyle w:val="ListParagraph"/>
        <w:numPr>
          <w:ilvl w:val="0"/>
          <w:numId w:val="27"/>
        </w:numPr>
        <w:spacing w:line="240" w:lineRule="auto"/>
        <w:jc w:val="both"/>
        <w:rPr>
          <w:rFonts w:asciiTheme="majorHAnsi" w:hAnsiTheme="majorHAnsi" w:cs="Times New Roman"/>
          <w:b/>
          <w:bCs/>
          <w:sz w:val="24"/>
          <w:szCs w:val="24"/>
        </w:rPr>
      </w:pPr>
      <w:r>
        <w:rPr>
          <w:rFonts w:asciiTheme="majorHAnsi" w:hAnsiTheme="majorHAnsi" w:cs="Times New Roman"/>
          <w:bCs/>
          <w:sz w:val="24"/>
          <w:szCs w:val="24"/>
        </w:rPr>
        <w:t>Practical examination – PG- Raigarh (C. G.)</w:t>
      </w:r>
    </w:p>
    <w:p w14:paraId="020C2E9C" w14:textId="77777777" w:rsidR="006265D4" w:rsidRDefault="003C0911">
      <w:pPr>
        <w:pStyle w:val="ListParagraph"/>
        <w:numPr>
          <w:ilvl w:val="0"/>
          <w:numId w:val="27"/>
        </w:numPr>
        <w:spacing w:line="240" w:lineRule="auto"/>
        <w:jc w:val="both"/>
        <w:rPr>
          <w:rFonts w:asciiTheme="majorHAnsi" w:hAnsiTheme="majorHAnsi" w:cs="Times New Roman"/>
          <w:b/>
          <w:bCs/>
          <w:sz w:val="24"/>
          <w:szCs w:val="24"/>
        </w:rPr>
      </w:pPr>
      <w:r>
        <w:rPr>
          <w:rFonts w:asciiTheme="majorHAnsi" w:hAnsiTheme="majorHAnsi" w:cs="Times New Roman"/>
          <w:bCs/>
          <w:sz w:val="24"/>
          <w:szCs w:val="24"/>
        </w:rPr>
        <w:t>Practical examination – PG- Baster University Jagdalpur (C. G.)</w:t>
      </w:r>
    </w:p>
    <w:p w14:paraId="020C2E9D" w14:textId="77777777" w:rsidR="006265D4" w:rsidRDefault="003C0911">
      <w:pPr>
        <w:pStyle w:val="ListParagraph"/>
        <w:numPr>
          <w:ilvl w:val="0"/>
          <w:numId w:val="27"/>
        </w:numPr>
        <w:spacing w:line="240" w:lineRule="auto"/>
        <w:jc w:val="both"/>
        <w:rPr>
          <w:rFonts w:asciiTheme="majorHAnsi" w:hAnsiTheme="majorHAnsi" w:cs="Times New Roman"/>
          <w:b/>
          <w:bCs/>
          <w:sz w:val="24"/>
          <w:szCs w:val="24"/>
        </w:rPr>
      </w:pPr>
      <w:r>
        <w:rPr>
          <w:rFonts w:asciiTheme="majorHAnsi" w:hAnsiTheme="majorHAnsi" w:cs="Times New Roman"/>
          <w:bCs/>
          <w:sz w:val="24"/>
          <w:szCs w:val="24"/>
        </w:rPr>
        <w:lastRenderedPageBreak/>
        <w:t>Evaluation of VET /VRET exam-2014</w:t>
      </w:r>
    </w:p>
    <w:p w14:paraId="020C2E9E" w14:textId="6993C0BF" w:rsidR="006265D4" w:rsidRDefault="000E43FA">
      <w:pPr>
        <w:pStyle w:val="ListParagraph"/>
        <w:numPr>
          <w:ilvl w:val="0"/>
          <w:numId w:val="26"/>
        </w:numPr>
        <w:spacing w:line="240" w:lineRule="auto"/>
        <w:jc w:val="both"/>
        <w:rPr>
          <w:rFonts w:asciiTheme="majorHAnsi" w:hAnsiTheme="majorHAnsi" w:cs="Times New Roman"/>
          <w:b/>
          <w:bCs/>
          <w:sz w:val="24"/>
          <w:szCs w:val="24"/>
        </w:rPr>
      </w:pPr>
      <w:r>
        <w:rPr>
          <w:rFonts w:asciiTheme="majorHAnsi" w:hAnsiTheme="majorHAnsi" w:cs="Times New Roman"/>
          <w:b/>
          <w:bCs/>
          <w:sz w:val="24"/>
          <w:szCs w:val="24"/>
        </w:rPr>
        <w:t>CENTER SUPERINTENDENT</w:t>
      </w:r>
      <w:r w:rsidR="003C0911">
        <w:rPr>
          <w:rFonts w:asciiTheme="majorHAnsi" w:hAnsiTheme="majorHAnsi" w:cs="Times New Roman"/>
          <w:b/>
          <w:bCs/>
          <w:sz w:val="24"/>
          <w:szCs w:val="24"/>
        </w:rPr>
        <w:t xml:space="preserve"> IN GGV BILASPUR (</w:t>
      </w:r>
      <w:r>
        <w:rPr>
          <w:rFonts w:asciiTheme="majorHAnsi" w:hAnsiTheme="majorHAnsi" w:cs="Times New Roman"/>
          <w:b/>
          <w:bCs/>
          <w:sz w:val="24"/>
          <w:szCs w:val="24"/>
        </w:rPr>
        <w:t>C.G</w:t>
      </w:r>
      <w:r w:rsidR="003C0911">
        <w:rPr>
          <w:rFonts w:asciiTheme="majorHAnsi" w:hAnsiTheme="majorHAnsi" w:cs="Times New Roman"/>
          <w:b/>
          <w:bCs/>
          <w:sz w:val="24"/>
          <w:szCs w:val="24"/>
        </w:rPr>
        <w:t>.)</w:t>
      </w:r>
    </w:p>
    <w:p w14:paraId="020C2E9F" w14:textId="77777777" w:rsidR="006265D4" w:rsidRDefault="003C0911">
      <w:pPr>
        <w:pStyle w:val="ListParagraph"/>
        <w:numPr>
          <w:ilvl w:val="0"/>
          <w:numId w:val="27"/>
        </w:numPr>
        <w:jc w:val="both"/>
        <w:rPr>
          <w:rFonts w:asciiTheme="majorHAnsi" w:hAnsiTheme="majorHAnsi" w:cs="Times New Roman"/>
          <w:b/>
          <w:bCs/>
          <w:sz w:val="24"/>
          <w:szCs w:val="24"/>
        </w:rPr>
      </w:pPr>
      <w:r>
        <w:rPr>
          <w:rFonts w:asciiTheme="majorHAnsi" w:hAnsiTheme="majorHAnsi" w:cs="Times New Roman"/>
          <w:sz w:val="24"/>
          <w:szCs w:val="24"/>
        </w:rPr>
        <w:t>Centre Superintendent (Forestry and Rural Technology Building) – Semester Exam. GGV- 2022</w:t>
      </w:r>
    </w:p>
    <w:bookmarkEnd w:id="3"/>
    <w:p w14:paraId="020C2EA0" w14:textId="77777777" w:rsidR="006265D4" w:rsidRDefault="003C0911">
      <w:pPr>
        <w:spacing w:line="480" w:lineRule="auto"/>
        <w:jc w:val="both"/>
        <w:rPr>
          <w:rFonts w:asciiTheme="majorHAnsi" w:hAnsiTheme="majorHAnsi"/>
          <w:b/>
          <w:bCs/>
        </w:rPr>
      </w:pPr>
      <w:r>
        <w:rPr>
          <w:rFonts w:asciiTheme="majorHAnsi" w:hAnsiTheme="majorHAnsi"/>
          <w:b/>
          <w:bCs/>
        </w:rPr>
        <w:t>21</w:t>
      </w:r>
      <w:bookmarkStart w:id="4" w:name="_Hlk84532602"/>
      <w:r>
        <w:rPr>
          <w:rFonts w:asciiTheme="majorHAnsi" w:hAnsiTheme="majorHAnsi"/>
          <w:b/>
          <w:bCs/>
        </w:rPr>
        <w:t>.  DUTIES IN CONVOCATION: GGV BILASPUR (C. G.)</w:t>
      </w:r>
    </w:p>
    <w:tbl>
      <w:tblPr>
        <w:tblStyle w:val="GridTable1Light-Accent11"/>
        <w:tblW w:w="0" w:type="auto"/>
        <w:tblLook w:val="04A0" w:firstRow="1" w:lastRow="0" w:firstColumn="1" w:lastColumn="0" w:noHBand="0" w:noVBand="1"/>
      </w:tblPr>
      <w:tblGrid>
        <w:gridCol w:w="918"/>
        <w:gridCol w:w="900"/>
        <w:gridCol w:w="7038"/>
      </w:tblGrid>
      <w:tr w:rsidR="006265D4" w14:paraId="020C2EA4"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020C2EA1" w14:textId="77777777" w:rsidR="006265D4" w:rsidRDefault="003C0911">
            <w:pPr>
              <w:pStyle w:val="ListParagraph"/>
              <w:spacing w:after="0" w:line="480" w:lineRule="auto"/>
              <w:ind w:left="0"/>
              <w:jc w:val="both"/>
              <w:rPr>
                <w:rFonts w:asciiTheme="majorHAnsi" w:hAnsiTheme="majorHAnsi" w:cs="Times New Roman"/>
                <w:sz w:val="24"/>
                <w:szCs w:val="24"/>
              </w:rPr>
            </w:pPr>
            <w:r>
              <w:rPr>
                <w:rFonts w:asciiTheme="majorHAnsi" w:hAnsiTheme="majorHAnsi" w:cs="Times New Roman"/>
                <w:sz w:val="24"/>
                <w:szCs w:val="24"/>
              </w:rPr>
              <w:t>S. No.</w:t>
            </w:r>
          </w:p>
        </w:tc>
        <w:tc>
          <w:tcPr>
            <w:tcW w:w="900" w:type="dxa"/>
          </w:tcPr>
          <w:p w14:paraId="020C2EA2" w14:textId="77777777" w:rsidR="006265D4" w:rsidRDefault="003C0911">
            <w:pPr>
              <w:pStyle w:val="ListParagraph"/>
              <w:spacing w:after="0" w:line="48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Year</w:t>
            </w:r>
          </w:p>
        </w:tc>
        <w:tc>
          <w:tcPr>
            <w:tcW w:w="7038" w:type="dxa"/>
          </w:tcPr>
          <w:p w14:paraId="020C2EA3" w14:textId="77777777" w:rsidR="006265D4" w:rsidRDefault="003C0911">
            <w:pPr>
              <w:pStyle w:val="ListParagraph"/>
              <w:spacing w:after="0" w:line="48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Duty</w:t>
            </w:r>
          </w:p>
        </w:tc>
      </w:tr>
      <w:tr w:rsidR="006265D4" w14:paraId="020C2EA8"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A5"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A6"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2010</w:t>
            </w:r>
          </w:p>
        </w:tc>
        <w:tc>
          <w:tcPr>
            <w:tcW w:w="7038" w:type="dxa"/>
          </w:tcPr>
          <w:p w14:paraId="020C2EA7"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Documentation of matters related to Convocation</w:t>
            </w:r>
          </w:p>
        </w:tc>
      </w:tr>
      <w:tr w:rsidR="006265D4" w14:paraId="020C2EAC"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A9"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AA"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2011</w:t>
            </w:r>
          </w:p>
        </w:tc>
        <w:tc>
          <w:tcPr>
            <w:tcW w:w="7038" w:type="dxa"/>
          </w:tcPr>
          <w:p w14:paraId="020C2EAB"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Invitation and matter Publication Related Duty</w:t>
            </w:r>
          </w:p>
        </w:tc>
      </w:tr>
      <w:tr w:rsidR="006265D4" w14:paraId="020C2EB0"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AD"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AE"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2012</w:t>
            </w:r>
          </w:p>
        </w:tc>
        <w:tc>
          <w:tcPr>
            <w:tcW w:w="7038" w:type="dxa"/>
          </w:tcPr>
          <w:p w14:paraId="020C2EAF"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Invitation and matter Publication Related Duty</w:t>
            </w:r>
          </w:p>
        </w:tc>
      </w:tr>
      <w:tr w:rsidR="006265D4" w14:paraId="020C2EB4"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B1"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B2"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2013</w:t>
            </w:r>
          </w:p>
        </w:tc>
        <w:tc>
          <w:tcPr>
            <w:tcW w:w="7038" w:type="dxa"/>
          </w:tcPr>
          <w:p w14:paraId="020C2EB3"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Invitation and matter Publication Related Duty</w:t>
            </w:r>
          </w:p>
        </w:tc>
      </w:tr>
      <w:tr w:rsidR="006265D4" w14:paraId="020C2EB8"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B5"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B6"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2017</w:t>
            </w:r>
          </w:p>
        </w:tc>
        <w:tc>
          <w:tcPr>
            <w:tcW w:w="7038" w:type="dxa"/>
          </w:tcPr>
          <w:p w14:paraId="020C2EB7"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Decoration in Campus GGV</w:t>
            </w:r>
          </w:p>
        </w:tc>
      </w:tr>
      <w:tr w:rsidR="006265D4" w14:paraId="020C2EBC"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B9" w14:textId="77777777" w:rsidR="006265D4" w:rsidRDefault="006265D4">
            <w:pPr>
              <w:pStyle w:val="ListParagraph"/>
              <w:numPr>
                <w:ilvl w:val="0"/>
                <w:numId w:val="28"/>
              </w:numPr>
              <w:spacing w:after="0" w:line="480" w:lineRule="auto"/>
              <w:jc w:val="both"/>
              <w:rPr>
                <w:rFonts w:asciiTheme="majorHAnsi" w:hAnsiTheme="majorHAnsi" w:cs="Times New Roman"/>
                <w:b w:val="0"/>
                <w:bCs w:val="0"/>
                <w:sz w:val="24"/>
                <w:szCs w:val="24"/>
              </w:rPr>
            </w:pPr>
          </w:p>
        </w:tc>
        <w:tc>
          <w:tcPr>
            <w:tcW w:w="900" w:type="dxa"/>
          </w:tcPr>
          <w:p w14:paraId="020C2EBA"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2018</w:t>
            </w:r>
          </w:p>
        </w:tc>
        <w:tc>
          <w:tcPr>
            <w:tcW w:w="7038" w:type="dxa"/>
          </w:tcPr>
          <w:p w14:paraId="020C2EBB"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Decoration in Campus GGV</w:t>
            </w:r>
          </w:p>
        </w:tc>
      </w:tr>
    </w:tbl>
    <w:p w14:paraId="020C2EBD" w14:textId="77777777" w:rsidR="006265D4" w:rsidRDefault="006265D4">
      <w:pPr>
        <w:spacing w:line="480" w:lineRule="auto"/>
        <w:jc w:val="both"/>
        <w:rPr>
          <w:rFonts w:asciiTheme="majorHAnsi" w:hAnsiTheme="majorHAnsi"/>
        </w:rPr>
      </w:pPr>
    </w:p>
    <w:p w14:paraId="020C2EBE" w14:textId="77777777" w:rsidR="006265D4" w:rsidRDefault="003C0911">
      <w:pPr>
        <w:spacing w:line="480" w:lineRule="auto"/>
        <w:jc w:val="both"/>
        <w:rPr>
          <w:rFonts w:asciiTheme="majorHAnsi" w:hAnsiTheme="majorHAnsi"/>
          <w:b/>
          <w:bCs/>
        </w:rPr>
      </w:pPr>
      <w:r>
        <w:rPr>
          <w:rFonts w:asciiTheme="majorHAnsi" w:hAnsiTheme="majorHAnsi"/>
          <w:b/>
          <w:bCs/>
        </w:rPr>
        <w:t>22</w:t>
      </w:r>
      <w:bookmarkStart w:id="5" w:name="_Hlk84532738"/>
      <w:r>
        <w:rPr>
          <w:rFonts w:asciiTheme="majorHAnsi" w:hAnsiTheme="majorHAnsi"/>
          <w:b/>
          <w:bCs/>
        </w:rPr>
        <w:t>.  DUTIES IN STUDENT COUNCIL ELECTION GGV BILASPUR (C. G.)</w:t>
      </w:r>
    </w:p>
    <w:tbl>
      <w:tblPr>
        <w:tblStyle w:val="GridTable1Light1"/>
        <w:tblW w:w="0" w:type="auto"/>
        <w:tblLook w:val="04A0" w:firstRow="1" w:lastRow="0" w:firstColumn="1" w:lastColumn="0" w:noHBand="0" w:noVBand="1"/>
      </w:tblPr>
      <w:tblGrid>
        <w:gridCol w:w="918"/>
        <w:gridCol w:w="900"/>
        <w:gridCol w:w="7038"/>
      </w:tblGrid>
      <w:tr w:rsidR="006265D4" w14:paraId="020C2EC2"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020C2EBF" w14:textId="77777777" w:rsidR="006265D4" w:rsidRDefault="003C0911">
            <w:pPr>
              <w:pStyle w:val="ListParagraph"/>
              <w:spacing w:after="0" w:line="480" w:lineRule="auto"/>
              <w:ind w:left="0"/>
              <w:jc w:val="both"/>
              <w:rPr>
                <w:rFonts w:asciiTheme="majorHAnsi" w:hAnsiTheme="majorHAnsi" w:cs="Times New Roman"/>
                <w:sz w:val="24"/>
                <w:szCs w:val="24"/>
              </w:rPr>
            </w:pPr>
            <w:r>
              <w:rPr>
                <w:rFonts w:asciiTheme="majorHAnsi" w:hAnsiTheme="majorHAnsi" w:cs="Times New Roman"/>
                <w:sz w:val="24"/>
                <w:szCs w:val="24"/>
              </w:rPr>
              <w:t>S. No.</w:t>
            </w:r>
          </w:p>
        </w:tc>
        <w:tc>
          <w:tcPr>
            <w:tcW w:w="900" w:type="dxa"/>
          </w:tcPr>
          <w:p w14:paraId="020C2EC0" w14:textId="77777777" w:rsidR="006265D4" w:rsidRDefault="003C0911">
            <w:pPr>
              <w:pStyle w:val="ListParagraph"/>
              <w:spacing w:after="0" w:line="48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Year</w:t>
            </w:r>
          </w:p>
        </w:tc>
        <w:tc>
          <w:tcPr>
            <w:tcW w:w="7038" w:type="dxa"/>
          </w:tcPr>
          <w:p w14:paraId="020C2EC1" w14:textId="77777777" w:rsidR="006265D4" w:rsidRDefault="003C0911">
            <w:pPr>
              <w:pStyle w:val="ListParagraph"/>
              <w:spacing w:after="0" w:line="48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Duty</w:t>
            </w:r>
          </w:p>
        </w:tc>
      </w:tr>
      <w:tr w:rsidR="006265D4" w14:paraId="020C2EC6"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C3" w14:textId="77777777" w:rsidR="006265D4" w:rsidRDefault="006265D4">
            <w:pPr>
              <w:pStyle w:val="ListParagraph"/>
              <w:numPr>
                <w:ilvl w:val="0"/>
                <w:numId w:val="29"/>
              </w:numPr>
              <w:spacing w:after="0" w:line="480" w:lineRule="auto"/>
              <w:jc w:val="both"/>
              <w:rPr>
                <w:rFonts w:asciiTheme="majorHAnsi" w:hAnsiTheme="majorHAnsi" w:cs="Times New Roman"/>
                <w:b w:val="0"/>
                <w:bCs w:val="0"/>
                <w:sz w:val="24"/>
                <w:szCs w:val="24"/>
              </w:rPr>
            </w:pPr>
          </w:p>
        </w:tc>
        <w:tc>
          <w:tcPr>
            <w:tcW w:w="900" w:type="dxa"/>
          </w:tcPr>
          <w:p w14:paraId="020C2EC4"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2012</w:t>
            </w:r>
          </w:p>
        </w:tc>
        <w:tc>
          <w:tcPr>
            <w:tcW w:w="7038" w:type="dxa"/>
          </w:tcPr>
          <w:p w14:paraId="020C2EC5"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Polling Officer - 1</w:t>
            </w:r>
          </w:p>
        </w:tc>
      </w:tr>
      <w:tr w:rsidR="006265D4" w14:paraId="020C2ECA"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C7" w14:textId="77777777" w:rsidR="006265D4" w:rsidRDefault="006265D4">
            <w:pPr>
              <w:pStyle w:val="ListParagraph"/>
              <w:numPr>
                <w:ilvl w:val="0"/>
                <w:numId w:val="29"/>
              </w:numPr>
              <w:spacing w:after="0" w:line="480" w:lineRule="auto"/>
              <w:jc w:val="both"/>
              <w:rPr>
                <w:rFonts w:asciiTheme="majorHAnsi" w:hAnsiTheme="majorHAnsi" w:cs="Times New Roman"/>
                <w:b w:val="0"/>
                <w:bCs w:val="0"/>
                <w:sz w:val="24"/>
                <w:szCs w:val="24"/>
              </w:rPr>
            </w:pPr>
          </w:p>
        </w:tc>
        <w:tc>
          <w:tcPr>
            <w:tcW w:w="900" w:type="dxa"/>
          </w:tcPr>
          <w:p w14:paraId="020C2EC8"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2014</w:t>
            </w:r>
          </w:p>
        </w:tc>
        <w:tc>
          <w:tcPr>
            <w:tcW w:w="7038" w:type="dxa"/>
          </w:tcPr>
          <w:p w14:paraId="020C2EC9"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Polling Officer - 2</w:t>
            </w:r>
          </w:p>
        </w:tc>
      </w:tr>
      <w:tr w:rsidR="006265D4" w14:paraId="020C2ECE"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CB" w14:textId="77777777" w:rsidR="006265D4" w:rsidRDefault="006265D4">
            <w:pPr>
              <w:pStyle w:val="ListParagraph"/>
              <w:numPr>
                <w:ilvl w:val="0"/>
                <w:numId w:val="29"/>
              </w:numPr>
              <w:spacing w:after="0" w:line="480" w:lineRule="auto"/>
              <w:jc w:val="both"/>
              <w:rPr>
                <w:rFonts w:asciiTheme="majorHAnsi" w:hAnsiTheme="majorHAnsi" w:cs="Times New Roman"/>
                <w:b w:val="0"/>
                <w:bCs w:val="0"/>
                <w:sz w:val="24"/>
                <w:szCs w:val="24"/>
              </w:rPr>
            </w:pPr>
          </w:p>
        </w:tc>
        <w:tc>
          <w:tcPr>
            <w:tcW w:w="900" w:type="dxa"/>
          </w:tcPr>
          <w:p w14:paraId="020C2ECC"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2015</w:t>
            </w:r>
          </w:p>
        </w:tc>
        <w:tc>
          <w:tcPr>
            <w:tcW w:w="7038" w:type="dxa"/>
          </w:tcPr>
          <w:p w14:paraId="020C2ECD"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Counting Officer -2</w:t>
            </w:r>
          </w:p>
        </w:tc>
      </w:tr>
      <w:tr w:rsidR="006265D4" w14:paraId="020C2ED2" w14:textId="77777777" w:rsidTr="006265D4">
        <w:tc>
          <w:tcPr>
            <w:cnfStyle w:val="001000000000" w:firstRow="0" w:lastRow="0" w:firstColumn="1" w:lastColumn="0" w:oddVBand="0" w:evenVBand="0" w:oddHBand="0" w:evenHBand="0" w:firstRowFirstColumn="0" w:firstRowLastColumn="0" w:lastRowFirstColumn="0" w:lastRowLastColumn="0"/>
            <w:tcW w:w="918" w:type="dxa"/>
          </w:tcPr>
          <w:p w14:paraId="020C2ECF" w14:textId="77777777" w:rsidR="006265D4" w:rsidRDefault="006265D4">
            <w:pPr>
              <w:pStyle w:val="ListParagraph"/>
              <w:numPr>
                <w:ilvl w:val="0"/>
                <w:numId w:val="29"/>
              </w:numPr>
              <w:spacing w:after="0" w:line="480" w:lineRule="auto"/>
              <w:jc w:val="both"/>
              <w:rPr>
                <w:rFonts w:asciiTheme="majorHAnsi" w:hAnsiTheme="majorHAnsi" w:cs="Times New Roman"/>
                <w:b w:val="0"/>
                <w:bCs w:val="0"/>
                <w:sz w:val="24"/>
                <w:szCs w:val="24"/>
              </w:rPr>
            </w:pPr>
          </w:p>
        </w:tc>
        <w:tc>
          <w:tcPr>
            <w:tcW w:w="900" w:type="dxa"/>
          </w:tcPr>
          <w:p w14:paraId="020C2ED0"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2018</w:t>
            </w:r>
          </w:p>
        </w:tc>
        <w:tc>
          <w:tcPr>
            <w:tcW w:w="7038" w:type="dxa"/>
          </w:tcPr>
          <w:p w14:paraId="020C2ED1" w14:textId="77777777" w:rsidR="006265D4" w:rsidRDefault="003C0911">
            <w:pPr>
              <w:pStyle w:val="ListParagraph"/>
              <w:spacing w:after="0"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Polling Officer/Presiding Officer - 1</w:t>
            </w:r>
          </w:p>
        </w:tc>
      </w:tr>
    </w:tbl>
    <w:p w14:paraId="020C2ED3" w14:textId="77777777" w:rsidR="006265D4" w:rsidRDefault="006265D4">
      <w:pPr>
        <w:pStyle w:val="ListParagraph"/>
        <w:spacing w:after="0" w:line="240" w:lineRule="auto"/>
        <w:jc w:val="both"/>
        <w:rPr>
          <w:rFonts w:asciiTheme="majorHAnsi" w:hAnsiTheme="majorHAnsi" w:cs="Times New Roman"/>
          <w:b/>
          <w:bCs/>
          <w:sz w:val="24"/>
          <w:szCs w:val="24"/>
        </w:rPr>
      </w:pPr>
    </w:p>
    <w:p w14:paraId="020C2ED4" w14:textId="77777777" w:rsidR="006265D4" w:rsidRDefault="006265D4">
      <w:pPr>
        <w:pStyle w:val="ListParagraph"/>
        <w:spacing w:after="0" w:line="240" w:lineRule="auto"/>
        <w:jc w:val="both"/>
        <w:rPr>
          <w:rFonts w:asciiTheme="majorHAnsi" w:hAnsiTheme="majorHAnsi" w:cs="Times New Roman"/>
          <w:b/>
          <w:bCs/>
          <w:sz w:val="24"/>
          <w:szCs w:val="24"/>
        </w:rPr>
      </w:pPr>
    </w:p>
    <w:p w14:paraId="42106957" w14:textId="77777777" w:rsidR="00C4270F" w:rsidRDefault="00C4270F">
      <w:pPr>
        <w:pStyle w:val="ListParagraph"/>
        <w:spacing w:after="0" w:line="240" w:lineRule="auto"/>
        <w:jc w:val="both"/>
        <w:rPr>
          <w:rFonts w:asciiTheme="majorHAnsi" w:hAnsiTheme="majorHAnsi" w:cs="Times New Roman"/>
          <w:b/>
          <w:bCs/>
          <w:sz w:val="24"/>
          <w:szCs w:val="24"/>
        </w:rPr>
      </w:pPr>
    </w:p>
    <w:p w14:paraId="6078D24D" w14:textId="77777777" w:rsidR="00C4270F" w:rsidRDefault="00C4270F">
      <w:pPr>
        <w:pStyle w:val="ListParagraph"/>
        <w:spacing w:after="0" w:line="240" w:lineRule="auto"/>
        <w:jc w:val="both"/>
        <w:rPr>
          <w:rFonts w:asciiTheme="majorHAnsi" w:hAnsiTheme="majorHAnsi" w:cs="Times New Roman"/>
          <w:b/>
          <w:bCs/>
          <w:sz w:val="24"/>
          <w:szCs w:val="24"/>
        </w:rPr>
      </w:pPr>
    </w:p>
    <w:p w14:paraId="19F97CA1" w14:textId="77777777" w:rsidR="00C4270F" w:rsidRDefault="00C4270F">
      <w:pPr>
        <w:pStyle w:val="ListParagraph"/>
        <w:spacing w:after="0" w:line="240" w:lineRule="auto"/>
        <w:jc w:val="both"/>
        <w:rPr>
          <w:rFonts w:asciiTheme="majorHAnsi" w:hAnsiTheme="majorHAnsi" w:cs="Times New Roman"/>
          <w:b/>
          <w:bCs/>
          <w:sz w:val="24"/>
          <w:szCs w:val="24"/>
        </w:rPr>
      </w:pPr>
    </w:p>
    <w:p w14:paraId="58973D5E" w14:textId="77777777" w:rsidR="00C4270F" w:rsidRDefault="00C4270F">
      <w:pPr>
        <w:pStyle w:val="ListParagraph"/>
        <w:spacing w:after="0" w:line="240" w:lineRule="auto"/>
        <w:jc w:val="both"/>
        <w:rPr>
          <w:rFonts w:asciiTheme="majorHAnsi" w:hAnsiTheme="majorHAnsi" w:cs="Times New Roman"/>
          <w:b/>
          <w:bCs/>
          <w:sz w:val="24"/>
          <w:szCs w:val="24"/>
        </w:rPr>
      </w:pPr>
    </w:p>
    <w:p w14:paraId="10FC3852" w14:textId="77777777" w:rsidR="00C4270F" w:rsidRDefault="00C4270F">
      <w:pPr>
        <w:pStyle w:val="ListParagraph"/>
        <w:spacing w:after="0" w:line="240" w:lineRule="auto"/>
        <w:jc w:val="both"/>
        <w:rPr>
          <w:rFonts w:asciiTheme="majorHAnsi" w:hAnsiTheme="majorHAnsi" w:cs="Times New Roman"/>
          <w:b/>
          <w:bCs/>
          <w:sz w:val="24"/>
          <w:szCs w:val="24"/>
        </w:rPr>
      </w:pPr>
    </w:p>
    <w:bookmarkEnd w:id="4"/>
    <w:bookmarkEnd w:id="5"/>
    <w:p w14:paraId="020C2ED5" w14:textId="77777777" w:rsidR="006265D4" w:rsidRDefault="003C0911">
      <w:pPr>
        <w:ind w:left="360"/>
        <w:jc w:val="both"/>
        <w:rPr>
          <w:rFonts w:asciiTheme="majorHAnsi" w:hAnsiTheme="majorHAnsi"/>
          <w:b/>
          <w:bCs/>
        </w:rPr>
      </w:pPr>
      <w:r>
        <w:rPr>
          <w:rFonts w:asciiTheme="majorHAnsi" w:hAnsiTheme="majorHAnsi"/>
          <w:b/>
        </w:rPr>
        <w:lastRenderedPageBreak/>
        <w:t xml:space="preserve">23.  RESEARCH PAPERS:  PUBLISHED </w:t>
      </w:r>
      <w:r>
        <w:rPr>
          <w:rFonts w:asciiTheme="majorHAnsi" w:hAnsiTheme="majorHAnsi"/>
          <w:b/>
          <w:bCs/>
        </w:rPr>
        <w:t xml:space="preserve">–  </w:t>
      </w:r>
    </w:p>
    <w:tbl>
      <w:tblPr>
        <w:tblStyle w:val="PlainTable41"/>
        <w:tblW w:w="10098" w:type="dxa"/>
        <w:tblLayout w:type="fixed"/>
        <w:tblLook w:val="04A0" w:firstRow="1" w:lastRow="0" w:firstColumn="1" w:lastColumn="0" w:noHBand="0" w:noVBand="1"/>
      </w:tblPr>
      <w:tblGrid>
        <w:gridCol w:w="781"/>
        <w:gridCol w:w="4907"/>
        <w:gridCol w:w="900"/>
        <w:gridCol w:w="990"/>
        <w:gridCol w:w="1440"/>
        <w:gridCol w:w="1080"/>
      </w:tblGrid>
      <w:tr w:rsidR="006265D4" w14:paraId="020C2EDE" w14:textId="77777777" w:rsidTr="00922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tcPr>
          <w:p w14:paraId="020C2ED6" w14:textId="77777777" w:rsidR="006265D4" w:rsidRDefault="003C0911">
            <w:pPr>
              <w:jc w:val="both"/>
              <w:rPr>
                <w:rFonts w:asciiTheme="majorHAnsi" w:hAnsiTheme="majorHAnsi"/>
              </w:rPr>
            </w:pPr>
            <w:r>
              <w:rPr>
                <w:rFonts w:asciiTheme="majorHAnsi" w:hAnsiTheme="majorHAnsi"/>
              </w:rPr>
              <w:t>S. No.</w:t>
            </w:r>
          </w:p>
        </w:tc>
        <w:tc>
          <w:tcPr>
            <w:tcW w:w="4907" w:type="dxa"/>
          </w:tcPr>
          <w:p w14:paraId="020C2ED7"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Paper</w:t>
            </w:r>
          </w:p>
        </w:tc>
        <w:tc>
          <w:tcPr>
            <w:tcW w:w="900" w:type="dxa"/>
          </w:tcPr>
          <w:p w14:paraId="020C2ED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Year</w:t>
            </w:r>
          </w:p>
          <w:p w14:paraId="020C2ED9" w14:textId="77777777" w:rsidR="006265D4" w:rsidRDefault="006265D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990" w:type="dxa"/>
          </w:tcPr>
          <w:p w14:paraId="020C2EDA"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No.</w:t>
            </w:r>
          </w:p>
        </w:tc>
        <w:tc>
          <w:tcPr>
            <w:tcW w:w="1440" w:type="dxa"/>
          </w:tcPr>
          <w:p w14:paraId="020C2EDB"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UGC- Approved/Peer reviewed</w:t>
            </w:r>
          </w:p>
        </w:tc>
        <w:tc>
          <w:tcPr>
            <w:tcW w:w="1080" w:type="dxa"/>
          </w:tcPr>
          <w:p w14:paraId="020C2EDC"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UGC –Journal </w:t>
            </w:r>
          </w:p>
          <w:p w14:paraId="020C2EDD"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list No.</w:t>
            </w:r>
          </w:p>
        </w:tc>
      </w:tr>
      <w:tr w:rsidR="006265D4" w14:paraId="020C2EE7"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EDF"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EE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Kanungo, V. K., and Verma, J. N.</w:t>
            </w:r>
          </w:p>
          <w:p w14:paraId="020C2EE1"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10" w:history="1">
              <w:r>
                <w:rPr>
                  <w:rFonts w:asciiTheme="majorHAnsi" w:hAnsiTheme="majorHAnsi"/>
                </w:rPr>
                <w:t>Domestic wastewater Treatment by using a water chestnut (Trapa bispinosa).</w:t>
              </w:r>
            </w:hyperlink>
          </w:p>
          <w:p w14:paraId="020C2EE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Aquatic Biology, 20 (2), 211 – 215</w:t>
            </w:r>
          </w:p>
        </w:tc>
        <w:tc>
          <w:tcPr>
            <w:tcW w:w="900" w:type="dxa"/>
            <w:shd w:val="clear" w:color="auto" w:fill="F2F2F2" w:themeFill="background1" w:themeFillShade="F2"/>
          </w:tcPr>
          <w:p w14:paraId="020C2EE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2005</w:t>
            </w:r>
          </w:p>
        </w:tc>
        <w:tc>
          <w:tcPr>
            <w:tcW w:w="990" w:type="dxa"/>
            <w:shd w:val="clear" w:color="auto" w:fill="F2F2F2" w:themeFill="background1" w:themeFillShade="F2"/>
          </w:tcPr>
          <w:p w14:paraId="020C2EE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0971-4235</w:t>
            </w:r>
          </w:p>
        </w:tc>
        <w:tc>
          <w:tcPr>
            <w:tcW w:w="1440" w:type="dxa"/>
            <w:shd w:val="clear" w:color="auto" w:fill="F2F2F2" w:themeFill="background1" w:themeFillShade="F2"/>
          </w:tcPr>
          <w:p w14:paraId="020C2EE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iCs/>
              </w:rPr>
            </w:pPr>
            <w:r>
              <w:rPr>
                <w:rStyle w:val="Emphasis"/>
                <w:rFonts w:asciiTheme="majorHAnsi" w:hAnsiTheme="majorHAnsi"/>
              </w:rPr>
              <w:t>Yes</w:t>
            </w:r>
          </w:p>
        </w:tc>
        <w:tc>
          <w:tcPr>
            <w:tcW w:w="1080" w:type="dxa"/>
            <w:shd w:val="clear" w:color="auto" w:fill="F2F2F2" w:themeFill="background1" w:themeFillShade="F2"/>
          </w:tcPr>
          <w:p w14:paraId="020C2E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18379</w:t>
            </w:r>
          </w:p>
        </w:tc>
      </w:tr>
      <w:tr w:rsidR="006265D4" w14:paraId="020C2EEE"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EE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EE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Kanungo, V. K., Verma, J. N.</w:t>
            </w:r>
            <w:r>
              <w:rPr>
                <w:rFonts w:asciiTheme="majorHAnsi" w:hAnsiTheme="majorHAnsi"/>
                <w:b/>
                <w:bCs/>
              </w:rPr>
              <w:t xml:space="preserve"> and DK Patel </w:t>
            </w:r>
            <w:r>
              <w:rPr>
                <w:rFonts w:asciiTheme="majorHAnsi" w:hAnsiTheme="majorHAnsi"/>
              </w:rPr>
              <w:t>Cyanobacteria of a Temple tank at Raipur (C.G.). Indian Journal of Environment and Ecoplanning, 10 (3): 743-745</w:t>
            </w:r>
          </w:p>
        </w:tc>
        <w:tc>
          <w:tcPr>
            <w:tcW w:w="900" w:type="dxa"/>
          </w:tcPr>
          <w:p w14:paraId="020C2EE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2005</w:t>
            </w:r>
          </w:p>
        </w:tc>
        <w:tc>
          <w:tcPr>
            <w:tcW w:w="990" w:type="dxa"/>
          </w:tcPr>
          <w:p w14:paraId="020C2EE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label"/>
                <w:rFonts w:asciiTheme="majorHAnsi" w:hAnsiTheme="majorHAnsi"/>
                <w:shd w:val="clear" w:color="auto" w:fill="FFFFFF"/>
              </w:rPr>
              <w:t>ISSN - </w:t>
            </w:r>
            <w:r>
              <w:rPr>
                <w:rFonts w:asciiTheme="majorHAnsi" w:hAnsiTheme="majorHAnsi"/>
                <w:shd w:val="clear" w:color="auto" w:fill="FFFFFF"/>
              </w:rPr>
              <w:t>0972-1215</w:t>
            </w:r>
          </w:p>
        </w:tc>
        <w:tc>
          <w:tcPr>
            <w:tcW w:w="1440" w:type="dxa"/>
          </w:tcPr>
          <w:p w14:paraId="020C2EE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2EE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2EF5"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EEF"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EF0" w14:textId="53180008"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Cs/>
              </w:rPr>
              <w:t xml:space="preserve">Kamlesh Shriwas, Kavita </w:t>
            </w:r>
            <w:r w:rsidR="000E43FA">
              <w:rPr>
                <w:rFonts w:asciiTheme="majorHAnsi" w:hAnsiTheme="majorHAnsi"/>
                <w:bCs/>
              </w:rPr>
              <w:t>Agarwal, and DK</w:t>
            </w:r>
            <w:r>
              <w:rPr>
                <w:rFonts w:asciiTheme="majorHAnsi" w:hAnsiTheme="majorHAnsi"/>
                <w:b/>
                <w:bCs/>
              </w:rPr>
              <w:t xml:space="preserve"> Patel </w:t>
            </w:r>
            <w:r>
              <w:rPr>
                <w:rFonts w:asciiTheme="majorHAnsi" w:hAnsiTheme="majorHAnsi"/>
                <w:bCs/>
              </w:rPr>
              <w:t>2005.A Spectrophotometric determination of Ascorbic Acid.52: 503-506</w:t>
            </w:r>
          </w:p>
        </w:tc>
        <w:tc>
          <w:tcPr>
            <w:tcW w:w="900" w:type="dxa"/>
            <w:shd w:val="clear" w:color="auto" w:fill="F2F2F2" w:themeFill="background1" w:themeFillShade="F2"/>
          </w:tcPr>
          <w:p w14:paraId="020C2EF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2005</w:t>
            </w:r>
          </w:p>
        </w:tc>
        <w:tc>
          <w:tcPr>
            <w:tcW w:w="990" w:type="dxa"/>
            <w:shd w:val="clear" w:color="auto" w:fill="F2F2F2" w:themeFill="background1" w:themeFillShade="F2"/>
          </w:tcPr>
          <w:p w14:paraId="020C2EF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0009 - 4536</w:t>
            </w:r>
          </w:p>
        </w:tc>
        <w:tc>
          <w:tcPr>
            <w:tcW w:w="1440" w:type="dxa"/>
            <w:shd w:val="clear" w:color="auto" w:fill="F2F2F2" w:themeFill="background1" w:themeFillShade="F2"/>
          </w:tcPr>
          <w:p w14:paraId="020C2EF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i w:val="0"/>
              </w:rPr>
              <w:t>Yes</w:t>
            </w:r>
          </w:p>
        </w:tc>
        <w:tc>
          <w:tcPr>
            <w:tcW w:w="1080" w:type="dxa"/>
            <w:shd w:val="clear" w:color="auto" w:fill="F2F2F2" w:themeFill="background1" w:themeFillShade="F2"/>
          </w:tcPr>
          <w:p w14:paraId="020C2EF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2EFD"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EF6"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EF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VK Kanungo. </w:t>
            </w:r>
            <w:hyperlink r:id="rId11" w:history="1">
              <w:r w:rsidR="006265D4">
                <w:rPr>
                  <w:rFonts w:asciiTheme="majorHAnsi" w:hAnsiTheme="majorHAnsi"/>
                </w:rPr>
                <w:t xml:space="preserve">Phytoremediation of domestic wastewater by using a free-floating aquatic plant </w:t>
              </w:r>
              <w:r w:rsidR="006265D4">
                <w:rPr>
                  <w:rFonts w:asciiTheme="majorHAnsi" w:hAnsiTheme="majorHAnsi"/>
                  <w:i/>
                  <w:iCs/>
                </w:rPr>
                <w:t>Pistiastratiotes</w:t>
              </w:r>
              <w:r w:rsidR="006265D4">
                <w:rPr>
                  <w:rFonts w:asciiTheme="majorHAnsi" w:hAnsiTheme="majorHAnsi"/>
                </w:rPr>
                <w:t>L.</w:t>
              </w:r>
            </w:hyperlink>
          </w:p>
          <w:p w14:paraId="020C2EF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Nature, Environment and Pollution Technology 5 (1), 101-106</w:t>
            </w:r>
          </w:p>
        </w:tc>
        <w:tc>
          <w:tcPr>
            <w:tcW w:w="900" w:type="dxa"/>
          </w:tcPr>
          <w:p w14:paraId="020C2EF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2006</w:t>
            </w:r>
          </w:p>
        </w:tc>
        <w:tc>
          <w:tcPr>
            <w:tcW w:w="990" w:type="dxa"/>
          </w:tcPr>
          <w:p w14:paraId="020C2EF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0972 - 6268</w:t>
            </w:r>
          </w:p>
        </w:tc>
        <w:tc>
          <w:tcPr>
            <w:tcW w:w="1440" w:type="dxa"/>
          </w:tcPr>
          <w:p w14:paraId="020C2EF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iCs/>
              </w:rPr>
            </w:pPr>
            <w:r>
              <w:rPr>
                <w:rStyle w:val="Emphasis"/>
                <w:rFonts w:asciiTheme="majorHAnsi" w:hAnsiTheme="majorHAnsi"/>
              </w:rPr>
              <w:t>Yes</w:t>
            </w:r>
          </w:p>
        </w:tc>
        <w:tc>
          <w:tcPr>
            <w:tcW w:w="1080" w:type="dxa"/>
          </w:tcPr>
          <w:p w14:paraId="020C2EF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25576</w:t>
            </w:r>
          </w:p>
        </w:tc>
      </w:tr>
      <w:tr w:rsidR="006265D4" w14:paraId="020C2F05"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EFE"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EF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VK Kanungo, JN Verma, </w:t>
            </w:r>
            <w:r>
              <w:rPr>
                <w:rFonts w:asciiTheme="majorHAnsi" w:hAnsiTheme="majorHAnsi"/>
                <w:b/>
                <w:bCs/>
              </w:rPr>
              <w:t>DK Patel.</w:t>
            </w:r>
            <w:hyperlink r:id="rId12" w:history="1">
              <w:r w:rsidR="006265D4">
                <w:rPr>
                  <w:rFonts w:asciiTheme="majorHAnsi" w:hAnsiTheme="majorHAnsi"/>
                </w:rPr>
                <w:t>Physico-Chemical Characteristics of Doodhadahri pond of Raipur, Chhattisgarh</w:t>
              </w:r>
            </w:hyperlink>
          </w:p>
          <w:p w14:paraId="020C2F0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Ecology Environment and Conservation, 12 (2), 207</w:t>
            </w:r>
          </w:p>
        </w:tc>
        <w:tc>
          <w:tcPr>
            <w:tcW w:w="900" w:type="dxa"/>
            <w:shd w:val="clear" w:color="auto" w:fill="F2F2F2" w:themeFill="background1" w:themeFillShade="F2"/>
          </w:tcPr>
          <w:p w14:paraId="020C2F0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2006</w:t>
            </w:r>
          </w:p>
        </w:tc>
        <w:tc>
          <w:tcPr>
            <w:tcW w:w="990" w:type="dxa"/>
            <w:shd w:val="clear" w:color="auto" w:fill="F2F2F2" w:themeFill="background1" w:themeFillShade="F2"/>
          </w:tcPr>
          <w:p w14:paraId="020C2F0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-0971765X</w:t>
            </w:r>
          </w:p>
        </w:tc>
        <w:tc>
          <w:tcPr>
            <w:tcW w:w="1440" w:type="dxa"/>
            <w:shd w:val="clear" w:color="auto" w:fill="F2F2F2" w:themeFill="background1" w:themeFillShade="F2"/>
          </w:tcPr>
          <w:p w14:paraId="020C2F0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0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1495</w:t>
            </w:r>
          </w:p>
        </w:tc>
      </w:tr>
      <w:tr w:rsidR="006265D4" w14:paraId="020C2F0D"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06"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0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VK Kanungo, JN Verma, </w:t>
            </w:r>
            <w:r>
              <w:rPr>
                <w:rFonts w:asciiTheme="majorHAnsi" w:hAnsiTheme="majorHAnsi"/>
                <w:b/>
                <w:bCs/>
              </w:rPr>
              <w:t xml:space="preserve">DK Patel </w:t>
            </w:r>
            <w:r>
              <w:rPr>
                <w:rFonts w:asciiTheme="majorHAnsi" w:hAnsiTheme="majorHAnsi"/>
              </w:rPr>
              <w:t>Seasonal abundance of Cyanobacteria in a pond of Raipur city. Journal of Ecobiology, 20(4):376-379</w:t>
            </w:r>
          </w:p>
        </w:tc>
        <w:tc>
          <w:tcPr>
            <w:tcW w:w="900" w:type="dxa"/>
          </w:tcPr>
          <w:p w14:paraId="020C2F0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2007</w:t>
            </w:r>
          </w:p>
        </w:tc>
        <w:tc>
          <w:tcPr>
            <w:tcW w:w="990" w:type="dxa"/>
          </w:tcPr>
          <w:p w14:paraId="020C2F0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2F0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0970-9037</w:t>
            </w:r>
          </w:p>
        </w:tc>
        <w:tc>
          <w:tcPr>
            <w:tcW w:w="1440" w:type="dxa"/>
          </w:tcPr>
          <w:p w14:paraId="020C2F0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2F0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2F14"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0E"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0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and VK Kanungo. </w:t>
            </w:r>
            <w:hyperlink r:id="rId13" w:history="1">
              <w:r w:rsidR="006265D4">
                <w:rPr>
                  <w:rFonts w:asciiTheme="majorHAnsi" w:hAnsiTheme="majorHAnsi"/>
                </w:rPr>
                <w:t>Phytoremediation Potential of Duckweed (</w:t>
              </w:r>
              <w:r w:rsidR="006265D4">
                <w:rPr>
                  <w:rFonts w:asciiTheme="majorHAnsi" w:hAnsiTheme="majorHAnsi"/>
                  <w:i/>
                  <w:iCs/>
                </w:rPr>
                <w:t xml:space="preserve">Lemna minor </w:t>
              </w:r>
              <w:r w:rsidR="006265D4">
                <w:rPr>
                  <w:rFonts w:asciiTheme="majorHAnsi" w:hAnsiTheme="majorHAnsi"/>
                </w:rPr>
                <w:t>L: A Tiny Aquatic Plant) in the Removal of Pollutants From Domestic Wastewater with special reference to Nutrients</w:t>
              </w:r>
            </w:hyperlink>
            <w:r>
              <w:rPr>
                <w:rFonts w:asciiTheme="majorHAnsi" w:hAnsiTheme="majorHAnsi"/>
              </w:rPr>
              <w:t>, Bioscan 5 (3), 355-358</w:t>
            </w:r>
          </w:p>
        </w:tc>
        <w:tc>
          <w:tcPr>
            <w:tcW w:w="900" w:type="dxa"/>
            <w:shd w:val="clear" w:color="auto" w:fill="F2F2F2" w:themeFill="background1" w:themeFillShade="F2"/>
          </w:tcPr>
          <w:p w14:paraId="020C2F1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2010</w:t>
            </w:r>
          </w:p>
        </w:tc>
        <w:tc>
          <w:tcPr>
            <w:tcW w:w="990" w:type="dxa"/>
            <w:shd w:val="clear" w:color="auto" w:fill="F2F2F2" w:themeFill="background1" w:themeFillShade="F2"/>
          </w:tcPr>
          <w:p w14:paraId="020C2F1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ISSN-0973 -7049</w:t>
            </w:r>
          </w:p>
        </w:tc>
        <w:tc>
          <w:tcPr>
            <w:tcW w:w="1440" w:type="dxa"/>
            <w:shd w:val="clear" w:color="auto" w:fill="F2F2F2" w:themeFill="background1" w:themeFillShade="F2"/>
          </w:tcPr>
          <w:p w14:paraId="020C2F1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1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1963</w:t>
            </w:r>
          </w:p>
        </w:tc>
      </w:tr>
      <w:tr w:rsidR="006265D4" w14:paraId="020C2F1B"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15"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1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and Kanungo, V. K. </w:t>
            </w:r>
            <w:hyperlink r:id="rId14" w:history="1">
              <w:r w:rsidR="006265D4">
                <w:rPr>
                  <w:rFonts w:asciiTheme="majorHAnsi" w:hAnsiTheme="majorHAnsi"/>
                </w:rPr>
                <w:t>Ecological efficiency of Ceratophyllumdemersum L.in phytoremediation of nutrients from domestic wastewater,</w:t>
              </w:r>
            </w:hyperlink>
            <w:r>
              <w:rPr>
                <w:rFonts w:asciiTheme="majorHAnsi" w:hAnsiTheme="majorHAnsi"/>
              </w:rPr>
              <w:t xml:space="preserve"> The Ecoscan (Int. Journal) 4 (4), 257 – 262.</w:t>
            </w:r>
          </w:p>
        </w:tc>
        <w:tc>
          <w:tcPr>
            <w:tcW w:w="900" w:type="dxa"/>
          </w:tcPr>
          <w:p w14:paraId="020C2F1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2010</w:t>
            </w:r>
          </w:p>
        </w:tc>
        <w:tc>
          <w:tcPr>
            <w:tcW w:w="990" w:type="dxa"/>
          </w:tcPr>
          <w:p w14:paraId="020C2F1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ISSN-0974 -0376</w:t>
            </w:r>
          </w:p>
        </w:tc>
        <w:tc>
          <w:tcPr>
            <w:tcW w:w="1440" w:type="dxa"/>
          </w:tcPr>
          <w:p w14:paraId="020C2F1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1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7630</w:t>
            </w:r>
          </w:p>
        </w:tc>
      </w:tr>
      <w:tr w:rsidR="006265D4" w14:paraId="020C2F24"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1C"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1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15" w:history="1">
              <w:r w:rsidR="006265D4">
                <w:rPr>
                  <w:rFonts w:asciiTheme="majorHAnsi" w:hAnsiTheme="majorHAnsi"/>
                </w:rPr>
                <w:t>Medicinal plants IN GGV campus, bilaspur, Chhattisgarh in central India</w:t>
              </w:r>
            </w:hyperlink>
            <w:r>
              <w:rPr>
                <w:rFonts w:asciiTheme="majorHAnsi" w:hAnsiTheme="majorHAnsi"/>
              </w:rPr>
              <w:t>, International Journal of Medicinal and Aromatic Plants 2 (2), 293-300</w:t>
            </w:r>
          </w:p>
          <w:p w14:paraId="020C2F1E"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1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00" w:type="dxa"/>
            <w:shd w:val="clear" w:color="auto" w:fill="F2F2F2" w:themeFill="background1" w:themeFillShade="F2"/>
          </w:tcPr>
          <w:p w14:paraId="020C2F2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2012</w:t>
            </w:r>
          </w:p>
        </w:tc>
        <w:tc>
          <w:tcPr>
            <w:tcW w:w="990" w:type="dxa"/>
            <w:shd w:val="clear" w:color="auto" w:fill="F2F2F2" w:themeFill="background1" w:themeFillShade="F2"/>
          </w:tcPr>
          <w:p w14:paraId="020C2F2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ISSN-2249 -4340</w:t>
            </w:r>
          </w:p>
        </w:tc>
        <w:tc>
          <w:tcPr>
            <w:tcW w:w="1440" w:type="dxa"/>
            <w:shd w:val="clear" w:color="auto" w:fill="F2F2F2" w:themeFill="background1" w:themeFillShade="F2"/>
          </w:tcPr>
          <w:p w14:paraId="020C2F2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2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7884</w:t>
            </w:r>
          </w:p>
        </w:tc>
      </w:tr>
      <w:tr w:rsidR="006265D4" w14:paraId="020C2F2B"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25" w14:textId="77777777" w:rsidR="006265D4" w:rsidRDefault="006265D4">
            <w:pPr>
              <w:pStyle w:val="ListParagraph"/>
              <w:numPr>
                <w:ilvl w:val="0"/>
                <w:numId w:val="30"/>
              </w:numPr>
              <w:spacing w:after="0" w:line="240" w:lineRule="auto"/>
              <w:contextualSpacing/>
              <w:jc w:val="both"/>
              <w:rPr>
                <w:rFonts w:asciiTheme="majorHAnsi" w:hAnsiTheme="majorHAnsi" w:cs="Times New Roman"/>
                <w:sz w:val="24"/>
                <w:szCs w:val="24"/>
              </w:rPr>
            </w:pPr>
          </w:p>
        </w:tc>
        <w:tc>
          <w:tcPr>
            <w:tcW w:w="4907" w:type="dxa"/>
          </w:tcPr>
          <w:p w14:paraId="020C2F26"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hyperlink r:id="rId16" w:history="1">
              <w:r>
                <w:rPr>
                  <w:rFonts w:asciiTheme="majorHAnsi" w:hAnsiTheme="majorHAnsi"/>
                  <w:b/>
                  <w:bCs/>
                </w:rPr>
                <w:t>DK Patel.</w:t>
              </w:r>
              <w:r>
                <w:rPr>
                  <w:rFonts w:asciiTheme="majorHAnsi" w:hAnsiTheme="majorHAnsi"/>
                  <w:bCs/>
                </w:rPr>
                <w:t xml:space="preserve">  and Kanungo, V. K. Eco – Environmental Study on Nutrient Removal Potential of Eichhornia Crassipes from Domestic Wastewater,</w:t>
              </w:r>
            </w:hyperlink>
            <w:r>
              <w:rPr>
                <w:rFonts w:asciiTheme="majorHAnsi" w:hAnsiTheme="majorHAnsi"/>
                <w:bCs/>
              </w:rPr>
              <w:t>Paripex – Indian Journal of Research 1 (5), 251 – 253</w:t>
            </w:r>
          </w:p>
        </w:tc>
        <w:tc>
          <w:tcPr>
            <w:tcW w:w="900" w:type="dxa"/>
          </w:tcPr>
          <w:p w14:paraId="020C2F2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2012</w:t>
            </w:r>
          </w:p>
        </w:tc>
        <w:tc>
          <w:tcPr>
            <w:tcW w:w="990" w:type="dxa"/>
          </w:tcPr>
          <w:p w14:paraId="020C2F2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ISSN - 2250-1991</w:t>
            </w:r>
          </w:p>
        </w:tc>
        <w:tc>
          <w:tcPr>
            <w:tcW w:w="1440" w:type="dxa"/>
          </w:tcPr>
          <w:p w14:paraId="020C2F2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Style w:val="Emphasis"/>
                <w:rFonts w:asciiTheme="majorHAnsi" w:hAnsiTheme="majorHAnsi"/>
              </w:rPr>
              <w:t>-</w:t>
            </w:r>
          </w:p>
        </w:tc>
        <w:tc>
          <w:tcPr>
            <w:tcW w:w="1080" w:type="dxa"/>
          </w:tcPr>
          <w:p w14:paraId="020C2F2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
                <w:bCs/>
              </w:rPr>
              <w:t>-</w:t>
            </w:r>
          </w:p>
        </w:tc>
      </w:tr>
      <w:tr w:rsidR="006265D4" w14:paraId="020C2F33"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2C"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2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and R Mehta. </w:t>
            </w:r>
            <w:hyperlink r:id="rId17" w:history="1">
              <w:r w:rsidR="006265D4">
                <w:rPr>
                  <w:rFonts w:asciiTheme="majorHAnsi" w:hAnsiTheme="majorHAnsi"/>
                </w:rPr>
                <w:t>diversity of aquatic plants in some ponds of ratanpur,distt.- bilaspur,(chhattisgarh) in central india</w:t>
              </w:r>
            </w:hyperlink>
            <w:r>
              <w:rPr>
                <w:rFonts w:asciiTheme="majorHAnsi" w:hAnsiTheme="majorHAnsi"/>
              </w:rPr>
              <w:t>, Flora and Fauna(Jhansi) 18 (2), 191-200</w:t>
            </w:r>
          </w:p>
        </w:tc>
        <w:tc>
          <w:tcPr>
            <w:tcW w:w="900" w:type="dxa"/>
            <w:shd w:val="clear" w:color="auto" w:fill="F2F2F2" w:themeFill="background1" w:themeFillShade="F2"/>
          </w:tcPr>
          <w:p w14:paraId="020C2F2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shd w:val="clear" w:color="auto" w:fill="F2F2F2" w:themeFill="background1" w:themeFillShade="F2"/>
          </w:tcPr>
          <w:p w14:paraId="020C2F2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ISSN- 0971-</w:t>
            </w:r>
          </w:p>
          <w:p w14:paraId="020C2F3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6920</w:t>
            </w:r>
          </w:p>
        </w:tc>
        <w:tc>
          <w:tcPr>
            <w:tcW w:w="1440" w:type="dxa"/>
            <w:shd w:val="clear" w:color="auto" w:fill="F2F2F2" w:themeFill="background1" w:themeFillShade="F2"/>
          </w:tcPr>
          <w:p w14:paraId="020C2F3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3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12449</w:t>
            </w:r>
          </w:p>
        </w:tc>
      </w:tr>
      <w:tr w:rsidR="006265D4" w14:paraId="020C2F3B"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34"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3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18" w:history="1">
              <w:r w:rsidR="006265D4">
                <w:rPr>
                  <w:rFonts w:asciiTheme="majorHAnsi" w:hAnsiTheme="majorHAnsi"/>
                </w:rPr>
                <w:t>Study on medicinal plants with special reference to family Asteraceae, Fabaceae and Solanaceae in GGV-Campus, Bilaspur (CG) in central India.</w:t>
              </w:r>
            </w:hyperlink>
          </w:p>
          <w:p w14:paraId="020C2F3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Current Botany 3 (4)</w:t>
            </w:r>
          </w:p>
        </w:tc>
        <w:tc>
          <w:tcPr>
            <w:tcW w:w="900" w:type="dxa"/>
          </w:tcPr>
          <w:p w14:paraId="020C2F3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tcPr>
          <w:p w14:paraId="020C2F3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ISSN- 2220-4822</w:t>
            </w:r>
          </w:p>
        </w:tc>
        <w:tc>
          <w:tcPr>
            <w:tcW w:w="1440" w:type="dxa"/>
          </w:tcPr>
          <w:p w14:paraId="020C2F3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3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5696</w:t>
            </w:r>
          </w:p>
        </w:tc>
      </w:tr>
      <w:tr w:rsidR="006265D4" w14:paraId="020C2F43"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3C"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3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19" w:history="1">
              <w:r w:rsidR="006265D4">
                <w:rPr>
                  <w:rFonts w:asciiTheme="majorHAnsi" w:hAnsiTheme="majorHAnsi"/>
                </w:rPr>
                <w:t>Study on multiplication of some important medicinal plants in GGV Bilaspur, CG, India.</w:t>
              </w:r>
            </w:hyperlink>
          </w:p>
          <w:p w14:paraId="020C2F3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Current Botany 3 (4)</w:t>
            </w:r>
          </w:p>
        </w:tc>
        <w:tc>
          <w:tcPr>
            <w:tcW w:w="900" w:type="dxa"/>
            <w:shd w:val="clear" w:color="auto" w:fill="F2F2F2" w:themeFill="background1" w:themeFillShade="F2"/>
          </w:tcPr>
          <w:p w14:paraId="020C2F3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shd w:val="clear" w:color="auto" w:fill="F2F2F2" w:themeFill="background1" w:themeFillShade="F2"/>
          </w:tcPr>
          <w:p w14:paraId="020C2F4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ISSN- 2220-4822</w:t>
            </w:r>
          </w:p>
        </w:tc>
        <w:tc>
          <w:tcPr>
            <w:tcW w:w="1440" w:type="dxa"/>
            <w:shd w:val="clear" w:color="auto" w:fill="F2F2F2" w:themeFill="background1" w:themeFillShade="F2"/>
          </w:tcPr>
          <w:p w14:paraId="020C2F4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4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5696</w:t>
            </w:r>
          </w:p>
        </w:tc>
      </w:tr>
      <w:tr w:rsidR="006265D4" w14:paraId="020C2F4A"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44"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4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20" w:history="1">
              <w:r w:rsidR="006265D4">
                <w:rPr>
                  <w:rFonts w:asciiTheme="majorHAnsi" w:hAnsiTheme="majorHAnsi"/>
                </w:rPr>
                <w:t>Medicinal plants used for diabetes and for dental problem in central part of Chhattisgarh, India.</w:t>
              </w:r>
            </w:hyperlink>
            <w:r>
              <w:rPr>
                <w:rFonts w:asciiTheme="majorHAnsi" w:hAnsiTheme="majorHAnsi"/>
              </w:rPr>
              <w:t xml:space="preserve"> Journal of Phytology 4 (3)</w:t>
            </w:r>
          </w:p>
        </w:tc>
        <w:tc>
          <w:tcPr>
            <w:tcW w:w="900" w:type="dxa"/>
          </w:tcPr>
          <w:p w14:paraId="020C2F4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tcPr>
          <w:p w14:paraId="020C2F4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2075 – 6240</w:t>
            </w:r>
          </w:p>
        </w:tc>
        <w:tc>
          <w:tcPr>
            <w:tcW w:w="1440" w:type="dxa"/>
          </w:tcPr>
          <w:p w14:paraId="020C2F4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4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28471</w:t>
            </w:r>
          </w:p>
        </w:tc>
      </w:tr>
      <w:tr w:rsidR="006265D4" w14:paraId="020C2F52"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4B"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4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and VK Kanungo. </w:t>
            </w:r>
            <w:hyperlink r:id="rId21" w:history="1">
              <w:r w:rsidR="006265D4">
                <w:rPr>
                  <w:rFonts w:asciiTheme="majorHAnsi" w:hAnsiTheme="majorHAnsi"/>
                </w:rPr>
                <w:t>Study on growth, potential utility and NPP of a submerged aquatic plant Hydrilla verticillataCasp.</w:t>
              </w:r>
            </w:hyperlink>
          </w:p>
          <w:p w14:paraId="020C2F4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Experimental Sciences 3 (5)</w:t>
            </w:r>
          </w:p>
        </w:tc>
        <w:tc>
          <w:tcPr>
            <w:tcW w:w="900" w:type="dxa"/>
            <w:shd w:val="clear" w:color="auto" w:fill="F2F2F2" w:themeFill="background1" w:themeFillShade="F2"/>
          </w:tcPr>
          <w:p w14:paraId="020C2F4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shd w:val="clear" w:color="auto" w:fill="F2F2F2" w:themeFill="background1" w:themeFillShade="F2"/>
          </w:tcPr>
          <w:p w14:paraId="020C2F4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2218 – 1768.</w:t>
            </w:r>
          </w:p>
        </w:tc>
        <w:tc>
          <w:tcPr>
            <w:tcW w:w="1440" w:type="dxa"/>
            <w:shd w:val="clear" w:color="auto" w:fill="F2F2F2" w:themeFill="background1" w:themeFillShade="F2"/>
          </w:tcPr>
          <w:p w14:paraId="020C2F5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5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7546</w:t>
            </w:r>
          </w:p>
        </w:tc>
      </w:tr>
      <w:tr w:rsidR="006265D4" w14:paraId="020C2F5A"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53"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5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MK Sinha, </w:t>
            </w:r>
            <w:r>
              <w:rPr>
                <w:rFonts w:asciiTheme="majorHAnsi" w:hAnsiTheme="majorHAnsi"/>
                <w:b/>
                <w:bCs/>
              </w:rPr>
              <w:t>DK Patel</w:t>
            </w:r>
            <w:r>
              <w:rPr>
                <w:rFonts w:asciiTheme="majorHAnsi" w:hAnsiTheme="majorHAnsi"/>
              </w:rPr>
              <w:t xml:space="preserve"> and VK Kanungo. </w:t>
            </w:r>
            <w:hyperlink r:id="rId22" w:history="1">
              <w:r w:rsidR="006265D4">
                <w:rPr>
                  <w:rFonts w:asciiTheme="majorHAnsi" w:hAnsiTheme="majorHAnsi"/>
                </w:rPr>
                <w:t>Medicinal plants used as antidotes in northern part of Bastar district of Chhattisgarh.</w:t>
              </w:r>
            </w:hyperlink>
          </w:p>
          <w:p w14:paraId="020C2F5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Ecobiotechnology 4 (1)</w:t>
            </w:r>
          </w:p>
        </w:tc>
        <w:tc>
          <w:tcPr>
            <w:tcW w:w="900" w:type="dxa"/>
          </w:tcPr>
          <w:p w14:paraId="020C2F5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tcPr>
          <w:p w14:paraId="020C2F5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2077 – 0464.</w:t>
            </w:r>
          </w:p>
        </w:tc>
        <w:tc>
          <w:tcPr>
            <w:tcW w:w="1440" w:type="dxa"/>
          </w:tcPr>
          <w:p w14:paraId="020C2F5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5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7533</w:t>
            </w:r>
          </w:p>
        </w:tc>
      </w:tr>
      <w:tr w:rsidR="006265D4" w14:paraId="020C2F62"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5B"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5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23" w:history="1">
              <w:r w:rsidR="006265D4">
                <w:rPr>
                  <w:rFonts w:asciiTheme="majorHAnsi" w:hAnsiTheme="majorHAnsi"/>
                </w:rPr>
                <w:t>Vegetation structure and composition in Guru Ghasidas Vishwavidyalaya in Central India</w:t>
              </w:r>
            </w:hyperlink>
            <w:r>
              <w:rPr>
                <w:rFonts w:asciiTheme="majorHAnsi" w:hAnsiTheme="majorHAnsi"/>
              </w:rPr>
              <w:t>. International Journal of Biodiversity and Conservation 4 (15), 621-632</w:t>
            </w:r>
          </w:p>
        </w:tc>
        <w:tc>
          <w:tcPr>
            <w:tcW w:w="900" w:type="dxa"/>
            <w:shd w:val="clear" w:color="auto" w:fill="F2F2F2" w:themeFill="background1" w:themeFillShade="F2"/>
          </w:tcPr>
          <w:p w14:paraId="020C2F5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shd w:val="clear" w:color="auto" w:fill="F2F2F2" w:themeFill="background1" w:themeFillShade="F2"/>
          </w:tcPr>
          <w:p w14:paraId="020C2F5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2141 – 243X.</w:t>
            </w:r>
          </w:p>
          <w:p w14:paraId="020C2F5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440" w:type="dxa"/>
            <w:shd w:val="clear" w:color="auto" w:fill="F2F2F2" w:themeFill="background1" w:themeFillShade="F2"/>
          </w:tcPr>
          <w:p w14:paraId="020C2F6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6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5775</w:t>
            </w:r>
          </w:p>
        </w:tc>
      </w:tr>
      <w:tr w:rsidR="006265D4" w14:paraId="020C2F6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63"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6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r>
              <w:rPr>
                <w:rFonts w:asciiTheme="majorHAnsi" w:hAnsiTheme="majorHAnsi"/>
              </w:rPr>
              <w:t xml:space="preserve">and VK Kanungo - </w:t>
            </w:r>
            <w:hyperlink r:id="rId24" w:history="1">
              <w:r w:rsidR="006265D4">
                <w:rPr>
                  <w:rFonts w:asciiTheme="majorHAnsi" w:hAnsiTheme="majorHAnsi"/>
                </w:rPr>
                <w:t>Comparative eco-physiological potential of a submerged and a free floating aquatic plant to treat domestic wastewater</w:t>
              </w:r>
            </w:hyperlink>
            <w:r>
              <w:rPr>
                <w:rFonts w:asciiTheme="majorHAnsi" w:hAnsiTheme="majorHAnsi"/>
              </w:rPr>
              <w:t>. Journal of Ecobiotechnology 4 (1)</w:t>
            </w:r>
          </w:p>
        </w:tc>
        <w:tc>
          <w:tcPr>
            <w:tcW w:w="900" w:type="dxa"/>
          </w:tcPr>
          <w:p w14:paraId="020C2F6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tcPr>
          <w:p w14:paraId="020C2F6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2077 – 0464.</w:t>
            </w:r>
          </w:p>
        </w:tc>
        <w:tc>
          <w:tcPr>
            <w:tcW w:w="1440" w:type="dxa"/>
          </w:tcPr>
          <w:p w14:paraId="020C2F6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6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7533</w:t>
            </w:r>
          </w:p>
        </w:tc>
      </w:tr>
      <w:tr w:rsidR="006265D4" w14:paraId="020C2F7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6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6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and VK Kanungo </w:t>
            </w:r>
            <w:hyperlink r:id="rId25" w:history="1">
              <w:r w:rsidR="006265D4">
                <w:rPr>
                  <w:rFonts w:asciiTheme="majorHAnsi" w:hAnsiTheme="majorHAnsi"/>
                </w:rPr>
                <w:t>Treatment of domestic wastewater by potential application of a submerged aquatic plant Hydrilla verticillataCasp</w:t>
              </w:r>
            </w:hyperlink>
            <w:r>
              <w:rPr>
                <w:rFonts w:asciiTheme="majorHAnsi" w:hAnsiTheme="majorHAnsi"/>
              </w:rPr>
              <w:t>. Recent Research in Science and Technology 4 (10) : 56-61</w:t>
            </w:r>
          </w:p>
        </w:tc>
        <w:tc>
          <w:tcPr>
            <w:tcW w:w="900" w:type="dxa"/>
            <w:shd w:val="clear" w:color="auto" w:fill="F2F2F2" w:themeFill="background1" w:themeFillShade="F2"/>
          </w:tcPr>
          <w:p w14:paraId="020C2F6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shd w:val="clear" w:color="auto" w:fill="F2F2F2" w:themeFill="background1" w:themeFillShade="F2"/>
          </w:tcPr>
          <w:p w14:paraId="020C2F6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2076 - 5061</w:t>
            </w:r>
          </w:p>
        </w:tc>
        <w:tc>
          <w:tcPr>
            <w:tcW w:w="1440" w:type="dxa"/>
            <w:shd w:val="clear" w:color="auto" w:fill="F2F2F2" w:themeFill="background1" w:themeFillShade="F2"/>
          </w:tcPr>
          <w:p w14:paraId="020C2F6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6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7610</w:t>
            </w:r>
          </w:p>
        </w:tc>
      </w:tr>
      <w:tr w:rsidR="006265D4" w14:paraId="020C2F7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7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7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w:t>
            </w:r>
            <w:hyperlink r:id="rId26" w:history="1">
              <w:r w:rsidR="006265D4">
                <w:rPr>
                  <w:rFonts w:asciiTheme="majorHAnsi" w:hAnsiTheme="majorHAnsi"/>
                </w:rPr>
                <w:t>Colocasia esculanta Linn: Cultivation in Dabhara block in Janjgir–Champa district, Chhattisgarh in central India</w:t>
              </w:r>
            </w:hyperlink>
            <w:r>
              <w:rPr>
                <w:rFonts w:asciiTheme="majorHAnsi" w:hAnsiTheme="majorHAnsi"/>
              </w:rPr>
              <w:t>.Journal of Phytology 4 (5)</w:t>
            </w:r>
          </w:p>
        </w:tc>
        <w:tc>
          <w:tcPr>
            <w:tcW w:w="900" w:type="dxa"/>
          </w:tcPr>
          <w:p w14:paraId="020C2F7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tcPr>
          <w:p w14:paraId="020C2F7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2075 – 6240</w:t>
            </w:r>
          </w:p>
        </w:tc>
        <w:tc>
          <w:tcPr>
            <w:tcW w:w="1440" w:type="dxa"/>
          </w:tcPr>
          <w:p w14:paraId="020C2F7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7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28471</w:t>
            </w:r>
          </w:p>
          <w:p w14:paraId="020C2F7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78"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2F8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7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7B" w14:textId="77777777" w:rsidR="006265D4" w:rsidRDefault="003C09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Morphological study of an endangered medicinal plant </w:t>
            </w:r>
            <w:r>
              <w:rPr>
                <w:rFonts w:asciiTheme="majorHAnsi" w:hAnsiTheme="majorHAnsi"/>
                <w:i/>
                <w:iCs/>
              </w:rPr>
              <w:t xml:space="preserve">Curculigoorchioides, </w:t>
            </w:r>
            <w:r>
              <w:rPr>
                <w:rFonts w:asciiTheme="majorHAnsi" w:hAnsiTheme="majorHAnsi"/>
              </w:rPr>
              <w:t>Journal of Pharmacognosy and PhytochemistryGaerth, Vol. 1 No. 1,  6-10</w:t>
            </w:r>
          </w:p>
        </w:tc>
        <w:tc>
          <w:tcPr>
            <w:tcW w:w="900" w:type="dxa"/>
            <w:shd w:val="clear" w:color="auto" w:fill="F2F2F2" w:themeFill="background1" w:themeFillShade="F2"/>
          </w:tcPr>
          <w:p w14:paraId="020C2F7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shd w:val="clear" w:color="auto" w:fill="F2F2F2" w:themeFill="background1" w:themeFillShade="F2"/>
          </w:tcPr>
          <w:p w14:paraId="020C2F7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ISSN:2278-4136</w:t>
            </w:r>
          </w:p>
        </w:tc>
        <w:tc>
          <w:tcPr>
            <w:tcW w:w="1440" w:type="dxa"/>
            <w:shd w:val="clear" w:color="auto" w:fill="F2F2F2" w:themeFill="background1" w:themeFillShade="F2"/>
          </w:tcPr>
          <w:p w14:paraId="020C2F7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7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5923</w:t>
            </w:r>
          </w:p>
        </w:tc>
      </w:tr>
      <w:tr w:rsidR="006265D4" w14:paraId="020C2F8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8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82" w14:textId="77777777" w:rsidR="006265D4" w:rsidRDefault="003C09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i/>
                <w:iCs/>
              </w:rPr>
              <w:t>Citrulluscolocynthis</w:t>
            </w:r>
            <w:r>
              <w:rPr>
                <w:rFonts w:asciiTheme="majorHAnsi" w:hAnsiTheme="majorHAnsi"/>
              </w:rPr>
              <w:t>L</w:t>
            </w:r>
            <w:r>
              <w:rPr>
                <w:rFonts w:asciiTheme="majorHAnsi" w:hAnsiTheme="majorHAnsi"/>
                <w:i/>
                <w:iCs/>
              </w:rPr>
              <w:t>.</w:t>
            </w:r>
            <w:r>
              <w:rPr>
                <w:rFonts w:asciiTheme="majorHAnsi" w:hAnsiTheme="majorHAnsi"/>
              </w:rPr>
              <w:t>: An Important Medicinal Plant and Their Life Pattern, THE PHARMA INNOVATION, Vol. 1 No. 5, 48 – 52</w:t>
            </w:r>
          </w:p>
        </w:tc>
        <w:tc>
          <w:tcPr>
            <w:tcW w:w="900" w:type="dxa"/>
          </w:tcPr>
          <w:p w14:paraId="020C2F8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2012</w:t>
            </w:r>
          </w:p>
        </w:tc>
        <w:tc>
          <w:tcPr>
            <w:tcW w:w="990" w:type="dxa"/>
          </w:tcPr>
          <w:p w14:paraId="020C2F8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22777695</w:t>
            </w:r>
          </w:p>
        </w:tc>
        <w:tc>
          <w:tcPr>
            <w:tcW w:w="1440" w:type="dxa"/>
          </w:tcPr>
          <w:p w14:paraId="020C2F8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8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7693</w:t>
            </w:r>
          </w:p>
        </w:tc>
      </w:tr>
      <w:tr w:rsidR="006265D4" w14:paraId="020C2F92"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8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8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27" w:history="1">
              <w:r w:rsidR="006265D4">
                <w:rPr>
                  <w:rFonts w:asciiTheme="majorHAnsi" w:hAnsiTheme="majorHAnsi"/>
                </w:rPr>
                <w:t xml:space="preserve">Some Ornamental plants and their Propagation. </w:t>
              </w:r>
            </w:hyperlink>
          </w:p>
          <w:p w14:paraId="020C2F8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Indian Journal of Applied Research. 3 (4), 428 – 430</w:t>
            </w:r>
          </w:p>
        </w:tc>
        <w:tc>
          <w:tcPr>
            <w:tcW w:w="900" w:type="dxa"/>
            <w:shd w:val="clear" w:color="auto" w:fill="F2F2F2" w:themeFill="background1" w:themeFillShade="F2"/>
          </w:tcPr>
          <w:p w14:paraId="020C2F8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shd w:val="clear" w:color="auto" w:fill="F2F2F2" w:themeFill="background1" w:themeFillShade="F2"/>
          </w:tcPr>
          <w:p w14:paraId="020C2F8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–2249 – 555X.</w:t>
            </w:r>
          </w:p>
        </w:tc>
        <w:tc>
          <w:tcPr>
            <w:tcW w:w="1440" w:type="dxa"/>
            <w:shd w:val="clear" w:color="auto" w:fill="F2F2F2" w:themeFill="background1" w:themeFillShade="F2"/>
          </w:tcPr>
          <w:p w14:paraId="020C2F8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8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8339</w:t>
            </w:r>
          </w:p>
          <w:p w14:paraId="020C2F8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90"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91"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2F9A"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93"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94" w14:textId="77777777" w:rsidR="006265D4" w:rsidRDefault="003C09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i/>
                <w:iCs/>
              </w:rPr>
              <w:t>Impatiensbalsamina</w:t>
            </w:r>
            <w:r>
              <w:rPr>
                <w:rFonts w:asciiTheme="majorHAnsi" w:hAnsiTheme="majorHAnsi"/>
              </w:rPr>
              <w:t>L. : An Annual Herbaceous</w:t>
            </w:r>
          </w:p>
          <w:p w14:paraId="020C2F9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Ornamental as well as a beautiful Flower Producing Plant, European Journal of Biotechnology and Bioscience,1 (1): 43-50</w:t>
            </w:r>
          </w:p>
        </w:tc>
        <w:tc>
          <w:tcPr>
            <w:tcW w:w="900" w:type="dxa"/>
          </w:tcPr>
          <w:p w14:paraId="020C2F9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tcPr>
          <w:p w14:paraId="020C2F9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- 2321-9122</w:t>
            </w:r>
          </w:p>
        </w:tc>
        <w:tc>
          <w:tcPr>
            <w:tcW w:w="1440" w:type="dxa"/>
          </w:tcPr>
          <w:p w14:paraId="020C2F9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9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1712</w:t>
            </w:r>
          </w:p>
        </w:tc>
      </w:tr>
      <w:tr w:rsidR="006265D4" w14:paraId="020C2FA1"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9B"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9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i/>
                <w:iCs/>
              </w:rPr>
              <w:t>Trichosanthescucumerina</w:t>
            </w:r>
            <w:r>
              <w:rPr>
                <w:rFonts w:asciiTheme="majorHAnsi" w:hAnsiTheme="majorHAnsi"/>
              </w:rPr>
              <w:t>L.-: Life Pattern and Morphological Variations, Journal of Medicinal Plants Studies, 1 (1) 1-5.</w:t>
            </w:r>
          </w:p>
        </w:tc>
        <w:tc>
          <w:tcPr>
            <w:tcW w:w="900" w:type="dxa"/>
            <w:shd w:val="clear" w:color="auto" w:fill="F2F2F2" w:themeFill="background1" w:themeFillShade="F2"/>
          </w:tcPr>
          <w:p w14:paraId="020C2F9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shd w:val="clear" w:color="auto" w:fill="F2F2F2" w:themeFill="background1" w:themeFillShade="F2"/>
          </w:tcPr>
          <w:p w14:paraId="020C2F9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2320- 3862</w:t>
            </w:r>
          </w:p>
        </w:tc>
        <w:tc>
          <w:tcPr>
            <w:tcW w:w="1440" w:type="dxa"/>
            <w:shd w:val="clear" w:color="auto" w:fill="F2F2F2" w:themeFill="background1" w:themeFillShade="F2"/>
          </w:tcPr>
          <w:p w14:paraId="020C2F9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A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8162</w:t>
            </w:r>
          </w:p>
        </w:tc>
      </w:tr>
      <w:tr w:rsidR="006265D4" w14:paraId="020C2FA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A2"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A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Patel D. K. </w:t>
            </w:r>
            <w:r>
              <w:rPr>
                <w:rFonts w:asciiTheme="majorHAnsi" w:hAnsiTheme="majorHAnsi"/>
                <w:bCs/>
              </w:rPr>
              <w:t xml:space="preserve">Observations On Variation In </w:t>
            </w:r>
            <w:r>
              <w:rPr>
                <w:rFonts w:asciiTheme="majorHAnsi" w:hAnsiTheme="majorHAnsi"/>
                <w:bCs/>
                <w:i/>
                <w:iCs/>
              </w:rPr>
              <w:t>TyphoniumFlagelliforme</w:t>
            </w:r>
            <w:r>
              <w:rPr>
                <w:rFonts w:asciiTheme="majorHAnsi" w:hAnsiTheme="majorHAnsi"/>
                <w:bCs/>
              </w:rPr>
              <w:t>Blume, 1 (1) : 3-7</w:t>
            </w:r>
          </w:p>
          <w:p w14:paraId="020C2FA4"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900" w:type="dxa"/>
          </w:tcPr>
          <w:p w14:paraId="020C2FA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2013.</w:t>
            </w:r>
          </w:p>
        </w:tc>
        <w:tc>
          <w:tcPr>
            <w:tcW w:w="990" w:type="dxa"/>
          </w:tcPr>
          <w:p w14:paraId="020C2FA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c>
          <w:tcPr>
            <w:tcW w:w="1440" w:type="dxa"/>
          </w:tcPr>
          <w:p w14:paraId="020C2FA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2FA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2FB5"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A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A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28" w:history="1">
              <w:r w:rsidR="006265D4">
                <w:rPr>
                  <w:rFonts w:asciiTheme="majorHAnsi" w:hAnsiTheme="majorHAnsi"/>
                </w:rPr>
                <w:t>Phyto-diversity Study with Special Reference to Herbaceous Medicinal Plants</w:t>
              </w:r>
            </w:hyperlink>
          </w:p>
          <w:p w14:paraId="020C2FA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 Biodivers Endanger Species, ISSN:2332-2543 JBES 2 (2)</w:t>
            </w:r>
          </w:p>
        </w:tc>
        <w:tc>
          <w:tcPr>
            <w:tcW w:w="900" w:type="dxa"/>
            <w:shd w:val="clear" w:color="auto" w:fill="F2F2F2" w:themeFill="background1" w:themeFillShade="F2"/>
          </w:tcPr>
          <w:p w14:paraId="020C2FA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shd w:val="clear" w:color="auto" w:fill="F2F2F2" w:themeFill="background1" w:themeFillShade="F2"/>
          </w:tcPr>
          <w:p w14:paraId="020C2FA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04"/>
              <w:gridCol w:w="70"/>
            </w:tblGrid>
            <w:tr w:rsidR="006265D4" w14:paraId="020C2FB1" w14:textId="77777777">
              <w:trPr>
                <w:tblCellSpacing w:w="0" w:type="dxa"/>
              </w:trPr>
              <w:tc>
                <w:tcPr>
                  <w:tcW w:w="9061" w:type="dxa"/>
                  <w:vAlign w:val="center"/>
                </w:tcPr>
                <w:p w14:paraId="020C2FAF" w14:textId="77777777" w:rsidR="006265D4" w:rsidRDefault="003C0911">
                  <w:pPr>
                    <w:jc w:val="both"/>
                    <w:rPr>
                      <w:rFonts w:asciiTheme="majorHAnsi" w:hAnsiTheme="majorHAnsi"/>
                    </w:rPr>
                  </w:pPr>
                  <w:r>
                    <w:rPr>
                      <w:rFonts w:asciiTheme="majorHAnsi" w:hAnsiTheme="majorHAnsi"/>
                    </w:rPr>
                    <w:t>23322543</w:t>
                  </w:r>
                </w:p>
              </w:tc>
              <w:tc>
                <w:tcPr>
                  <w:tcW w:w="329" w:type="dxa"/>
                  <w:vAlign w:val="center"/>
                </w:tcPr>
                <w:p w14:paraId="020C2FB0" w14:textId="77777777" w:rsidR="006265D4" w:rsidRDefault="006265D4">
                  <w:pPr>
                    <w:jc w:val="both"/>
                    <w:rPr>
                      <w:rFonts w:asciiTheme="majorHAnsi" w:hAnsiTheme="majorHAnsi"/>
                    </w:rPr>
                  </w:pPr>
                </w:p>
              </w:tc>
            </w:tr>
          </w:tbl>
          <w:p w14:paraId="020C2FB2"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440" w:type="dxa"/>
            <w:shd w:val="clear" w:color="auto" w:fill="F2F2F2" w:themeFill="background1" w:themeFillShade="F2"/>
          </w:tcPr>
          <w:p w14:paraId="020C2FB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B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28324</w:t>
            </w:r>
          </w:p>
        </w:tc>
      </w:tr>
      <w:tr w:rsidR="006265D4" w14:paraId="020C2FC1"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B6"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B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29" w:history="1">
              <w:r w:rsidR="006265D4">
                <w:rPr>
                  <w:rFonts w:asciiTheme="majorHAnsi" w:hAnsiTheme="majorHAnsi"/>
                </w:rPr>
                <w:t>Some Traditional Medicinal Plants Useful for Boil, Burn and for Wounds Healing</w:t>
              </w:r>
            </w:hyperlink>
          </w:p>
          <w:p w14:paraId="020C2FB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Biodiversity &amp; Endangered Species 2 (4), 1-4,</w:t>
            </w:r>
          </w:p>
        </w:tc>
        <w:tc>
          <w:tcPr>
            <w:tcW w:w="900" w:type="dxa"/>
          </w:tcPr>
          <w:p w14:paraId="020C2FB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tcPr>
          <w:p w14:paraId="020C2FB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04"/>
              <w:gridCol w:w="70"/>
            </w:tblGrid>
            <w:tr w:rsidR="006265D4" w14:paraId="020C2FBD" w14:textId="77777777">
              <w:trPr>
                <w:tblCellSpacing w:w="0" w:type="dxa"/>
              </w:trPr>
              <w:tc>
                <w:tcPr>
                  <w:tcW w:w="9061" w:type="dxa"/>
                  <w:vAlign w:val="center"/>
                </w:tcPr>
                <w:p w14:paraId="020C2FBB" w14:textId="77777777" w:rsidR="006265D4" w:rsidRDefault="003C0911">
                  <w:pPr>
                    <w:jc w:val="both"/>
                    <w:rPr>
                      <w:rFonts w:asciiTheme="majorHAnsi" w:hAnsiTheme="majorHAnsi"/>
                    </w:rPr>
                  </w:pPr>
                  <w:r>
                    <w:rPr>
                      <w:rFonts w:asciiTheme="majorHAnsi" w:hAnsiTheme="majorHAnsi"/>
                    </w:rPr>
                    <w:t>23322543</w:t>
                  </w:r>
                </w:p>
              </w:tc>
              <w:tc>
                <w:tcPr>
                  <w:tcW w:w="329" w:type="dxa"/>
                  <w:vAlign w:val="center"/>
                </w:tcPr>
                <w:p w14:paraId="020C2FBC" w14:textId="77777777" w:rsidR="006265D4" w:rsidRDefault="006265D4">
                  <w:pPr>
                    <w:jc w:val="both"/>
                    <w:rPr>
                      <w:rFonts w:asciiTheme="majorHAnsi" w:hAnsiTheme="majorHAnsi"/>
                    </w:rPr>
                  </w:pPr>
                </w:p>
              </w:tc>
            </w:tr>
          </w:tbl>
          <w:p w14:paraId="020C2FBE"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440" w:type="dxa"/>
          </w:tcPr>
          <w:p w14:paraId="020C2FB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C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28324</w:t>
            </w:r>
          </w:p>
        </w:tc>
      </w:tr>
      <w:tr w:rsidR="006265D4" w14:paraId="020C2FC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C2"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C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0" w:history="1">
              <w:r w:rsidR="006265D4">
                <w:rPr>
                  <w:rFonts w:asciiTheme="majorHAnsi" w:hAnsiTheme="majorHAnsi"/>
                </w:rPr>
                <w:t>Diversity of Climber and Creeper Medicinal and Aromatic Plants with Special Reference to Their Regeneration in Herbal Garden for Ex-situ Conservation</w:t>
              </w:r>
            </w:hyperlink>
          </w:p>
          <w:p w14:paraId="020C2FC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 J. Curr. Res. Biosci. Plant Biol. 2014, 1(4): 67-73 1 (4), 67-73</w:t>
            </w:r>
          </w:p>
        </w:tc>
        <w:tc>
          <w:tcPr>
            <w:tcW w:w="900" w:type="dxa"/>
            <w:shd w:val="clear" w:color="auto" w:fill="F2F2F2" w:themeFill="background1" w:themeFillShade="F2"/>
          </w:tcPr>
          <w:p w14:paraId="020C2FC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shd w:val="clear" w:color="auto" w:fill="F2F2F2" w:themeFill="background1" w:themeFillShade="F2"/>
          </w:tcPr>
          <w:p w14:paraId="020C2FC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2349-8072</w:t>
            </w:r>
          </w:p>
        </w:tc>
        <w:tc>
          <w:tcPr>
            <w:tcW w:w="1440" w:type="dxa"/>
            <w:shd w:val="clear" w:color="auto" w:fill="F2F2F2" w:themeFill="background1" w:themeFillShade="F2"/>
          </w:tcPr>
          <w:p w14:paraId="020C2FC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C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7743</w:t>
            </w:r>
          </w:p>
          <w:p w14:paraId="020C2FC9"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CA"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CB"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2FD3"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C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C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31" w:history="1">
              <w:r w:rsidR="006265D4">
                <w:rPr>
                  <w:rFonts w:asciiTheme="majorHAnsi" w:hAnsiTheme="majorHAnsi"/>
                </w:rPr>
                <w:t>Weed Flora and their Management in Herbal Garden</w:t>
              </w:r>
            </w:hyperlink>
            <w:r>
              <w:rPr>
                <w:rFonts w:asciiTheme="majorHAnsi" w:hAnsiTheme="majorHAnsi"/>
              </w:rPr>
              <w:t>.  International Journal of Advanced Research in  Biological Sciences. 1(8): (2014): 229-233 1 (8), 229-233</w:t>
            </w:r>
          </w:p>
        </w:tc>
        <w:tc>
          <w:tcPr>
            <w:tcW w:w="900" w:type="dxa"/>
          </w:tcPr>
          <w:p w14:paraId="020C2FC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tcPr>
          <w:p w14:paraId="020C2FD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- 23480-8069</w:t>
            </w:r>
          </w:p>
        </w:tc>
        <w:tc>
          <w:tcPr>
            <w:tcW w:w="1440" w:type="dxa"/>
          </w:tcPr>
          <w:p w14:paraId="020C2FD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No</w:t>
            </w:r>
          </w:p>
        </w:tc>
        <w:tc>
          <w:tcPr>
            <w:tcW w:w="1080" w:type="dxa"/>
          </w:tcPr>
          <w:p w14:paraId="020C2FD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2FE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D4"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D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32" w:history="1">
              <w:r w:rsidR="006265D4">
                <w:rPr>
                  <w:rFonts w:asciiTheme="majorHAnsi" w:hAnsiTheme="majorHAnsi"/>
                </w:rPr>
                <w:t xml:space="preserve">Some Medicinal and Aromatic </w:t>
              </w:r>
              <w:r w:rsidR="006265D4">
                <w:rPr>
                  <w:rFonts w:asciiTheme="majorHAnsi" w:hAnsiTheme="majorHAnsi"/>
                </w:rPr>
                <w:lastRenderedPageBreak/>
                <w:t>Shrubs introduced in Herbal Garden for their Propagation and Ex-situ Conservation.</w:t>
              </w:r>
            </w:hyperlink>
          </w:p>
          <w:p w14:paraId="020C2FD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Medicinal Plants Studies 2014; 2(6): 9-12 2 (6), 9-12</w:t>
            </w:r>
          </w:p>
          <w:p w14:paraId="020C2FD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00" w:type="dxa"/>
            <w:shd w:val="clear" w:color="auto" w:fill="F2F2F2" w:themeFill="background1" w:themeFillShade="F2"/>
          </w:tcPr>
          <w:p w14:paraId="020C2FD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2014</w:t>
            </w:r>
          </w:p>
        </w:tc>
        <w:tc>
          <w:tcPr>
            <w:tcW w:w="990" w:type="dxa"/>
            <w:shd w:val="clear" w:color="auto" w:fill="F2F2F2" w:themeFill="background1" w:themeFillShade="F2"/>
          </w:tcPr>
          <w:p w14:paraId="020C2FD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r>
              <w:rPr>
                <w:rFonts w:asciiTheme="majorHAnsi" w:hAnsiTheme="majorHAnsi"/>
              </w:rPr>
              <w:lastRenderedPageBreak/>
              <w:t>2320- 3862</w:t>
            </w:r>
          </w:p>
        </w:tc>
        <w:tc>
          <w:tcPr>
            <w:tcW w:w="1440" w:type="dxa"/>
            <w:shd w:val="clear" w:color="auto" w:fill="F2F2F2" w:themeFill="background1" w:themeFillShade="F2"/>
          </w:tcPr>
          <w:p w14:paraId="020C2FD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lastRenderedPageBreak/>
              <w:t>Yes</w:t>
            </w:r>
          </w:p>
        </w:tc>
        <w:tc>
          <w:tcPr>
            <w:tcW w:w="1080" w:type="dxa"/>
            <w:shd w:val="clear" w:color="auto" w:fill="F2F2F2" w:themeFill="background1" w:themeFillShade="F2"/>
          </w:tcPr>
          <w:p w14:paraId="020C2FD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8162</w:t>
            </w:r>
          </w:p>
          <w:p w14:paraId="020C2FDC"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DD"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DE"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D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2FE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E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E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3" w:history="1">
              <w:r w:rsidR="006265D4">
                <w:rPr>
                  <w:rFonts w:asciiTheme="majorHAnsi" w:hAnsiTheme="majorHAnsi"/>
                </w:rPr>
                <w:t>Herbaceous medicinal &amp; aromatic plants diversity and introduction in herbal garden for ex-situ conservation</w:t>
              </w:r>
            </w:hyperlink>
            <w:r>
              <w:rPr>
                <w:rFonts w:asciiTheme="majorHAnsi" w:hAnsiTheme="majorHAnsi"/>
              </w:rPr>
              <w:t>.International Journal of Herbal Medicine 2 (3), 17-20</w:t>
            </w:r>
          </w:p>
        </w:tc>
        <w:tc>
          <w:tcPr>
            <w:tcW w:w="900" w:type="dxa"/>
          </w:tcPr>
          <w:p w14:paraId="020C2FE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tcPr>
          <w:p w14:paraId="020C2FE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23940514</w:t>
            </w:r>
          </w:p>
        </w:tc>
        <w:tc>
          <w:tcPr>
            <w:tcW w:w="1440" w:type="dxa"/>
          </w:tcPr>
          <w:p w14:paraId="020C2FE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8473</w:t>
            </w:r>
          </w:p>
          <w:p w14:paraId="020C2FE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2FE8"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2FF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E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EB" w14:textId="77777777" w:rsidR="006265D4" w:rsidRDefault="003C09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Vegetative propagation using Stem cutting and Morphology of </w:t>
            </w:r>
            <w:r>
              <w:rPr>
                <w:rFonts w:asciiTheme="majorHAnsi" w:hAnsiTheme="majorHAnsi"/>
                <w:i/>
                <w:iCs/>
              </w:rPr>
              <w:t>Angelonia angstifolia</w:t>
            </w:r>
            <w:r>
              <w:rPr>
                <w:rFonts w:asciiTheme="majorHAnsi" w:hAnsiTheme="majorHAnsi"/>
              </w:rPr>
              <w:t>Humb&amp;Bonpl. International Journal of Applied Research 2014; 1(1): 6-8</w:t>
            </w:r>
          </w:p>
        </w:tc>
        <w:tc>
          <w:tcPr>
            <w:tcW w:w="900" w:type="dxa"/>
            <w:shd w:val="clear" w:color="auto" w:fill="F2F2F2" w:themeFill="background1" w:themeFillShade="F2"/>
          </w:tcPr>
          <w:p w14:paraId="020C2FE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shd w:val="clear" w:color="auto" w:fill="F2F2F2" w:themeFill="background1" w:themeFillShade="F2"/>
          </w:tcPr>
          <w:p w14:paraId="020C2FE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- 2394-7500</w:t>
            </w:r>
          </w:p>
        </w:tc>
        <w:tc>
          <w:tcPr>
            <w:tcW w:w="1440" w:type="dxa"/>
            <w:shd w:val="clear" w:color="auto" w:fill="F2F2F2" w:themeFill="background1" w:themeFillShade="F2"/>
          </w:tcPr>
          <w:p w14:paraId="020C2F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E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8349</w:t>
            </w:r>
          </w:p>
        </w:tc>
      </w:tr>
      <w:tr w:rsidR="006265D4" w14:paraId="020C2FF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F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2FF2" w14:textId="77777777" w:rsidR="006265D4" w:rsidRDefault="003C09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r>
              <w:rPr>
                <w:rFonts w:asciiTheme="majorHAnsi" w:hAnsiTheme="majorHAnsi"/>
              </w:rPr>
              <w:t xml:space="preserve">  Morphology and Vegetative propagation of </w:t>
            </w:r>
            <w:r>
              <w:rPr>
                <w:rFonts w:asciiTheme="majorHAnsi" w:hAnsiTheme="majorHAnsi"/>
                <w:i/>
                <w:iCs/>
              </w:rPr>
              <w:t>Boerhaaviadiffusa</w:t>
            </w:r>
            <w:r>
              <w:rPr>
                <w:rFonts w:asciiTheme="majorHAnsi" w:hAnsiTheme="majorHAnsi"/>
              </w:rPr>
              <w:t>Linn, International Journal of Mul tidisciplinary Research and Development 2014; 1(1): 1-3</w:t>
            </w:r>
          </w:p>
        </w:tc>
        <w:tc>
          <w:tcPr>
            <w:tcW w:w="900" w:type="dxa"/>
          </w:tcPr>
          <w:p w14:paraId="020C2FF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2014</w:t>
            </w:r>
          </w:p>
        </w:tc>
        <w:tc>
          <w:tcPr>
            <w:tcW w:w="990" w:type="dxa"/>
          </w:tcPr>
          <w:p w14:paraId="020C2FF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- 2349-5979</w:t>
            </w:r>
          </w:p>
        </w:tc>
        <w:tc>
          <w:tcPr>
            <w:tcW w:w="1440" w:type="dxa"/>
          </w:tcPr>
          <w:p w14:paraId="020C2FF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2FF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5572</w:t>
            </w:r>
          </w:p>
        </w:tc>
      </w:tr>
      <w:tr w:rsidR="006265D4" w14:paraId="020C2FFE"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2FF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2FF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4" w:history="1">
              <w:r w:rsidR="006265D4">
                <w:rPr>
                  <w:rFonts w:asciiTheme="majorHAnsi" w:hAnsiTheme="majorHAnsi"/>
                </w:rPr>
                <w:t>Introduction of Some Tree Species of Medicinal and Aromatic Pants (MAPs) in Herbal Garden for Their Ex-situ Conservation</w:t>
              </w:r>
            </w:hyperlink>
            <w:r>
              <w:rPr>
                <w:rFonts w:asciiTheme="majorHAnsi" w:hAnsiTheme="majorHAnsi"/>
              </w:rPr>
              <w:t>, Universal Journal of Plant Science 3 (1), 9 -12</w:t>
            </w:r>
          </w:p>
        </w:tc>
        <w:tc>
          <w:tcPr>
            <w:tcW w:w="900" w:type="dxa"/>
            <w:shd w:val="clear" w:color="auto" w:fill="F2F2F2" w:themeFill="background1" w:themeFillShade="F2"/>
          </w:tcPr>
          <w:p w14:paraId="020C2FF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shd w:val="clear" w:color="auto" w:fill="F2F2F2" w:themeFill="background1" w:themeFillShade="F2"/>
          </w:tcPr>
          <w:p w14:paraId="020C2FF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2332-3450</w:t>
            </w:r>
          </w:p>
        </w:tc>
        <w:tc>
          <w:tcPr>
            <w:tcW w:w="1440" w:type="dxa"/>
            <w:shd w:val="clear" w:color="auto" w:fill="F2F2F2" w:themeFill="background1" w:themeFillShade="F2"/>
          </w:tcPr>
          <w:p w14:paraId="020C2FF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2FF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3020</w:t>
            </w:r>
          </w:p>
        </w:tc>
      </w:tr>
      <w:tr w:rsidR="006265D4" w14:paraId="020C300A"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2FFF"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0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5" w:history="1">
              <w:r w:rsidR="006265D4">
                <w:rPr>
                  <w:rFonts w:asciiTheme="majorHAnsi" w:hAnsiTheme="majorHAnsi"/>
                </w:rPr>
                <w:t>Diversity of Underground Medicinal and Aromatic Plants and their Regeneration for Further Ex situ Conservation in Herbal Garden</w:t>
              </w:r>
            </w:hyperlink>
            <w:r>
              <w:rPr>
                <w:rFonts w:asciiTheme="majorHAnsi" w:hAnsiTheme="majorHAnsi"/>
              </w:rPr>
              <w:t xml:space="preserve">. </w:t>
            </w:r>
          </w:p>
          <w:p w14:paraId="020C300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Biodiversity &amp; Endangered Species 3 (1), 1-3</w:t>
            </w:r>
          </w:p>
        </w:tc>
        <w:tc>
          <w:tcPr>
            <w:tcW w:w="900" w:type="dxa"/>
          </w:tcPr>
          <w:p w14:paraId="020C300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tcPr>
          <w:p w14:paraId="020C300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04"/>
              <w:gridCol w:w="70"/>
            </w:tblGrid>
            <w:tr w:rsidR="006265D4" w14:paraId="020C3006" w14:textId="77777777">
              <w:trPr>
                <w:tblCellSpacing w:w="0" w:type="dxa"/>
              </w:trPr>
              <w:tc>
                <w:tcPr>
                  <w:tcW w:w="9061" w:type="dxa"/>
                  <w:vAlign w:val="center"/>
                </w:tcPr>
                <w:p w14:paraId="020C3004" w14:textId="77777777" w:rsidR="006265D4" w:rsidRDefault="003C0911">
                  <w:pPr>
                    <w:jc w:val="both"/>
                    <w:rPr>
                      <w:rFonts w:asciiTheme="majorHAnsi" w:hAnsiTheme="majorHAnsi"/>
                    </w:rPr>
                  </w:pPr>
                  <w:r>
                    <w:rPr>
                      <w:rFonts w:asciiTheme="majorHAnsi" w:hAnsiTheme="majorHAnsi"/>
                    </w:rPr>
                    <w:t>23322543</w:t>
                  </w:r>
                </w:p>
              </w:tc>
              <w:tc>
                <w:tcPr>
                  <w:tcW w:w="329" w:type="dxa"/>
                  <w:vAlign w:val="center"/>
                </w:tcPr>
                <w:p w14:paraId="020C3005" w14:textId="77777777" w:rsidR="006265D4" w:rsidRDefault="006265D4">
                  <w:pPr>
                    <w:jc w:val="both"/>
                    <w:rPr>
                      <w:rFonts w:asciiTheme="majorHAnsi" w:hAnsiTheme="majorHAnsi"/>
                    </w:rPr>
                  </w:pPr>
                </w:p>
              </w:tc>
            </w:tr>
          </w:tbl>
          <w:p w14:paraId="020C300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440" w:type="dxa"/>
          </w:tcPr>
          <w:p w14:paraId="020C300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0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28324</w:t>
            </w:r>
          </w:p>
        </w:tc>
      </w:tr>
      <w:tr w:rsidR="006265D4" w14:paraId="020C3011"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0B"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0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6" w:history="1">
              <w:r w:rsidR="006265D4">
                <w:rPr>
                  <w:rFonts w:asciiTheme="majorHAnsi" w:hAnsiTheme="majorHAnsi"/>
                  <w:i/>
                  <w:iCs/>
                </w:rPr>
                <w:t>Curcuma longa</w:t>
              </w:r>
              <w:r w:rsidR="006265D4">
                <w:rPr>
                  <w:rFonts w:asciiTheme="majorHAnsi" w:hAnsiTheme="majorHAnsi"/>
                </w:rPr>
                <w:t xml:space="preserve"> Linn. Cultivation: The process for its Medicinal use and Conservation</w:t>
              </w:r>
            </w:hyperlink>
            <w:r>
              <w:rPr>
                <w:rFonts w:asciiTheme="majorHAnsi" w:hAnsiTheme="majorHAnsi"/>
              </w:rPr>
              <w:t>. Pharma innovation 4 (1), 99 - 101</w:t>
            </w:r>
          </w:p>
        </w:tc>
        <w:tc>
          <w:tcPr>
            <w:tcW w:w="900" w:type="dxa"/>
            <w:shd w:val="clear" w:color="auto" w:fill="F2F2F2" w:themeFill="background1" w:themeFillShade="F2"/>
          </w:tcPr>
          <w:p w14:paraId="020C300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shd w:val="clear" w:color="auto" w:fill="F2F2F2" w:themeFill="background1" w:themeFillShade="F2"/>
          </w:tcPr>
          <w:p w14:paraId="020C300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22777695</w:t>
            </w:r>
          </w:p>
        </w:tc>
        <w:tc>
          <w:tcPr>
            <w:tcW w:w="1440" w:type="dxa"/>
            <w:shd w:val="clear" w:color="auto" w:fill="F2F2F2" w:themeFill="background1" w:themeFillShade="F2"/>
          </w:tcPr>
          <w:p w14:paraId="020C300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301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7693</w:t>
            </w:r>
          </w:p>
        </w:tc>
      </w:tr>
      <w:tr w:rsidR="006265D4" w14:paraId="020C3018"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12"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1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
                <w:bCs/>
              </w:rPr>
              <w:t>DK Patel.</w:t>
            </w:r>
            <w:hyperlink r:id="rId37" w:history="1">
              <w:r w:rsidR="006265D4">
                <w:rPr>
                  <w:rFonts w:asciiTheme="majorHAnsi" w:hAnsiTheme="majorHAnsi"/>
                  <w:bCs/>
                </w:rPr>
                <w:t>Some Herbal Plants Introduction In Herbal Garden For their Multiplication And For Ex-Situ Conservation</w:t>
              </w:r>
            </w:hyperlink>
            <w:r>
              <w:rPr>
                <w:rFonts w:asciiTheme="majorHAnsi" w:hAnsiTheme="majorHAnsi"/>
                <w:bCs/>
              </w:rPr>
              <w:t>,Life Sciences Leaflets 60, 18 - 25</w:t>
            </w:r>
          </w:p>
        </w:tc>
        <w:tc>
          <w:tcPr>
            <w:tcW w:w="900" w:type="dxa"/>
          </w:tcPr>
          <w:p w14:paraId="020C301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2015</w:t>
            </w:r>
          </w:p>
        </w:tc>
        <w:tc>
          <w:tcPr>
            <w:tcW w:w="990" w:type="dxa"/>
          </w:tcPr>
          <w:p w14:paraId="020C301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w:t>
            </w:r>
          </w:p>
        </w:tc>
        <w:tc>
          <w:tcPr>
            <w:tcW w:w="1440" w:type="dxa"/>
          </w:tcPr>
          <w:p w14:paraId="020C301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w:t>
            </w:r>
          </w:p>
        </w:tc>
        <w:tc>
          <w:tcPr>
            <w:tcW w:w="1080" w:type="dxa"/>
          </w:tcPr>
          <w:p w14:paraId="020C301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w:t>
            </w:r>
          </w:p>
        </w:tc>
      </w:tr>
      <w:tr w:rsidR="006265D4" w14:paraId="020C301F"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19"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1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38" w:history="1">
              <w:r w:rsidR="006265D4">
                <w:rPr>
                  <w:rFonts w:asciiTheme="majorHAnsi" w:hAnsiTheme="majorHAnsi"/>
                </w:rPr>
                <w:t>Aromatic plants diversity showing their propagation by seeds for ex-situ conservation in herbal garden</w:t>
              </w:r>
            </w:hyperlink>
            <w:r>
              <w:rPr>
                <w:rFonts w:asciiTheme="majorHAnsi" w:hAnsiTheme="majorHAnsi"/>
              </w:rPr>
              <w:t>,Journal of Pharmacognosy and Phytochemistry 3 (5), 152 - 156</w:t>
            </w:r>
          </w:p>
        </w:tc>
        <w:tc>
          <w:tcPr>
            <w:tcW w:w="900" w:type="dxa"/>
            <w:shd w:val="clear" w:color="auto" w:fill="F2F2F2" w:themeFill="background1" w:themeFillShade="F2"/>
          </w:tcPr>
          <w:p w14:paraId="020C301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shd w:val="clear" w:color="auto" w:fill="F2F2F2" w:themeFill="background1" w:themeFillShade="F2"/>
          </w:tcPr>
          <w:p w14:paraId="020C301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ISSN:2278-4136</w:t>
            </w:r>
          </w:p>
        </w:tc>
        <w:tc>
          <w:tcPr>
            <w:tcW w:w="1440" w:type="dxa"/>
            <w:shd w:val="clear" w:color="auto" w:fill="F2F2F2" w:themeFill="background1" w:themeFillShade="F2"/>
          </w:tcPr>
          <w:p w14:paraId="020C301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301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5923</w:t>
            </w:r>
          </w:p>
        </w:tc>
      </w:tr>
      <w:tr w:rsidR="006265D4" w14:paraId="020C302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20"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2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39" w:history="1">
              <w:r w:rsidR="006265D4">
                <w:rPr>
                  <w:rFonts w:asciiTheme="majorHAnsi" w:hAnsiTheme="majorHAnsi"/>
                </w:rPr>
                <w:t>Study on multiplication of Plumbago zeylanica L. using stem cutting in herbal garden</w:t>
              </w:r>
            </w:hyperlink>
          </w:p>
          <w:p w14:paraId="020C302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Medicinal Plants Studies 3 (6), 89-92</w:t>
            </w:r>
          </w:p>
        </w:tc>
        <w:tc>
          <w:tcPr>
            <w:tcW w:w="900" w:type="dxa"/>
          </w:tcPr>
          <w:p w14:paraId="020C302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tcPr>
          <w:p w14:paraId="020C302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2320- 3862</w:t>
            </w:r>
          </w:p>
        </w:tc>
        <w:tc>
          <w:tcPr>
            <w:tcW w:w="1440" w:type="dxa"/>
          </w:tcPr>
          <w:p w14:paraId="020C302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2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8162</w:t>
            </w:r>
          </w:p>
        </w:tc>
      </w:tr>
      <w:tr w:rsidR="006265D4" w14:paraId="020C303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2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2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0" w:history="1">
              <w:r w:rsidR="006265D4">
                <w:rPr>
                  <w:rFonts w:asciiTheme="majorHAnsi" w:hAnsiTheme="majorHAnsi"/>
                </w:rPr>
                <w:t xml:space="preserve">Growth pattern study on Centella </w:t>
              </w:r>
              <w:r w:rsidR="006265D4">
                <w:rPr>
                  <w:rFonts w:asciiTheme="majorHAnsi" w:hAnsiTheme="majorHAnsi"/>
                </w:rPr>
                <w:lastRenderedPageBreak/>
                <w:t>asiatica (L.) Urban in herbal garden</w:t>
              </w:r>
            </w:hyperlink>
            <w:r>
              <w:rPr>
                <w:rFonts w:asciiTheme="majorHAnsi" w:hAnsiTheme="majorHAnsi"/>
              </w:rPr>
              <w:t>, International Journal of Herbal Medicine 3 (5), 9 -12</w:t>
            </w:r>
          </w:p>
        </w:tc>
        <w:tc>
          <w:tcPr>
            <w:tcW w:w="900" w:type="dxa"/>
            <w:shd w:val="clear" w:color="auto" w:fill="F2F2F2" w:themeFill="background1" w:themeFillShade="F2"/>
          </w:tcPr>
          <w:p w14:paraId="020C302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2015</w:t>
            </w:r>
          </w:p>
        </w:tc>
        <w:tc>
          <w:tcPr>
            <w:tcW w:w="990" w:type="dxa"/>
            <w:shd w:val="clear" w:color="auto" w:fill="F2F2F2" w:themeFill="background1" w:themeFillShade="F2"/>
          </w:tcPr>
          <w:p w14:paraId="020C302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r>
              <w:rPr>
                <w:rFonts w:asciiTheme="majorHAnsi" w:hAnsiTheme="majorHAnsi"/>
              </w:rPr>
              <w:lastRenderedPageBreak/>
              <w:t>23940514</w:t>
            </w:r>
          </w:p>
        </w:tc>
        <w:tc>
          <w:tcPr>
            <w:tcW w:w="1440" w:type="dxa"/>
            <w:shd w:val="clear" w:color="auto" w:fill="F2F2F2" w:themeFill="background1" w:themeFillShade="F2"/>
          </w:tcPr>
          <w:p w14:paraId="020C302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lastRenderedPageBreak/>
              <w:t>Yes</w:t>
            </w:r>
          </w:p>
        </w:tc>
        <w:tc>
          <w:tcPr>
            <w:tcW w:w="1080" w:type="dxa"/>
            <w:shd w:val="clear" w:color="auto" w:fill="F2F2F2" w:themeFill="background1" w:themeFillShade="F2"/>
          </w:tcPr>
          <w:p w14:paraId="020C302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8473</w:t>
            </w:r>
          </w:p>
          <w:p w14:paraId="020C302E"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302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03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3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3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41" w:history="1">
              <w:r w:rsidR="006265D4">
                <w:rPr>
                  <w:rFonts w:asciiTheme="majorHAnsi" w:hAnsiTheme="majorHAnsi"/>
                </w:rPr>
                <w:t>Stem cutting propagation for ex-situ conservation of Stevia rebaudiana (Bertoni) Bertoni in herbal garden</w:t>
              </w:r>
            </w:hyperlink>
            <w:r>
              <w:rPr>
                <w:rFonts w:asciiTheme="majorHAnsi" w:hAnsiTheme="majorHAnsi"/>
              </w:rPr>
              <w:t>European Journal of Biotechnology and Bioscience 3 (9), 35-42</w:t>
            </w:r>
          </w:p>
        </w:tc>
        <w:tc>
          <w:tcPr>
            <w:tcW w:w="900" w:type="dxa"/>
          </w:tcPr>
          <w:p w14:paraId="020C303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tcPr>
          <w:p w14:paraId="020C303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- 2321-9122</w:t>
            </w:r>
          </w:p>
        </w:tc>
        <w:tc>
          <w:tcPr>
            <w:tcW w:w="1440" w:type="dxa"/>
          </w:tcPr>
          <w:p w14:paraId="020C303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3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1712</w:t>
            </w:r>
          </w:p>
        </w:tc>
      </w:tr>
      <w:tr w:rsidR="006265D4" w14:paraId="020C303F"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3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3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2" w:history="1">
              <w:r w:rsidR="006265D4">
                <w:rPr>
                  <w:rFonts w:asciiTheme="majorHAnsi" w:hAnsiTheme="majorHAnsi"/>
                </w:rPr>
                <w:t>Regeneration of Bacopa monnieri (L.) Pennell in Herbal garden</w:t>
              </w:r>
            </w:hyperlink>
          </w:p>
          <w:p w14:paraId="020C303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Medicinal Plants Studies 3 (6), 12-15</w:t>
            </w:r>
          </w:p>
        </w:tc>
        <w:tc>
          <w:tcPr>
            <w:tcW w:w="900" w:type="dxa"/>
            <w:shd w:val="clear" w:color="auto" w:fill="F2F2F2" w:themeFill="background1" w:themeFillShade="F2"/>
          </w:tcPr>
          <w:p w14:paraId="020C303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2015</w:t>
            </w:r>
          </w:p>
        </w:tc>
        <w:tc>
          <w:tcPr>
            <w:tcW w:w="990" w:type="dxa"/>
            <w:shd w:val="clear" w:color="auto" w:fill="F2F2F2" w:themeFill="background1" w:themeFillShade="F2"/>
          </w:tcPr>
          <w:p w14:paraId="020C303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2320- 3862</w:t>
            </w:r>
          </w:p>
        </w:tc>
        <w:tc>
          <w:tcPr>
            <w:tcW w:w="1440" w:type="dxa"/>
            <w:shd w:val="clear" w:color="auto" w:fill="F2F2F2" w:themeFill="background1" w:themeFillShade="F2"/>
          </w:tcPr>
          <w:p w14:paraId="020C303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303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8162</w:t>
            </w:r>
          </w:p>
        </w:tc>
      </w:tr>
      <w:tr w:rsidR="006265D4" w14:paraId="020C304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40"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4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43" w:history="1">
              <w:r w:rsidR="006265D4">
                <w:rPr>
                  <w:rFonts w:asciiTheme="majorHAnsi" w:hAnsiTheme="majorHAnsi"/>
                  <w:i/>
                  <w:iCs/>
                </w:rPr>
                <w:t>Adhatodavasica</w:t>
              </w:r>
              <w:r w:rsidR="006265D4">
                <w:rPr>
                  <w:rFonts w:asciiTheme="majorHAnsi" w:hAnsiTheme="majorHAnsi"/>
                </w:rPr>
                <w:t xml:space="preserve"> Linn: Performance of stem cutting in rapid vegetative propagation in herbal garden</w:t>
              </w:r>
            </w:hyperlink>
          </w:p>
          <w:p w14:paraId="020C304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Journal of Biology Research 1 (1), 40-46</w:t>
            </w:r>
          </w:p>
        </w:tc>
        <w:tc>
          <w:tcPr>
            <w:tcW w:w="900" w:type="dxa"/>
          </w:tcPr>
          <w:p w14:paraId="020C304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tcPr>
          <w:p w14:paraId="020C304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2455-6548</w:t>
            </w:r>
          </w:p>
        </w:tc>
        <w:tc>
          <w:tcPr>
            <w:tcW w:w="1440" w:type="dxa"/>
          </w:tcPr>
          <w:p w14:paraId="020C304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4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7840</w:t>
            </w:r>
          </w:p>
        </w:tc>
      </w:tr>
      <w:tr w:rsidR="006265D4" w14:paraId="020C304E"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4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4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4" w:history="1">
              <w:r w:rsidR="006265D4">
                <w:rPr>
                  <w:rFonts w:asciiTheme="majorHAnsi" w:hAnsiTheme="majorHAnsi"/>
                </w:rPr>
                <w:t>Rapid vegetative propagation of Piper betle Linn. using stem cutting in Herbal Garden</w:t>
              </w:r>
            </w:hyperlink>
            <w:r>
              <w:rPr>
                <w:rFonts w:asciiTheme="majorHAnsi" w:hAnsiTheme="majorHAnsi"/>
              </w:rPr>
              <w:t>, International Journal of Botany Studies 1 (1), 34-36</w:t>
            </w:r>
          </w:p>
        </w:tc>
        <w:tc>
          <w:tcPr>
            <w:tcW w:w="900" w:type="dxa"/>
            <w:shd w:val="clear" w:color="auto" w:fill="F2F2F2" w:themeFill="background1" w:themeFillShade="F2"/>
          </w:tcPr>
          <w:p w14:paraId="020C304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shd w:val="clear" w:color="auto" w:fill="F2F2F2" w:themeFill="background1" w:themeFillShade="F2"/>
          </w:tcPr>
          <w:p w14:paraId="020C304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2455-541X</w:t>
            </w:r>
          </w:p>
        </w:tc>
        <w:tc>
          <w:tcPr>
            <w:tcW w:w="1440" w:type="dxa"/>
            <w:shd w:val="clear" w:color="auto" w:fill="F2F2F2" w:themeFill="background1" w:themeFillShade="F2"/>
          </w:tcPr>
          <w:p w14:paraId="020C304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rPr>
            </w:pPr>
            <w:r>
              <w:rPr>
                <w:rStyle w:val="Emphasis"/>
                <w:rFonts w:asciiTheme="majorHAnsi" w:hAnsiTheme="majorHAnsi"/>
              </w:rPr>
              <w:t>Yes</w:t>
            </w:r>
          </w:p>
        </w:tc>
        <w:tc>
          <w:tcPr>
            <w:tcW w:w="1080" w:type="dxa"/>
            <w:shd w:val="clear" w:color="auto" w:fill="F2F2F2" w:themeFill="background1" w:themeFillShade="F2"/>
          </w:tcPr>
          <w:p w14:paraId="020C304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7847</w:t>
            </w:r>
          </w:p>
        </w:tc>
      </w:tr>
      <w:tr w:rsidR="006265D4" w14:paraId="020C3059" w14:textId="77777777" w:rsidTr="00922BE2">
        <w:trPr>
          <w:trHeight w:val="1457"/>
        </w:trPr>
        <w:tc>
          <w:tcPr>
            <w:cnfStyle w:val="001000000000" w:firstRow="0" w:lastRow="0" w:firstColumn="1" w:lastColumn="0" w:oddVBand="0" w:evenVBand="0" w:oddHBand="0" w:evenHBand="0" w:firstRowFirstColumn="0" w:firstRowLastColumn="0" w:lastRowFirstColumn="0" w:lastRowLastColumn="0"/>
            <w:tcW w:w="781" w:type="dxa"/>
          </w:tcPr>
          <w:p w14:paraId="020C304F"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5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 xml:space="preserve">DK Patel. </w:t>
            </w:r>
            <w:hyperlink r:id="rId45" w:history="1">
              <w:r w:rsidR="006265D4">
                <w:rPr>
                  <w:rFonts w:asciiTheme="majorHAnsi" w:hAnsiTheme="majorHAnsi"/>
                  <w:i/>
                  <w:iCs/>
                </w:rPr>
                <w:t>Tinospora cordifolia</w:t>
              </w:r>
              <w:r w:rsidR="006265D4">
                <w:rPr>
                  <w:rFonts w:asciiTheme="majorHAnsi" w:hAnsiTheme="majorHAnsi"/>
                </w:rPr>
                <w:t xml:space="preserve"> (Willd.) Miers ex Hook. F and Thoms: An important medicinal, climber plant and its multiplication in Herbal Garden for ex-situ conservation</w:t>
              </w:r>
            </w:hyperlink>
            <w:r>
              <w:rPr>
                <w:rFonts w:asciiTheme="majorHAnsi" w:hAnsiTheme="majorHAnsi"/>
              </w:rPr>
              <w:t>, International Journal of Botany Studies 1 (2), 24-31</w:t>
            </w:r>
          </w:p>
        </w:tc>
        <w:tc>
          <w:tcPr>
            <w:tcW w:w="900" w:type="dxa"/>
          </w:tcPr>
          <w:p w14:paraId="020C305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tcPr>
          <w:p w14:paraId="020C305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2455-541X</w:t>
            </w:r>
          </w:p>
        </w:tc>
        <w:tc>
          <w:tcPr>
            <w:tcW w:w="1440" w:type="dxa"/>
          </w:tcPr>
          <w:p w14:paraId="020C305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i/>
                <w:iCs/>
              </w:rPr>
            </w:pPr>
            <w:r>
              <w:rPr>
                <w:rStyle w:val="Emphasis"/>
                <w:rFonts w:asciiTheme="majorHAnsi" w:hAnsiTheme="majorHAnsi"/>
              </w:rPr>
              <w:t>Yes</w:t>
            </w:r>
          </w:p>
        </w:tc>
        <w:tc>
          <w:tcPr>
            <w:tcW w:w="1080" w:type="dxa"/>
          </w:tcPr>
          <w:p w14:paraId="020C305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7847</w:t>
            </w:r>
          </w:p>
          <w:p w14:paraId="020C3055"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3056"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305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3058"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06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5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5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6" w:history="1">
              <w:r w:rsidR="006265D4">
                <w:rPr>
                  <w:rFonts w:asciiTheme="majorHAnsi" w:hAnsiTheme="majorHAnsi"/>
                </w:rPr>
                <w:t>Shoot propagation of Paederiafoetida Linn in herbal garden for Ex-situ conservation</w:t>
              </w:r>
            </w:hyperlink>
            <w:r>
              <w:rPr>
                <w:rFonts w:asciiTheme="majorHAnsi" w:hAnsiTheme="majorHAnsi"/>
              </w:rPr>
              <w:t>, European Journal of Biotechnology and Bioscience 4 (1), 1-7</w:t>
            </w:r>
          </w:p>
        </w:tc>
        <w:tc>
          <w:tcPr>
            <w:tcW w:w="900" w:type="dxa"/>
            <w:shd w:val="clear" w:color="auto" w:fill="F2F2F2" w:themeFill="background1" w:themeFillShade="F2"/>
          </w:tcPr>
          <w:p w14:paraId="020C305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shd w:val="clear" w:color="auto" w:fill="F2F2F2" w:themeFill="background1" w:themeFillShade="F2"/>
          </w:tcPr>
          <w:p w14:paraId="020C305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2321</w:t>
            </w:r>
          </w:p>
        </w:tc>
        <w:tc>
          <w:tcPr>
            <w:tcW w:w="1440" w:type="dxa"/>
            <w:shd w:val="clear" w:color="auto" w:fill="F2F2F2" w:themeFill="background1" w:themeFillShade="F2"/>
          </w:tcPr>
          <w:p w14:paraId="020C305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305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1712</w:t>
            </w:r>
          </w:p>
        </w:tc>
      </w:tr>
      <w:tr w:rsidR="006265D4" w14:paraId="020C3067"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61"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6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7" w:history="1">
              <w:r w:rsidR="006265D4">
                <w:rPr>
                  <w:rFonts w:asciiTheme="majorHAnsi" w:hAnsiTheme="majorHAnsi"/>
                </w:rPr>
                <w:t xml:space="preserve">Vegetative Propagation of </w:t>
              </w:r>
              <w:r w:rsidR="006265D4">
                <w:rPr>
                  <w:rFonts w:asciiTheme="majorHAnsi" w:hAnsiTheme="majorHAnsi"/>
                  <w:i/>
                  <w:iCs/>
                </w:rPr>
                <w:t>Coleus forskohlii</w:t>
              </w:r>
              <w:r w:rsidR="006265D4">
                <w:rPr>
                  <w:rFonts w:asciiTheme="majorHAnsi" w:hAnsiTheme="majorHAnsi"/>
                </w:rPr>
                <w:t xml:space="preserve"> (Wild) Briq using their Stem Cutting for Ex-situ Conservation in Herbal Garden</w:t>
              </w:r>
            </w:hyperlink>
            <w:r>
              <w:rPr>
                <w:rFonts w:asciiTheme="majorHAnsi" w:hAnsiTheme="majorHAnsi"/>
              </w:rPr>
              <w:t>, Medicinal and Aromatic Plants 5 (4), 1 – 3</w:t>
            </w:r>
          </w:p>
        </w:tc>
        <w:tc>
          <w:tcPr>
            <w:tcW w:w="900" w:type="dxa"/>
          </w:tcPr>
          <w:p w14:paraId="020C306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tcPr>
          <w:p w14:paraId="020C306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2167-0412</w:t>
            </w:r>
          </w:p>
        </w:tc>
        <w:tc>
          <w:tcPr>
            <w:tcW w:w="1440" w:type="dxa"/>
          </w:tcPr>
          <w:p w14:paraId="020C306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6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7599</w:t>
            </w:r>
          </w:p>
        </w:tc>
      </w:tr>
      <w:tr w:rsidR="006265D4" w14:paraId="020C306E"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68"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6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
                <w:bCs/>
              </w:rPr>
              <w:t>DK Patel.</w:t>
            </w:r>
            <w:hyperlink r:id="rId48" w:history="1">
              <w:r w:rsidR="006265D4">
                <w:rPr>
                  <w:rFonts w:asciiTheme="majorHAnsi" w:hAnsiTheme="majorHAnsi"/>
                  <w:i/>
                </w:rPr>
                <w:t>Piper longum</w:t>
              </w:r>
              <w:r w:rsidR="006265D4">
                <w:rPr>
                  <w:rFonts w:asciiTheme="majorHAnsi" w:hAnsiTheme="majorHAnsi"/>
                </w:rPr>
                <w:t xml:space="preserve"> Linn. : Application of Stem cutting for rapid vegetative propagation in herbal garden</w:t>
              </w:r>
            </w:hyperlink>
            <w:r>
              <w:rPr>
                <w:rFonts w:asciiTheme="majorHAnsi" w:hAnsiTheme="majorHAnsi"/>
              </w:rPr>
              <w:t>. International Journal of Pharmaceutical Science and Research 1 (2), 15-20</w:t>
            </w:r>
          </w:p>
        </w:tc>
        <w:tc>
          <w:tcPr>
            <w:tcW w:w="900" w:type="dxa"/>
            <w:shd w:val="clear" w:color="auto" w:fill="F2F2F2" w:themeFill="background1" w:themeFillShade="F2"/>
          </w:tcPr>
          <w:p w14:paraId="020C306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shd w:val="clear" w:color="auto" w:fill="F2F2F2" w:themeFill="background1" w:themeFillShade="F2"/>
          </w:tcPr>
          <w:p w14:paraId="020C306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c>
          <w:tcPr>
            <w:tcW w:w="1440" w:type="dxa"/>
            <w:shd w:val="clear" w:color="auto" w:fill="F2F2F2" w:themeFill="background1" w:themeFillShade="F2"/>
          </w:tcPr>
          <w:p w14:paraId="020C306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shd w:val="clear" w:color="auto" w:fill="F2F2F2" w:themeFill="background1" w:themeFillShade="F2"/>
          </w:tcPr>
          <w:p w14:paraId="020C306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75"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6F"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7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49" w:history="1">
              <w:r w:rsidR="006265D4">
                <w:rPr>
                  <w:rFonts w:asciiTheme="majorHAnsi" w:hAnsiTheme="majorHAnsi"/>
                  <w:i/>
                  <w:iCs/>
                </w:rPr>
                <w:t>Vegetative propagation study on Lippiajavanica</w:t>
              </w:r>
              <w:r w:rsidR="006265D4">
                <w:rPr>
                  <w:rFonts w:asciiTheme="majorHAnsi" w:hAnsiTheme="majorHAnsi"/>
                </w:rPr>
                <w:t>Burm F Spreng in Herbal Garden</w:t>
              </w:r>
            </w:hyperlink>
            <w:r>
              <w:rPr>
                <w:rFonts w:asciiTheme="majorHAnsi" w:hAnsiTheme="majorHAnsi"/>
              </w:rPr>
              <w:t>, International Journal of Multidisciplinary Research and Development 3 (1), 64-68</w:t>
            </w:r>
          </w:p>
        </w:tc>
        <w:tc>
          <w:tcPr>
            <w:tcW w:w="900" w:type="dxa"/>
          </w:tcPr>
          <w:p w14:paraId="020C307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tcPr>
          <w:p w14:paraId="020C307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- 2349-5979</w:t>
            </w:r>
          </w:p>
        </w:tc>
        <w:tc>
          <w:tcPr>
            <w:tcW w:w="1440" w:type="dxa"/>
          </w:tcPr>
          <w:p w14:paraId="020C307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tcPr>
          <w:p w14:paraId="020C307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5572</w:t>
            </w:r>
          </w:p>
        </w:tc>
      </w:tr>
      <w:tr w:rsidR="006265D4" w14:paraId="020C307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76"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7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0" w:history="1">
              <w:r w:rsidR="006265D4">
                <w:rPr>
                  <w:rFonts w:asciiTheme="majorHAnsi" w:hAnsiTheme="majorHAnsi"/>
                  <w:i/>
                  <w:iCs/>
                </w:rPr>
                <w:t>Vitex negundo</w:t>
              </w:r>
              <w:r w:rsidR="006265D4">
                <w:rPr>
                  <w:rFonts w:asciiTheme="majorHAnsi" w:hAnsiTheme="majorHAnsi"/>
                </w:rPr>
                <w:t xml:space="preserve"> Linn: Stem cutting propagation in Herbal Garden</w:t>
              </w:r>
            </w:hyperlink>
            <w:r>
              <w:rPr>
                <w:rFonts w:asciiTheme="majorHAnsi" w:hAnsiTheme="majorHAnsi"/>
              </w:rPr>
              <w:t>, International Journal of Applied Research 2 (1), 01-05</w:t>
            </w:r>
          </w:p>
        </w:tc>
        <w:tc>
          <w:tcPr>
            <w:tcW w:w="900" w:type="dxa"/>
            <w:shd w:val="clear" w:color="auto" w:fill="F2F2F2" w:themeFill="background1" w:themeFillShade="F2"/>
          </w:tcPr>
          <w:p w14:paraId="020C307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2016</w:t>
            </w:r>
          </w:p>
        </w:tc>
        <w:tc>
          <w:tcPr>
            <w:tcW w:w="990" w:type="dxa"/>
            <w:shd w:val="clear" w:color="auto" w:fill="F2F2F2" w:themeFill="background1" w:themeFillShade="F2"/>
          </w:tcPr>
          <w:p w14:paraId="020C307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–2249 – 555X.</w:t>
            </w:r>
          </w:p>
        </w:tc>
        <w:tc>
          <w:tcPr>
            <w:tcW w:w="1440" w:type="dxa"/>
            <w:shd w:val="clear" w:color="auto" w:fill="F2F2F2" w:themeFill="background1" w:themeFillShade="F2"/>
          </w:tcPr>
          <w:p w14:paraId="020C307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Emphasis"/>
                <w:rFonts w:asciiTheme="majorHAnsi" w:hAnsiTheme="majorHAnsi"/>
              </w:rPr>
              <w:t>Yes</w:t>
            </w:r>
          </w:p>
        </w:tc>
        <w:tc>
          <w:tcPr>
            <w:tcW w:w="1080" w:type="dxa"/>
            <w:shd w:val="clear" w:color="auto" w:fill="F2F2F2" w:themeFill="background1" w:themeFillShade="F2"/>
          </w:tcPr>
          <w:p w14:paraId="020C307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8339</w:t>
            </w:r>
          </w:p>
        </w:tc>
      </w:tr>
      <w:tr w:rsidR="006265D4" w14:paraId="020C3084"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7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7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
                <w:bCs/>
              </w:rPr>
              <w:t>DK Patel.</w:t>
            </w:r>
            <w:hyperlink r:id="rId51" w:history="1">
              <w:r w:rsidR="006265D4">
                <w:rPr>
                  <w:rFonts w:asciiTheme="majorHAnsi" w:hAnsiTheme="majorHAnsi"/>
                  <w:i/>
                </w:rPr>
                <w:t>Crinumasiaticum</w:t>
              </w:r>
              <w:r w:rsidR="006265D4">
                <w:rPr>
                  <w:rFonts w:asciiTheme="majorHAnsi" w:hAnsiTheme="majorHAnsi"/>
                </w:rPr>
                <w:t xml:space="preserve"> Linn: A Medicinal Herb as Well as Ornamental Plant in Central India</w:t>
              </w:r>
            </w:hyperlink>
            <w:r>
              <w:rPr>
                <w:rFonts w:asciiTheme="majorHAnsi" w:hAnsiTheme="majorHAnsi"/>
              </w:rPr>
              <w:t>. Int J Environ Sci Nat Res. 6 (1), 1-7</w:t>
            </w:r>
          </w:p>
        </w:tc>
        <w:tc>
          <w:tcPr>
            <w:tcW w:w="900" w:type="dxa"/>
          </w:tcPr>
          <w:p w14:paraId="020C307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c>
          <w:tcPr>
            <w:tcW w:w="990" w:type="dxa"/>
          </w:tcPr>
          <w:p w14:paraId="020C308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8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2572-1119</w:t>
            </w:r>
          </w:p>
        </w:tc>
        <w:tc>
          <w:tcPr>
            <w:tcW w:w="1440" w:type="dxa"/>
          </w:tcPr>
          <w:p w14:paraId="020C308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308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8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85"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8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2" w:history="1">
              <w:r w:rsidR="006265D4">
                <w:rPr>
                  <w:rFonts w:asciiTheme="majorHAnsi" w:hAnsiTheme="majorHAnsi"/>
                  <w:i/>
                </w:rPr>
                <w:t>PaederiaFoetida</w:t>
              </w:r>
              <w:r w:rsidR="006265D4">
                <w:rPr>
                  <w:rFonts w:asciiTheme="majorHAnsi" w:hAnsiTheme="majorHAnsi"/>
                </w:rPr>
                <w:t xml:space="preserve"> Linn.: A Potential Climbing Medicinal Herb in Central Indi</w:t>
              </w:r>
            </w:hyperlink>
            <w:r>
              <w:rPr>
                <w:rFonts w:asciiTheme="majorHAnsi" w:hAnsiTheme="majorHAnsi"/>
              </w:rPr>
              <w:t>a. Int J Environ Sci Nat Res 6 (5), 1-7</w:t>
            </w:r>
          </w:p>
        </w:tc>
        <w:tc>
          <w:tcPr>
            <w:tcW w:w="900" w:type="dxa"/>
            <w:shd w:val="clear" w:color="auto" w:fill="F2F2F2" w:themeFill="background1" w:themeFillShade="F2"/>
          </w:tcPr>
          <w:p w14:paraId="020C308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c>
          <w:tcPr>
            <w:tcW w:w="990" w:type="dxa"/>
            <w:shd w:val="clear" w:color="auto" w:fill="F2F2F2" w:themeFill="background1" w:themeFillShade="F2"/>
          </w:tcPr>
          <w:p w14:paraId="020C308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8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2572-1119</w:t>
            </w:r>
          </w:p>
        </w:tc>
        <w:tc>
          <w:tcPr>
            <w:tcW w:w="1440" w:type="dxa"/>
            <w:shd w:val="clear" w:color="auto" w:fill="F2F2F2" w:themeFill="background1" w:themeFillShade="F2"/>
          </w:tcPr>
          <w:p w14:paraId="020C308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shd w:val="clear" w:color="auto" w:fill="F2F2F2" w:themeFill="background1" w:themeFillShade="F2"/>
          </w:tcPr>
          <w:p w14:paraId="020C308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94"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8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8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3" w:history="1">
              <w:r w:rsidR="006265D4">
                <w:rPr>
                  <w:rFonts w:asciiTheme="majorHAnsi" w:hAnsiTheme="majorHAnsi"/>
                </w:rPr>
                <w:t xml:space="preserve">Morphology and medicinal values of a wildly grown medicinal and aromatic herb </w:t>
              </w:r>
              <w:r w:rsidR="006265D4">
                <w:rPr>
                  <w:rFonts w:asciiTheme="majorHAnsi" w:hAnsiTheme="majorHAnsi"/>
                  <w:i/>
                </w:rPr>
                <w:t>Hyptissuaveolens</w:t>
              </w:r>
              <w:r w:rsidR="006265D4">
                <w:rPr>
                  <w:rFonts w:asciiTheme="majorHAnsi" w:hAnsiTheme="majorHAnsi"/>
                </w:rPr>
                <w:t xml:space="preserve"> (L.) Poit</w:t>
              </w:r>
            </w:hyperlink>
            <w:r>
              <w:rPr>
                <w:rFonts w:asciiTheme="majorHAnsi" w:hAnsiTheme="majorHAnsi"/>
              </w:rPr>
              <w:t>. International Journal of Botany Studies 2 (6), 241-246</w:t>
            </w:r>
          </w:p>
        </w:tc>
        <w:tc>
          <w:tcPr>
            <w:tcW w:w="900" w:type="dxa"/>
          </w:tcPr>
          <w:p w14:paraId="020C308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c>
          <w:tcPr>
            <w:tcW w:w="990" w:type="dxa"/>
          </w:tcPr>
          <w:p w14:paraId="020C309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9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2455-541X</w:t>
            </w:r>
          </w:p>
        </w:tc>
        <w:tc>
          <w:tcPr>
            <w:tcW w:w="1440" w:type="dxa"/>
          </w:tcPr>
          <w:p w14:paraId="020C309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309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9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95"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9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4" w:history="1">
              <w:r w:rsidR="006265D4">
                <w:rPr>
                  <w:rFonts w:asciiTheme="majorHAnsi" w:hAnsiTheme="majorHAnsi"/>
                </w:rPr>
                <w:t>Study on 100 medicinal and aromatic plants (MAPs) with special references to their vegetative propagation and for ex-situ conservation in herbal garde</w:t>
              </w:r>
            </w:hyperlink>
            <w:r>
              <w:rPr>
                <w:rFonts w:asciiTheme="majorHAnsi" w:hAnsiTheme="majorHAnsi"/>
              </w:rPr>
              <w:t>n. International Journal of Academic Research and Development 2 (5), 112-117</w:t>
            </w:r>
          </w:p>
        </w:tc>
        <w:tc>
          <w:tcPr>
            <w:tcW w:w="900" w:type="dxa"/>
            <w:shd w:val="clear" w:color="auto" w:fill="F2F2F2" w:themeFill="background1" w:themeFillShade="F2"/>
          </w:tcPr>
          <w:p w14:paraId="020C309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c>
          <w:tcPr>
            <w:tcW w:w="990" w:type="dxa"/>
            <w:shd w:val="clear" w:color="auto" w:fill="F2F2F2" w:themeFill="background1" w:themeFillShade="F2"/>
          </w:tcPr>
          <w:p w14:paraId="020C309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9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2455-4197</w:t>
            </w:r>
          </w:p>
        </w:tc>
        <w:tc>
          <w:tcPr>
            <w:tcW w:w="1440" w:type="dxa"/>
            <w:shd w:val="clear" w:color="auto" w:fill="F2F2F2" w:themeFill="background1" w:themeFillShade="F2"/>
          </w:tcPr>
          <w:p w14:paraId="020C309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shd w:val="clear" w:color="auto" w:fill="F2F2F2" w:themeFill="background1" w:themeFillShade="F2"/>
          </w:tcPr>
          <w:p w14:paraId="020C309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A4"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9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9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b/>
                <w:bCs/>
              </w:rPr>
              <w:t>DK Patel.</w:t>
            </w:r>
            <w:hyperlink r:id="rId55" w:history="1">
              <w:r w:rsidR="006265D4">
                <w:rPr>
                  <w:rFonts w:asciiTheme="majorHAnsi" w:hAnsiTheme="majorHAnsi"/>
                </w:rPr>
                <w:t xml:space="preserve">Stem cutting propagation of </w:t>
              </w:r>
              <w:r w:rsidR="006265D4">
                <w:rPr>
                  <w:rFonts w:asciiTheme="majorHAnsi" w:hAnsiTheme="majorHAnsi"/>
                  <w:i/>
                </w:rPr>
                <w:t>Helicteresisora</w:t>
              </w:r>
              <w:r w:rsidR="006265D4">
                <w:rPr>
                  <w:rFonts w:asciiTheme="majorHAnsi" w:hAnsiTheme="majorHAnsi"/>
                </w:rPr>
                <w:t xml:space="preserve"> Linn. in herbal garden</w:t>
              </w:r>
            </w:hyperlink>
            <w:r>
              <w:rPr>
                <w:rFonts w:asciiTheme="majorHAnsi" w:hAnsiTheme="majorHAnsi"/>
              </w:rPr>
              <w:t>. 96 International Journal of Advanced Research and Development 2 (5), 96-99</w:t>
            </w:r>
          </w:p>
        </w:tc>
        <w:tc>
          <w:tcPr>
            <w:tcW w:w="900" w:type="dxa"/>
          </w:tcPr>
          <w:p w14:paraId="020C309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c>
          <w:tcPr>
            <w:tcW w:w="990" w:type="dxa"/>
          </w:tcPr>
          <w:p w14:paraId="020C30A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A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2455-4030</w:t>
            </w:r>
          </w:p>
        </w:tc>
        <w:tc>
          <w:tcPr>
            <w:tcW w:w="1440" w:type="dxa"/>
          </w:tcPr>
          <w:p w14:paraId="020C30A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30A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A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A5"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A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6" w:history="1">
              <w:r w:rsidR="006265D4">
                <w:rPr>
                  <w:rFonts w:asciiTheme="majorHAnsi" w:hAnsiTheme="majorHAnsi"/>
                </w:rPr>
                <w:t xml:space="preserve">Mass vegetative propagation of an aromatic medicinal plant </w:t>
              </w:r>
              <w:r w:rsidR="006265D4">
                <w:rPr>
                  <w:rFonts w:asciiTheme="majorHAnsi" w:hAnsiTheme="majorHAnsi"/>
                  <w:i/>
                </w:rPr>
                <w:t>Melissa officinalis</w:t>
              </w:r>
              <w:r w:rsidR="006265D4">
                <w:rPr>
                  <w:rFonts w:asciiTheme="majorHAnsi" w:hAnsiTheme="majorHAnsi"/>
                </w:rPr>
                <w:t xml:space="preserve"> Linn for Exsitu conservation in Herbal Garde</w:t>
              </w:r>
            </w:hyperlink>
            <w:r>
              <w:rPr>
                <w:rFonts w:asciiTheme="majorHAnsi" w:hAnsiTheme="majorHAnsi"/>
              </w:rPr>
              <w:t>n. Journal of Medicinal Plants Studies 6 (1), 6-10</w:t>
            </w:r>
          </w:p>
        </w:tc>
        <w:tc>
          <w:tcPr>
            <w:tcW w:w="900" w:type="dxa"/>
            <w:shd w:val="clear" w:color="auto" w:fill="F2F2F2" w:themeFill="background1" w:themeFillShade="F2"/>
          </w:tcPr>
          <w:p w14:paraId="020C30A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2018.</w:t>
            </w:r>
          </w:p>
        </w:tc>
        <w:tc>
          <w:tcPr>
            <w:tcW w:w="990" w:type="dxa"/>
            <w:shd w:val="clear" w:color="auto" w:fill="F2F2F2" w:themeFill="background1" w:themeFillShade="F2"/>
          </w:tcPr>
          <w:p w14:paraId="020C30A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A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2320-3862</w:t>
            </w:r>
          </w:p>
        </w:tc>
        <w:tc>
          <w:tcPr>
            <w:tcW w:w="1440" w:type="dxa"/>
            <w:shd w:val="clear" w:color="auto" w:fill="F2F2F2" w:themeFill="background1" w:themeFillShade="F2"/>
          </w:tcPr>
          <w:p w14:paraId="020C30A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shd w:val="clear" w:color="auto" w:fill="F2F2F2" w:themeFill="background1" w:themeFillShade="F2"/>
          </w:tcPr>
          <w:p w14:paraId="020C30A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B4"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A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A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bCs/>
              </w:rPr>
              <w:t>DK Patel.</w:t>
            </w:r>
            <w:hyperlink r:id="rId57" w:history="1">
              <w:r w:rsidR="006265D4">
                <w:rPr>
                  <w:rFonts w:asciiTheme="majorHAnsi" w:hAnsiTheme="majorHAnsi"/>
                  <w:i/>
                </w:rPr>
                <w:t>Diplocyclospalmatus</w:t>
              </w:r>
              <w:r w:rsidR="006265D4">
                <w:rPr>
                  <w:rFonts w:asciiTheme="majorHAnsi" w:hAnsiTheme="majorHAnsi"/>
                </w:rPr>
                <w:t xml:space="preserve"> (L.) Jeffry: Morphological variations and medicinal values</w:t>
              </w:r>
            </w:hyperlink>
            <w:r>
              <w:rPr>
                <w:rFonts w:asciiTheme="majorHAnsi" w:hAnsiTheme="majorHAnsi"/>
              </w:rPr>
              <w:t>. Journal of Medicinal Plants Studies 6 (1), 3-5</w:t>
            </w:r>
          </w:p>
        </w:tc>
        <w:tc>
          <w:tcPr>
            <w:tcW w:w="900" w:type="dxa"/>
          </w:tcPr>
          <w:p w14:paraId="020C30A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2018.</w:t>
            </w:r>
          </w:p>
        </w:tc>
        <w:tc>
          <w:tcPr>
            <w:tcW w:w="990" w:type="dxa"/>
          </w:tcPr>
          <w:p w14:paraId="020C30B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B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2320-3862</w:t>
            </w:r>
          </w:p>
        </w:tc>
        <w:tc>
          <w:tcPr>
            <w:tcW w:w="1440" w:type="dxa"/>
          </w:tcPr>
          <w:p w14:paraId="020C30B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rPr>
            </w:pPr>
            <w:r>
              <w:rPr>
                <w:rStyle w:val="Emphasis"/>
                <w:rFonts w:asciiTheme="majorHAnsi" w:hAnsiTheme="majorHAnsi"/>
              </w:rPr>
              <w:t>-</w:t>
            </w:r>
          </w:p>
        </w:tc>
        <w:tc>
          <w:tcPr>
            <w:tcW w:w="1080" w:type="dxa"/>
          </w:tcPr>
          <w:p w14:paraId="020C30B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0BC"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B5"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B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lang w:val="en-IN"/>
              </w:rPr>
              <w:t xml:space="preserve">Durgesh Dixena and </w:t>
            </w:r>
            <w:r>
              <w:rPr>
                <w:rFonts w:asciiTheme="majorHAnsi" w:hAnsiTheme="majorHAnsi"/>
                <w:b/>
                <w:bCs/>
                <w:lang w:val="en-IN"/>
              </w:rPr>
              <w:t>DK Patel</w:t>
            </w:r>
            <w:r>
              <w:rPr>
                <w:rFonts w:asciiTheme="majorHAnsi" w:hAnsiTheme="majorHAnsi"/>
                <w:b/>
                <w:bCs/>
              </w:rPr>
              <w:t xml:space="preserve">. </w:t>
            </w:r>
            <w:r>
              <w:rPr>
                <w:rFonts w:asciiTheme="majorHAnsi" w:hAnsiTheme="majorHAnsi"/>
              </w:rPr>
              <w:t>Socio-economic study of tribal residing in Kota block of Bilaspur district, C. G, India, International Journal of Applied Research. 5(9) : 345-349</w:t>
            </w:r>
          </w:p>
        </w:tc>
        <w:tc>
          <w:tcPr>
            <w:tcW w:w="900" w:type="dxa"/>
            <w:shd w:val="clear" w:color="auto" w:fill="F2F2F2" w:themeFill="background1" w:themeFillShade="F2"/>
          </w:tcPr>
          <w:p w14:paraId="020C30B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2019</w:t>
            </w:r>
          </w:p>
        </w:tc>
        <w:tc>
          <w:tcPr>
            <w:tcW w:w="990" w:type="dxa"/>
            <w:shd w:val="clear" w:color="auto" w:fill="F2F2F2" w:themeFill="background1" w:themeFillShade="F2"/>
          </w:tcPr>
          <w:p w14:paraId="020C30B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w:t>
            </w:r>
          </w:p>
          <w:p w14:paraId="020C30B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2394-5869</w:t>
            </w:r>
          </w:p>
        </w:tc>
        <w:tc>
          <w:tcPr>
            <w:tcW w:w="1440" w:type="dxa"/>
            <w:shd w:val="clear" w:color="auto" w:fill="F2F2F2" w:themeFill="background1" w:themeFillShade="F2"/>
          </w:tcPr>
          <w:p w14:paraId="020C30B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shd w:val="clear" w:color="auto" w:fill="F2F2F2" w:themeFill="background1" w:themeFillShade="F2"/>
          </w:tcPr>
          <w:p w14:paraId="020C30B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8349</w:t>
            </w:r>
          </w:p>
        </w:tc>
      </w:tr>
      <w:tr w:rsidR="006265D4" w14:paraId="020C30C3"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BD"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B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Durgesh Dixena and </w:t>
            </w:r>
            <w:r>
              <w:rPr>
                <w:rFonts w:asciiTheme="majorHAnsi" w:hAnsiTheme="majorHAnsi"/>
                <w:b/>
                <w:bCs/>
              </w:rPr>
              <w:t>DK Patel</w:t>
            </w:r>
            <w:r>
              <w:rPr>
                <w:rFonts w:asciiTheme="majorHAnsi" w:hAnsiTheme="majorHAnsi"/>
              </w:rPr>
              <w:t xml:space="preserve"> Morphology and Medicinal values of </w:t>
            </w:r>
            <w:r>
              <w:rPr>
                <w:rFonts w:asciiTheme="majorHAnsi" w:hAnsiTheme="majorHAnsi"/>
                <w:i/>
                <w:iCs/>
              </w:rPr>
              <w:t>Cardiospermum halicacabum</w:t>
            </w:r>
            <w:r>
              <w:rPr>
                <w:rFonts w:asciiTheme="majorHAnsi" w:hAnsiTheme="majorHAnsi"/>
              </w:rPr>
              <w:t>, Flora and Fauna, (25)2: 167-176</w:t>
            </w:r>
          </w:p>
        </w:tc>
        <w:tc>
          <w:tcPr>
            <w:tcW w:w="900" w:type="dxa"/>
          </w:tcPr>
          <w:p w14:paraId="020C30B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2019</w:t>
            </w:r>
          </w:p>
        </w:tc>
        <w:tc>
          <w:tcPr>
            <w:tcW w:w="990" w:type="dxa"/>
          </w:tcPr>
          <w:p w14:paraId="020C30C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-0971 – 6920</w:t>
            </w:r>
          </w:p>
        </w:tc>
        <w:tc>
          <w:tcPr>
            <w:tcW w:w="1440" w:type="dxa"/>
          </w:tcPr>
          <w:p w14:paraId="020C30C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tcPr>
          <w:p w14:paraId="020C30C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12449</w:t>
            </w:r>
          </w:p>
        </w:tc>
      </w:tr>
      <w:tr w:rsidR="006265D4" w14:paraId="020C30CA"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C4"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C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Durgesh Dixena and </w:t>
            </w:r>
            <w:r>
              <w:rPr>
                <w:rFonts w:asciiTheme="majorHAnsi" w:hAnsiTheme="majorHAnsi"/>
                <w:b/>
                <w:bCs/>
              </w:rPr>
              <w:t>DK Patel</w:t>
            </w:r>
            <w:r>
              <w:rPr>
                <w:rFonts w:asciiTheme="majorHAnsi" w:hAnsiTheme="majorHAnsi"/>
              </w:rPr>
              <w:t xml:space="preserve"> Plants as a source of Medicine among the Tribes residing in Kota block of Bilaspur District (C.G.) India, Flora and Fauna, (25)2: 195-203</w:t>
            </w:r>
          </w:p>
        </w:tc>
        <w:tc>
          <w:tcPr>
            <w:tcW w:w="900" w:type="dxa"/>
            <w:shd w:val="clear" w:color="auto" w:fill="F2F2F2" w:themeFill="background1" w:themeFillShade="F2"/>
          </w:tcPr>
          <w:p w14:paraId="020C30C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2019</w:t>
            </w:r>
          </w:p>
        </w:tc>
        <w:tc>
          <w:tcPr>
            <w:tcW w:w="990" w:type="dxa"/>
            <w:shd w:val="clear" w:color="auto" w:fill="F2F2F2" w:themeFill="background1" w:themeFillShade="F2"/>
          </w:tcPr>
          <w:p w14:paraId="020C30C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-0971 - 6920</w:t>
            </w:r>
          </w:p>
        </w:tc>
        <w:tc>
          <w:tcPr>
            <w:tcW w:w="1440" w:type="dxa"/>
            <w:shd w:val="clear" w:color="auto" w:fill="F2F2F2" w:themeFill="background1" w:themeFillShade="F2"/>
          </w:tcPr>
          <w:p w14:paraId="020C30C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shd w:val="clear" w:color="auto" w:fill="F2F2F2" w:themeFill="background1" w:themeFillShade="F2"/>
          </w:tcPr>
          <w:p w14:paraId="020C30C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12449</w:t>
            </w:r>
          </w:p>
        </w:tc>
      </w:tr>
      <w:tr w:rsidR="006265D4" w14:paraId="020C30D2"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CB"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C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Cs w:val="22"/>
              </w:rPr>
            </w:pPr>
            <w:r>
              <w:rPr>
                <w:rFonts w:asciiTheme="majorHAnsi" w:hAnsiTheme="majorHAnsi"/>
                <w:szCs w:val="22"/>
              </w:rPr>
              <w:t xml:space="preserve">Durgesh Dixena and </w:t>
            </w:r>
            <w:r>
              <w:rPr>
                <w:rFonts w:asciiTheme="majorHAnsi" w:hAnsiTheme="majorHAnsi"/>
                <w:b/>
                <w:bCs/>
                <w:szCs w:val="22"/>
              </w:rPr>
              <w:t xml:space="preserve">DK Patel </w:t>
            </w:r>
            <w:r>
              <w:rPr>
                <w:rFonts w:asciiTheme="majorHAnsi" w:hAnsiTheme="majorHAnsi"/>
                <w:szCs w:val="22"/>
              </w:rPr>
              <w:t xml:space="preserve">Medicinal </w:t>
            </w:r>
            <w:r>
              <w:rPr>
                <w:rFonts w:asciiTheme="majorHAnsi" w:hAnsiTheme="majorHAnsi"/>
                <w:szCs w:val="22"/>
              </w:rPr>
              <w:lastRenderedPageBreak/>
              <w:t>plants used for Dental problem and for Anti-diabetic purpose by the tribes in Kota block, Bilaspur (C. G.), J. of Pharmacogn. and Phytochem.9(5) : 615-620</w:t>
            </w:r>
          </w:p>
        </w:tc>
        <w:tc>
          <w:tcPr>
            <w:tcW w:w="900" w:type="dxa"/>
          </w:tcPr>
          <w:p w14:paraId="020C30C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2020</w:t>
            </w:r>
          </w:p>
        </w:tc>
        <w:tc>
          <w:tcPr>
            <w:tcW w:w="990" w:type="dxa"/>
          </w:tcPr>
          <w:p w14:paraId="020C30CE" w14:textId="77777777" w:rsidR="006265D4" w:rsidRDefault="003C0911">
            <w:pPr>
              <w:pStyle w:val="TableParagraph"/>
              <w:ind w:left="0" w:right="136"/>
              <w:jc w:val="both"/>
              <w:cnfStyle w:val="000000000000" w:firstRow="0" w:lastRow="0" w:firstColumn="0" w:lastColumn="0" w:oddVBand="0" w:evenVBand="0" w:oddHBand="0" w:evenHBand="0" w:firstRowFirstColumn="0" w:firstRowLastColumn="0" w:lastRowFirstColumn="0" w:lastRowLastColumn="0"/>
              <w:rPr>
                <w:rFonts w:asciiTheme="majorHAnsi" w:eastAsia="Bodoni MT" w:hAnsiTheme="majorHAnsi" w:cs="Times New Roman"/>
                <w:sz w:val="24"/>
                <w:szCs w:val="24"/>
              </w:rPr>
            </w:pPr>
            <w:r>
              <w:rPr>
                <w:rFonts w:asciiTheme="majorHAnsi" w:hAnsiTheme="majorHAnsi" w:cs="Times New Roman"/>
              </w:rPr>
              <w:t>ISSN</w:t>
            </w:r>
            <w:r>
              <w:rPr>
                <w:rFonts w:asciiTheme="majorHAnsi" w:hAnsiTheme="majorHAnsi" w:cs="Times New Roman"/>
                <w:sz w:val="24"/>
                <w:szCs w:val="24"/>
              </w:rPr>
              <w:t xml:space="preserve"> -</w:t>
            </w:r>
          </w:p>
          <w:p w14:paraId="020C30C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eastAsia="Bodoni MT" w:hAnsiTheme="majorHAnsi"/>
              </w:rPr>
              <w:lastRenderedPageBreak/>
              <w:t>2278-4136</w:t>
            </w:r>
          </w:p>
        </w:tc>
        <w:tc>
          <w:tcPr>
            <w:tcW w:w="1440" w:type="dxa"/>
          </w:tcPr>
          <w:p w14:paraId="020C30D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lastRenderedPageBreak/>
              <w:t>Yes</w:t>
            </w:r>
          </w:p>
        </w:tc>
        <w:tc>
          <w:tcPr>
            <w:tcW w:w="1080" w:type="dxa"/>
          </w:tcPr>
          <w:p w14:paraId="020C30D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5923</w:t>
            </w:r>
          </w:p>
        </w:tc>
      </w:tr>
      <w:tr w:rsidR="006265D4" w14:paraId="020C30D9"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D3"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D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Durgesh Dixena and </w:t>
            </w:r>
            <w:r>
              <w:rPr>
                <w:rFonts w:asciiTheme="majorHAnsi" w:hAnsiTheme="majorHAnsi"/>
                <w:b/>
                <w:bCs/>
              </w:rPr>
              <w:t>DK Patel</w:t>
            </w:r>
            <w:r>
              <w:rPr>
                <w:rFonts w:asciiTheme="majorHAnsi" w:hAnsiTheme="majorHAnsi"/>
              </w:rPr>
              <w:t xml:space="preserve"> Herbaceous climber medicinal plants recorded from Kota, Bilaspur, Chhattisgarh in India, The Pharma Innovation, 9(8): 298-301</w:t>
            </w:r>
          </w:p>
        </w:tc>
        <w:tc>
          <w:tcPr>
            <w:tcW w:w="900" w:type="dxa"/>
            <w:shd w:val="clear" w:color="auto" w:fill="F2F2F2" w:themeFill="background1" w:themeFillShade="F2"/>
          </w:tcPr>
          <w:p w14:paraId="020C30D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2020</w:t>
            </w:r>
          </w:p>
        </w:tc>
        <w:tc>
          <w:tcPr>
            <w:tcW w:w="990" w:type="dxa"/>
            <w:shd w:val="clear" w:color="auto" w:fill="F2F2F2" w:themeFill="background1" w:themeFillShade="F2"/>
          </w:tcPr>
          <w:p w14:paraId="020C30D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-2277- 7695</w:t>
            </w:r>
          </w:p>
        </w:tc>
        <w:tc>
          <w:tcPr>
            <w:tcW w:w="1440" w:type="dxa"/>
            <w:shd w:val="clear" w:color="auto" w:fill="F2F2F2" w:themeFill="background1" w:themeFillShade="F2"/>
          </w:tcPr>
          <w:p w14:paraId="020C30D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shd w:val="clear" w:color="auto" w:fill="F2F2F2" w:themeFill="background1" w:themeFillShade="F2"/>
          </w:tcPr>
          <w:p w14:paraId="020C30D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7693</w:t>
            </w:r>
          </w:p>
        </w:tc>
      </w:tr>
      <w:tr w:rsidR="006265D4" w14:paraId="020C30E1"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D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D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Durgesh Dixena and </w:t>
            </w:r>
            <w:r>
              <w:rPr>
                <w:rFonts w:asciiTheme="majorHAnsi" w:hAnsiTheme="majorHAnsi"/>
                <w:b/>
                <w:bCs/>
              </w:rPr>
              <w:t xml:space="preserve">DK Patel </w:t>
            </w:r>
            <w:r>
              <w:rPr>
                <w:rFonts w:asciiTheme="majorHAnsi" w:hAnsiTheme="majorHAnsi"/>
              </w:rPr>
              <w:t>Some efficient medicinal plants used for joint pain purpose by the tribes in Kota block, Bilaspur, International Journal of Botany Studies, 6(3): 977-980</w:t>
            </w:r>
          </w:p>
        </w:tc>
        <w:tc>
          <w:tcPr>
            <w:tcW w:w="900" w:type="dxa"/>
          </w:tcPr>
          <w:p w14:paraId="020C30D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2021</w:t>
            </w:r>
          </w:p>
        </w:tc>
        <w:tc>
          <w:tcPr>
            <w:tcW w:w="990" w:type="dxa"/>
          </w:tcPr>
          <w:p w14:paraId="020C30D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-2455-541X</w:t>
            </w:r>
          </w:p>
        </w:tc>
        <w:tc>
          <w:tcPr>
            <w:tcW w:w="1440" w:type="dxa"/>
          </w:tcPr>
          <w:p w14:paraId="020C30D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tcPr>
          <w:p w14:paraId="020C30D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7847</w:t>
            </w:r>
          </w:p>
          <w:p w14:paraId="020C30E0"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0E9"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0E2"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0E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 xml:space="preserve">Durgesh Dixena and </w:t>
            </w:r>
            <w:r>
              <w:rPr>
                <w:rFonts w:asciiTheme="majorHAnsi" w:hAnsiTheme="majorHAnsi"/>
                <w:b/>
                <w:bCs/>
              </w:rPr>
              <w:t xml:space="preserve">DK Patel </w:t>
            </w:r>
            <w:r>
              <w:rPr>
                <w:rFonts w:asciiTheme="majorHAnsi" w:hAnsiTheme="majorHAnsi"/>
              </w:rPr>
              <w:t>Ethnobotanical knowledge of medicinal plants among tribal communities in Kota block of Bilaspur district, C. G. with special ref. to cut and wounds, International Journal of Botany Studies, 6(4): 993-1003</w:t>
            </w:r>
          </w:p>
        </w:tc>
        <w:tc>
          <w:tcPr>
            <w:tcW w:w="900" w:type="dxa"/>
            <w:shd w:val="clear" w:color="auto" w:fill="F2F2F2" w:themeFill="background1" w:themeFillShade="F2"/>
          </w:tcPr>
          <w:p w14:paraId="020C30E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2021</w:t>
            </w:r>
          </w:p>
        </w:tc>
        <w:tc>
          <w:tcPr>
            <w:tcW w:w="990" w:type="dxa"/>
            <w:shd w:val="clear" w:color="auto" w:fill="F2F2F2" w:themeFill="background1" w:themeFillShade="F2"/>
          </w:tcPr>
          <w:p w14:paraId="020C30E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-2455-541X</w:t>
            </w:r>
          </w:p>
        </w:tc>
        <w:tc>
          <w:tcPr>
            <w:tcW w:w="1440" w:type="dxa"/>
            <w:shd w:val="clear" w:color="auto" w:fill="F2F2F2" w:themeFill="background1" w:themeFillShade="F2"/>
          </w:tcPr>
          <w:p w14:paraId="020C30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i w:val="0"/>
              </w:rPr>
            </w:pPr>
            <w:r>
              <w:rPr>
                <w:rFonts w:asciiTheme="majorHAnsi" w:hAnsiTheme="majorHAnsi"/>
              </w:rPr>
              <w:t>Yes</w:t>
            </w:r>
          </w:p>
        </w:tc>
        <w:tc>
          <w:tcPr>
            <w:tcW w:w="1080" w:type="dxa"/>
            <w:shd w:val="clear" w:color="auto" w:fill="F2F2F2" w:themeFill="background1" w:themeFillShade="F2"/>
          </w:tcPr>
          <w:p w14:paraId="020C30E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7847</w:t>
            </w:r>
          </w:p>
          <w:p w14:paraId="020C30E8"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0F1"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0EA"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0E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AK Patel and DK Patel Medicinal trees diversity in tribal village KewaliKataud, tehsil Kharsia, district Raigarh (C.G.) in central India, Journal of Medicinal Plants Studies, 9(6): 53-59</w:t>
            </w:r>
          </w:p>
        </w:tc>
        <w:tc>
          <w:tcPr>
            <w:tcW w:w="900" w:type="dxa"/>
          </w:tcPr>
          <w:p w14:paraId="020C30E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2021</w:t>
            </w:r>
          </w:p>
        </w:tc>
        <w:tc>
          <w:tcPr>
            <w:tcW w:w="990" w:type="dxa"/>
          </w:tcPr>
          <w:p w14:paraId="020C30E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ISSN 2320- 3862</w:t>
            </w:r>
          </w:p>
        </w:tc>
        <w:tc>
          <w:tcPr>
            <w:tcW w:w="1440" w:type="dxa"/>
          </w:tcPr>
          <w:p w14:paraId="020C30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tcPr>
          <w:p w14:paraId="020C30E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8162</w:t>
            </w:r>
          </w:p>
          <w:p w14:paraId="020C30F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r>
      <w:tr w:rsidR="006265D4" w14:paraId="020C310D"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107"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10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Satruhan and DK Patel. A Review on </w:t>
            </w:r>
            <w:r>
              <w:rPr>
                <w:rFonts w:asciiTheme="majorHAnsi" w:hAnsiTheme="majorHAnsi"/>
                <w:i/>
                <w:iCs/>
              </w:rPr>
              <w:t>Tinospora cordifolia</w:t>
            </w:r>
            <w:r>
              <w:rPr>
                <w:rFonts w:asciiTheme="majorHAnsi" w:hAnsiTheme="majorHAnsi"/>
              </w:rPr>
              <w:t>: Biological and Medicinal Properities, Journal of Pharmaceutical Negative Results, 13(7): 3929-3939</w:t>
            </w:r>
          </w:p>
        </w:tc>
        <w:tc>
          <w:tcPr>
            <w:tcW w:w="900" w:type="dxa"/>
            <w:shd w:val="clear" w:color="auto" w:fill="F2F2F2" w:themeFill="background1" w:themeFillShade="F2"/>
          </w:tcPr>
          <w:p w14:paraId="020C310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2022</w:t>
            </w:r>
          </w:p>
        </w:tc>
        <w:tc>
          <w:tcPr>
            <w:tcW w:w="990" w:type="dxa"/>
            <w:shd w:val="clear" w:color="auto" w:fill="F2F2F2" w:themeFill="background1" w:themeFillShade="F2"/>
          </w:tcPr>
          <w:p w14:paraId="020C310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ISSN </w:t>
            </w:r>
            <w:r>
              <w:rPr>
                <w:rFonts w:asciiTheme="majorHAnsi" w:hAnsiTheme="majorHAnsi" w:cs="Noto Serif"/>
                <w:sz w:val="21"/>
                <w:szCs w:val="21"/>
                <w:shd w:val="clear" w:color="auto" w:fill="FFFFFF"/>
              </w:rPr>
              <w:t>2229-7723</w:t>
            </w:r>
          </w:p>
        </w:tc>
        <w:tc>
          <w:tcPr>
            <w:tcW w:w="1440" w:type="dxa"/>
            <w:shd w:val="clear" w:color="auto" w:fill="F2F2F2" w:themeFill="background1" w:themeFillShade="F2"/>
          </w:tcPr>
          <w:p w14:paraId="020C310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shd w:val="clear" w:color="auto" w:fill="F2F2F2" w:themeFill="background1" w:themeFillShade="F2"/>
          </w:tcPr>
          <w:p w14:paraId="020C310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6265D4" w14:paraId="020C3116"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10E" w14:textId="77777777" w:rsidR="006265D4" w:rsidRDefault="006265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10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Satruhan, Ramkumar Rajwade and DK Patel. </w:t>
            </w:r>
            <w:r>
              <w:rPr>
                <w:rFonts w:asciiTheme="majorHAnsi" w:hAnsiTheme="majorHAnsi"/>
                <w:sz w:val="23"/>
                <w:szCs w:val="23"/>
              </w:rPr>
              <w:t xml:space="preserve">A Review on Plant Diversity effective for controlling mosquito populations, International Journal of Mosquito Research, </w:t>
            </w:r>
            <w:r>
              <w:rPr>
                <w:rFonts w:asciiTheme="majorHAnsi" w:hAnsiTheme="majorHAnsi"/>
              </w:rPr>
              <w:t>9(6):163-167</w:t>
            </w:r>
          </w:p>
        </w:tc>
        <w:tc>
          <w:tcPr>
            <w:tcW w:w="900" w:type="dxa"/>
          </w:tcPr>
          <w:p w14:paraId="020C311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2022</w:t>
            </w:r>
          </w:p>
        </w:tc>
        <w:tc>
          <w:tcPr>
            <w:tcW w:w="990" w:type="dxa"/>
          </w:tcPr>
          <w:p w14:paraId="020C311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3"/>
                <w:szCs w:val="23"/>
                <w:shd w:val="clear" w:color="auto" w:fill="FFFFFF"/>
              </w:rPr>
            </w:pPr>
            <w:r>
              <w:rPr>
                <w:rFonts w:asciiTheme="majorHAnsi" w:hAnsiTheme="majorHAnsi"/>
                <w:sz w:val="23"/>
                <w:szCs w:val="23"/>
              </w:rPr>
              <w:t>ISSN 2348</w:t>
            </w:r>
            <w:r>
              <w:rPr>
                <w:rFonts w:asciiTheme="majorHAnsi" w:hAnsiTheme="majorHAnsi"/>
                <w:sz w:val="23"/>
                <w:szCs w:val="23"/>
                <w:shd w:val="clear" w:color="auto" w:fill="FFFFFF"/>
              </w:rPr>
              <w:t>-</w:t>
            </w:r>
          </w:p>
          <w:p w14:paraId="020C311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 w:val="23"/>
                <w:szCs w:val="23"/>
                <w:shd w:val="clear" w:color="auto" w:fill="FFFFFF"/>
              </w:rPr>
              <w:t>5906</w:t>
            </w:r>
          </w:p>
        </w:tc>
        <w:tc>
          <w:tcPr>
            <w:tcW w:w="1440" w:type="dxa"/>
          </w:tcPr>
          <w:p w14:paraId="020C311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tcPr>
          <w:p w14:paraId="020C311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p w14:paraId="020C3115"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22BE2" w14:paraId="020C3120"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117" w14:textId="77777777" w:rsidR="00922BE2" w:rsidRDefault="00922BE2">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118"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sz w:val="23"/>
                <w:szCs w:val="23"/>
              </w:rPr>
              <w:t>Satruhan and DK Patel. A review on medicinal properties of turmeric (</w:t>
            </w:r>
            <w:r>
              <w:rPr>
                <w:i/>
                <w:iCs/>
                <w:sz w:val="23"/>
                <w:szCs w:val="23"/>
              </w:rPr>
              <w:t>Curcuma Longa</w:t>
            </w:r>
            <w:r>
              <w:rPr>
                <w:sz w:val="23"/>
                <w:szCs w:val="23"/>
              </w:rPr>
              <w:t xml:space="preserve"> L.), International Journal of Pharmacognosy and Pharmaceutical Sciences, 4(2): 49-53</w:t>
            </w:r>
          </w:p>
        </w:tc>
        <w:tc>
          <w:tcPr>
            <w:tcW w:w="900" w:type="dxa"/>
            <w:shd w:val="clear" w:color="auto" w:fill="F2F2F2" w:themeFill="background1" w:themeFillShade="F2"/>
          </w:tcPr>
          <w:p w14:paraId="020C3119"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sz w:val="23"/>
                <w:szCs w:val="23"/>
              </w:rPr>
              <w:t>2022</w:t>
            </w:r>
          </w:p>
        </w:tc>
        <w:tc>
          <w:tcPr>
            <w:tcW w:w="990" w:type="dxa"/>
            <w:shd w:val="clear" w:color="auto" w:fill="F2F2F2" w:themeFill="background1" w:themeFillShade="F2"/>
          </w:tcPr>
          <w:p w14:paraId="020C311A"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shd w:val="clear" w:color="auto" w:fill="FFFFFF"/>
              </w:rPr>
            </w:pPr>
            <w:r>
              <w:rPr>
                <w:sz w:val="23"/>
                <w:szCs w:val="23"/>
              </w:rPr>
              <w:t>ISSN 2348</w:t>
            </w:r>
            <w:r>
              <w:rPr>
                <w:sz w:val="23"/>
                <w:szCs w:val="23"/>
                <w:shd w:val="clear" w:color="auto" w:fill="FFFFFF"/>
              </w:rPr>
              <w:t>-</w:t>
            </w:r>
          </w:p>
          <w:p w14:paraId="020C311B"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3"/>
                <w:szCs w:val="23"/>
              </w:rPr>
            </w:pPr>
            <w:r>
              <w:rPr>
                <w:sz w:val="23"/>
                <w:szCs w:val="23"/>
                <w:shd w:val="clear" w:color="auto" w:fill="FFFFFF"/>
              </w:rPr>
              <w:t>5906</w:t>
            </w:r>
          </w:p>
        </w:tc>
        <w:tc>
          <w:tcPr>
            <w:tcW w:w="1440" w:type="dxa"/>
            <w:shd w:val="clear" w:color="auto" w:fill="F2F2F2" w:themeFill="background1" w:themeFillShade="F2"/>
          </w:tcPr>
          <w:p w14:paraId="020C311C"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shd w:val="clear" w:color="auto" w:fill="F2F2F2" w:themeFill="background1" w:themeFillShade="F2"/>
          </w:tcPr>
          <w:p w14:paraId="020C311D"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922BE2" w14:paraId="020C312D" w14:textId="77777777" w:rsidTr="004B0F38">
        <w:trPr>
          <w:trHeight w:val="1116"/>
        </w:trPr>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121" w14:textId="77777777" w:rsidR="00922BE2" w:rsidRDefault="00922BE2">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122"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Satruhan and DK Patel. A review on phytochemicals composition and medicinal properties of </w:t>
            </w:r>
            <w:r>
              <w:rPr>
                <w:i/>
                <w:iCs/>
                <w:sz w:val="23"/>
                <w:szCs w:val="23"/>
              </w:rPr>
              <w:t xml:space="preserve">Aloe vera </w:t>
            </w:r>
            <w:r>
              <w:rPr>
                <w:sz w:val="23"/>
                <w:szCs w:val="23"/>
              </w:rPr>
              <w:t>Plant, International Journal of Pharmacognosy and Life Sciences, 3(1): 50-55</w:t>
            </w:r>
          </w:p>
        </w:tc>
        <w:tc>
          <w:tcPr>
            <w:tcW w:w="900" w:type="dxa"/>
            <w:shd w:val="clear" w:color="auto" w:fill="F2F2F2" w:themeFill="background1" w:themeFillShade="F2"/>
          </w:tcPr>
          <w:p w14:paraId="020C3123"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2022</w:t>
            </w:r>
          </w:p>
        </w:tc>
        <w:tc>
          <w:tcPr>
            <w:tcW w:w="990" w:type="dxa"/>
            <w:shd w:val="clear" w:color="auto" w:fill="F2F2F2" w:themeFill="background1" w:themeFillShade="F2"/>
          </w:tcPr>
          <w:p w14:paraId="020C3124"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shd w:val="clear" w:color="auto" w:fill="FFFFFF"/>
              </w:rPr>
            </w:pPr>
            <w:r>
              <w:rPr>
                <w:sz w:val="23"/>
                <w:szCs w:val="23"/>
              </w:rPr>
              <w:t>ISSN 2348</w:t>
            </w:r>
            <w:r>
              <w:rPr>
                <w:sz w:val="23"/>
                <w:szCs w:val="23"/>
                <w:shd w:val="clear" w:color="auto" w:fill="FFFFFF"/>
              </w:rPr>
              <w:t>-</w:t>
            </w:r>
          </w:p>
          <w:p w14:paraId="020C3125"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shd w:val="clear" w:color="auto" w:fill="FFFFFF"/>
              </w:rPr>
              <w:t>5906</w:t>
            </w:r>
          </w:p>
        </w:tc>
        <w:tc>
          <w:tcPr>
            <w:tcW w:w="1440" w:type="dxa"/>
            <w:shd w:val="clear" w:color="auto" w:fill="F2F2F2" w:themeFill="background1" w:themeFillShade="F2"/>
          </w:tcPr>
          <w:p w14:paraId="020C3126"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shd w:val="clear" w:color="auto" w:fill="F2F2F2" w:themeFill="background1" w:themeFillShade="F2"/>
          </w:tcPr>
          <w:p w14:paraId="020C3127"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p w14:paraId="020C3128"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p>
          <w:p w14:paraId="020C3129"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p>
          <w:p w14:paraId="020C312A"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p>
          <w:p w14:paraId="020C312B"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22BE2" w14:paraId="020C3135"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12E" w14:textId="77777777" w:rsidR="00922BE2" w:rsidRDefault="00922BE2">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12F"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Satruhan and DK Patel. </w:t>
            </w:r>
            <w:r>
              <w:rPr>
                <w:i/>
                <w:iCs/>
              </w:rPr>
              <w:t>Andrographis paniculata</w:t>
            </w:r>
            <w:r>
              <w:t xml:space="preserve"> (Burm. F.) Wall Ex. Nees: A Review on their active components and medicinal properties, nternational Journal of Pharmacognosy and Life Science 2023; 4(2): 111-119</w:t>
            </w:r>
          </w:p>
        </w:tc>
        <w:tc>
          <w:tcPr>
            <w:tcW w:w="900" w:type="dxa"/>
            <w:shd w:val="clear" w:color="auto" w:fill="F2F2F2" w:themeFill="background1" w:themeFillShade="F2"/>
          </w:tcPr>
          <w:p w14:paraId="020C3130"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2023</w:t>
            </w:r>
          </w:p>
        </w:tc>
        <w:tc>
          <w:tcPr>
            <w:tcW w:w="990" w:type="dxa"/>
            <w:shd w:val="clear" w:color="auto" w:fill="F2F2F2" w:themeFill="background1" w:themeFillShade="F2"/>
          </w:tcPr>
          <w:p w14:paraId="020C3131"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t>ISSN: 2707-2835</w:t>
            </w:r>
          </w:p>
        </w:tc>
        <w:tc>
          <w:tcPr>
            <w:tcW w:w="1440" w:type="dxa"/>
            <w:shd w:val="clear" w:color="auto" w:fill="F2F2F2" w:themeFill="background1" w:themeFillShade="F2"/>
          </w:tcPr>
          <w:p w14:paraId="020C3132"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shd w:val="clear" w:color="auto" w:fill="F2F2F2" w:themeFill="background1" w:themeFillShade="F2"/>
          </w:tcPr>
          <w:p w14:paraId="020C3133"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922BE2" w14:paraId="020C313D" w14:textId="77777777" w:rsidTr="00922BE2">
        <w:tc>
          <w:tcPr>
            <w:cnfStyle w:val="001000000000" w:firstRow="0" w:lastRow="0" w:firstColumn="1" w:lastColumn="0" w:oddVBand="0" w:evenVBand="0" w:oddHBand="0" w:evenHBand="0" w:firstRowFirstColumn="0" w:firstRowLastColumn="0" w:lastRowFirstColumn="0" w:lastRowLastColumn="0"/>
            <w:tcW w:w="781" w:type="dxa"/>
            <w:shd w:val="clear" w:color="auto" w:fill="F2F2F2" w:themeFill="background1" w:themeFillShade="F2"/>
          </w:tcPr>
          <w:p w14:paraId="020C3136" w14:textId="77777777" w:rsidR="00922BE2" w:rsidRDefault="00922BE2">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shd w:val="clear" w:color="auto" w:fill="F2F2F2" w:themeFill="background1" w:themeFillShade="F2"/>
          </w:tcPr>
          <w:p w14:paraId="020C3137"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Satruhan and DK Patel. </w:t>
            </w:r>
            <w:r>
              <w:t>Traditional practices of ethnomedicinal plants used for wound healing in Bodla block, Kabir Dham district, (C.G.) India, Journal of Medicinal Plants Studies 11(6): 133-140</w:t>
            </w:r>
          </w:p>
        </w:tc>
        <w:tc>
          <w:tcPr>
            <w:tcW w:w="900" w:type="dxa"/>
            <w:shd w:val="clear" w:color="auto" w:fill="F2F2F2" w:themeFill="background1" w:themeFillShade="F2"/>
          </w:tcPr>
          <w:p w14:paraId="020C3138"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t>2023</w:t>
            </w:r>
          </w:p>
        </w:tc>
        <w:tc>
          <w:tcPr>
            <w:tcW w:w="990" w:type="dxa"/>
            <w:shd w:val="clear" w:color="auto" w:fill="F2F2F2" w:themeFill="background1" w:themeFillShade="F2"/>
          </w:tcPr>
          <w:p w14:paraId="020C3139"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pPr>
            <w:r>
              <w:t>ISSN: 2320-3862</w:t>
            </w:r>
          </w:p>
        </w:tc>
        <w:tc>
          <w:tcPr>
            <w:tcW w:w="1440" w:type="dxa"/>
            <w:shd w:val="clear" w:color="auto" w:fill="F2F2F2" w:themeFill="background1" w:themeFillShade="F2"/>
          </w:tcPr>
          <w:p w14:paraId="020C313A"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shd w:val="clear" w:color="auto" w:fill="F2F2F2" w:themeFill="background1" w:themeFillShade="F2"/>
          </w:tcPr>
          <w:p w14:paraId="020C313B"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tc>
      </w:tr>
      <w:tr w:rsidR="00922BE2" w14:paraId="020C3146"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20C313E" w14:textId="77777777" w:rsidR="00922BE2" w:rsidRDefault="00922BE2">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020C313F"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t>Satruhan, Ashish Patel and DK Patel. A review on a medicinal tree Acacia nilotica Linn., Journal of Pharmacognosy and Phytochemistry 12(6): 345-348</w:t>
            </w:r>
          </w:p>
        </w:tc>
        <w:tc>
          <w:tcPr>
            <w:tcW w:w="900" w:type="dxa"/>
          </w:tcPr>
          <w:p w14:paraId="020C3140"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t>2023</w:t>
            </w:r>
          </w:p>
        </w:tc>
        <w:tc>
          <w:tcPr>
            <w:tcW w:w="990" w:type="dxa"/>
          </w:tcPr>
          <w:p w14:paraId="020C3141"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r>
              <w:t>ISSN: 2278-4136</w:t>
            </w:r>
          </w:p>
        </w:tc>
        <w:tc>
          <w:tcPr>
            <w:tcW w:w="1440" w:type="dxa"/>
          </w:tcPr>
          <w:p w14:paraId="020C3142"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Yes</w:t>
            </w:r>
          </w:p>
        </w:tc>
        <w:tc>
          <w:tcPr>
            <w:tcW w:w="1080" w:type="dxa"/>
          </w:tcPr>
          <w:p w14:paraId="020C3143"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t>
            </w:r>
          </w:p>
          <w:p w14:paraId="020C3144" w14:textId="77777777" w:rsidR="00922BE2" w:rsidRDefault="00922BE2">
            <w:pPr>
              <w:jc w:val="both"/>
              <w:cnfStyle w:val="000000000000" w:firstRow="0" w:lastRow="0" w:firstColumn="0" w:lastColumn="0" w:oddVBand="0" w:evenVBand="0" w:oddHBand="0" w:evenHBand="0" w:firstRowFirstColumn="0" w:firstRowLastColumn="0" w:lastRowFirstColumn="0" w:lastRowLastColumn="0"/>
              <w:rPr>
                <w:sz w:val="23"/>
                <w:szCs w:val="23"/>
              </w:rPr>
            </w:pPr>
          </w:p>
        </w:tc>
      </w:tr>
      <w:tr w:rsidR="00982FD4" w14:paraId="0D8D5A86"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6A6759B2"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19E8FF79" w14:textId="4C6184AC"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EA6E56">
              <w:rPr>
                <w:color w:val="080808"/>
              </w:rPr>
              <w:t>Ram Kumar Rajwade and D.K. Patel</w:t>
            </w:r>
            <w:r w:rsidR="00F52611">
              <w:rPr>
                <w:color w:val="080808"/>
              </w:rPr>
              <w:t xml:space="preserve">, </w:t>
            </w:r>
            <w:r w:rsidRPr="00EA6E56">
              <w:rPr>
                <w:color w:val="080808"/>
              </w:rPr>
              <w:t>Epiphytic Orchid species diversity of Mainpat, Surguja, Chhattisgarh, India, 13 (2</w:t>
            </w:r>
            <w:r w:rsidR="00F52611">
              <w:rPr>
                <w:color w:val="080808"/>
              </w:rPr>
              <w:t>)</w:t>
            </w:r>
            <w:r w:rsidRPr="00EA6E56">
              <w:rPr>
                <w:color w:val="080808"/>
              </w:rPr>
              <w:t>: 31-47</w:t>
            </w:r>
          </w:p>
        </w:tc>
        <w:tc>
          <w:tcPr>
            <w:tcW w:w="900" w:type="dxa"/>
          </w:tcPr>
          <w:p w14:paraId="1430AB88" w14:textId="77777777" w:rsidR="00982FD4" w:rsidRPr="00A435C5" w:rsidRDefault="00982FD4" w:rsidP="00982FD4">
            <w:pPr>
              <w:jc w:val="both"/>
              <w:cnfStyle w:val="000000000000" w:firstRow="0" w:lastRow="0" w:firstColumn="0" w:lastColumn="0" w:oddVBand="0" w:evenVBand="0" w:oddHBand="0" w:evenHBand="0" w:firstRowFirstColumn="0" w:firstRowLastColumn="0" w:lastRowFirstColumn="0" w:lastRowLastColumn="0"/>
            </w:pPr>
            <w:r w:rsidRPr="00A435C5">
              <w:t>2023</w:t>
            </w:r>
          </w:p>
          <w:p w14:paraId="1A9D7776"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p>
        </w:tc>
        <w:tc>
          <w:tcPr>
            <w:tcW w:w="990" w:type="dxa"/>
          </w:tcPr>
          <w:p w14:paraId="25FCADAE"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p>
        </w:tc>
        <w:tc>
          <w:tcPr>
            <w:tcW w:w="1440" w:type="dxa"/>
          </w:tcPr>
          <w:p w14:paraId="699FAE72" w14:textId="2A31491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435C5">
              <w:t>Yes</w:t>
            </w:r>
          </w:p>
        </w:tc>
        <w:tc>
          <w:tcPr>
            <w:tcW w:w="1080" w:type="dxa"/>
          </w:tcPr>
          <w:p w14:paraId="2DF43B22"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82FD4" w14:paraId="3CB16B0D"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12BE6381"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2CFC008A" w14:textId="0A556C19"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831887">
              <w:rPr>
                <w:color w:val="000000"/>
              </w:rPr>
              <w:t xml:space="preserve">Ram Kumar Rajwade, Satruhan, Devendra Kumar Patel, </w:t>
            </w:r>
            <w:r w:rsidRPr="00831887">
              <w:rPr>
                <w:i/>
                <w:iCs/>
                <w:color w:val="000000"/>
              </w:rPr>
              <w:t xml:space="preserve">Zeuxine strateumatica </w:t>
            </w:r>
            <w:r w:rsidRPr="00831887">
              <w:rPr>
                <w:color w:val="000000"/>
              </w:rPr>
              <w:t>(L.) Schlechter. (Orchidaceae): A new addition of the Orchid Flora of Bilaspur District of Chhattisgarh state in Central India, International Journal of Botany Studies9 (2): 39-42</w:t>
            </w:r>
          </w:p>
        </w:tc>
        <w:tc>
          <w:tcPr>
            <w:tcW w:w="900" w:type="dxa"/>
          </w:tcPr>
          <w:p w14:paraId="5AAD7C35" w14:textId="51393260"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A435C5">
              <w:t>2024</w:t>
            </w:r>
          </w:p>
        </w:tc>
        <w:tc>
          <w:tcPr>
            <w:tcW w:w="990" w:type="dxa"/>
          </w:tcPr>
          <w:p w14:paraId="1A4E7866" w14:textId="77777777" w:rsidR="00982FD4" w:rsidRPr="00831887" w:rsidRDefault="00982FD4" w:rsidP="00982FD4">
            <w:pPr>
              <w:jc w:val="both"/>
              <w:cnfStyle w:val="000000000000" w:firstRow="0" w:lastRow="0" w:firstColumn="0" w:lastColumn="0" w:oddVBand="0" w:evenVBand="0" w:oddHBand="0" w:evenHBand="0" w:firstRowFirstColumn="0" w:firstRowLastColumn="0" w:lastRowFirstColumn="0" w:lastRowLastColumn="0"/>
              <w:rPr>
                <w:color w:val="000000"/>
              </w:rPr>
            </w:pPr>
            <w:r w:rsidRPr="00831887">
              <w:t xml:space="preserve">ISSN: </w:t>
            </w:r>
            <w:r w:rsidRPr="00831887">
              <w:rPr>
                <w:color w:val="000000"/>
              </w:rPr>
              <w:t>2455-541X</w:t>
            </w:r>
          </w:p>
          <w:p w14:paraId="4C82E16F"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p>
        </w:tc>
        <w:tc>
          <w:tcPr>
            <w:tcW w:w="1440" w:type="dxa"/>
          </w:tcPr>
          <w:p w14:paraId="540F338B" w14:textId="4F6DADA1"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1887">
              <w:t>Yes</w:t>
            </w:r>
          </w:p>
        </w:tc>
        <w:tc>
          <w:tcPr>
            <w:tcW w:w="1080" w:type="dxa"/>
          </w:tcPr>
          <w:p w14:paraId="66393BA1"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82FD4" w14:paraId="6E87CB6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18DBC4D0"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421A1609" w14:textId="0A20AEC9"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831887">
              <w:rPr>
                <w:color w:val="000000"/>
              </w:rPr>
              <w:t>Ram Kumar Rajwade, Devendra Kumar Patel, Orchid species diversity of Ramgarh Hills (PUTA), Udaipur Surguja, Chhattisgarh, India, International Journal of Botany Studies, 9 (5): 33-39</w:t>
            </w:r>
          </w:p>
        </w:tc>
        <w:tc>
          <w:tcPr>
            <w:tcW w:w="900" w:type="dxa"/>
          </w:tcPr>
          <w:p w14:paraId="7DCC3321" w14:textId="6123250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A435C5">
              <w:t>2024</w:t>
            </w:r>
          </w:p>
        </w:tc>
        <w:tc>
          <w:tcPr>
            <w:tcW w:w="990" w:type="dxa"/>
          </w:tcPr>
          <w:p w14:paraId="1C505630" w14:textId="77777777" w:rsidR="00982FD4" w:rsidRPr="00831887" w:rsidRDefault="00982FD4" w:rsidP="00982FD4">
            <w:pPr>
              <w:jc w:val="both"/>
              <w:cnfStyle w:val="000000000000" w:firstRow="0" w:lastRow="0" w:firstColumn="0" w:lastColumn="0" w:oddVBand="0" w:evenVBand="0" w:oddHBand="0" w:evenHBand="0" w:firstRowFirstColumn="0" w:firstRowLastColumn="0" w:lastRowFirstColumn="0" w:lastRowLastColumn="0"/>
              <w:rPr>
                <w:color w:val="000000"/>
              </w:rPr>
            </w:pPr>
            <w:r w:rsidRPr="00831887">
              <w:t xml:space="preserve">ISSN: </w:t>
            </w:r>
            <w:r w:rsidRPr="00831887">
              <w:rPr>
                <w:color w:val="000000"/>
              </w:rPr>
              <w:t>2455-541X</w:t>
            </w:r>
          </w:p>
          <w:p w14:paraId="1DD26D5B"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p>
        </w:tc>
        <w:tc>
          <w:tcPr>
            <w:tcW w:w="1440" w:type="dxa"/>
          </w:tcPr>
          <w:p w14:paraId="2CB9F2FC" w14:textId="51071E58"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1887">
              <w:t>Yes</w:t>
            </w:r>
          </w:p>
        </w:tc>
        <w:tc>
          <w:tcPr>
            <w:tcW w:w="1080" w:type="dxa"/>
          </w:tcPr>
          <w:p w14:paraId="74AB667D"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C5847" w14:paraId="7E11AD35"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0D10A56D" w14:textId="77777777" w:rsidR="009C5847" w:rsidRDefault="009C5847"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52A70982" w14:textId="5EDD9041" w:rsidR="009C5847" w:rsidRPr="00831887" w:rsidRDefault="009C5847" w:rsidP="00982FD4">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Gayatri Devi Biswal, Ratna Dubey, Madhulika Singh, Devendra Kumar Patel, </w:t>
            </w:r>
            <w:r>
              <w:t>International Journal of Botany Studies, 9 (4): 48-54</w:t>
            </w:r>
          </w:p>
        </w:tc>
        <w:tc>
          <w:tcPr>
            <w:tcW w:w="900" w:type="dxa"/>
          </w:tcPr>
          <w:p w14:paraId="6D24A1EE" w14:textId="42BFF418" w:rsidR="009C5847" w:rsidRPr="00A435C5" w:rsidRDefault="009C5847" w:rsidP="00982FD4">
            <w:pPr>
              <w:jc w:val="both"/>
              <w:cnfStyle w:val="000000000000" w:firstRow="0" w:lastRow="0" w:firstColumn="0" w:lastColumn="0" w:oddVBand="0" w:evenVBand="0" w:oddHBand="0" w:evenHBand="0" w:firstRowFirstColumn="0" w:firstRowLastColumn="0" w:lastRowFirstColumn="0" w:lastRowLastColumn="0"/>
            </w:pPr>
            <w:r>
              <w:t>2024</w:t>
            </w:r>
          </w:p>
        </w:tc>
        <w:tc>
          <w:tcPr>
            <w:tcW w:w="990" w:type="dxa"/>
          </w:tcPr>
          <w:p w14:paraId="31652245" w14:textId="3D19B0AF" w:rsidR="009C5847" w:rsidRPr="009C5847" w:rsidRDefault="009C5847" w:rsidP="00982FD4">
            <w:pPr>
              <w:jc w:val="both"/>
              <w:cnfStyle w:val="000000000000" w:firstRow="0" w:lastRow="0" w:firstColumn="0" w:lastColumn="0" w:oddVBand="0" w:evenVBand="0" w:oddHBand="0" w:evenHBand="0" w:firstRowFirstColumn="0" w:firstRowLastColumn="0" w:lastRowFirstColumn="0" w:lastRowLastColumn="0"/>
              <w:rPr>
                <w:color w:val="000000"/>
              </w:rPr>
            </w:pPr>
            <w:r w:rsidRPr="00831887">
              <w:t xml:space="preserve">ISSN: </w:t>
            </w:r>
            <w:r w:rsidRPr="00831887">
              <w:rPr>
                <w:color w:val="000000"/>
              </w:rPr>
              <w:t>2455-541X</w:t>
            </w:r>
          </w:p>
        </w:tc>
        <w:tc>
          <w:tcPr>
            <w:tcW w:w="1440" w:type="dxa"/>
          </w:tcPr>
          <w:p w14:paraId="0FE07FD2" w14:textId="4616E123" w:rsidR="009C5847" w:rsidRPr="00831887" w:rsidRDefault="009C5847" w:rsidP="00982FD4">
            <w:pPr>
              <w:jc w:val="both"/>
              <w:cnfStyle w:val="000000000000" w:firstRow="0" w:lastRow="0" w:firstColumn="0" w:lastColumn="0" w:oddVBand="0" w:evenVBand="0" w:oddHBand="0" w:evenHBand="0" w:firstRowFirstColumn="0" w:firstRowLastColumn="0" w:lastRowFirstColumn="0" w:lastRowLastColumn="0"/>
            </w:pPr>
            <w:r>
              <w:t>Yes</w:t>
            </w:r>
          </w:p>
        </w:tc>
        <w:tc>
          <w:tcPr>
            <w:tcW w:w="1080" w:type="dxa"/>
          </w:tcPr>
          <w:p w14:paraId="32944B18" w14:textId="77777777" w:rsidR="009C5847" w:rsidRDefault="009C5847"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82FD4" w14:paraId="2F321A96"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2C055D45"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64D7F509" w14:textId="27307DC3"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rsidRPr="00831887">
              <w:rPr>
                <w:color w:val="000000"/>
              </w:rPr>
              <w:t>Ram Kumar Rajwade, Devendra Kumar Patel</w:t>
            </w:r>
            <w:r>
              <w:rPr>
                <w:color w:val="000000"/>
              </w:rPr>
              <w:t xml:space="preserve">, </w:t>
            </w:r>
            <w:r>
              <w:t xml:space="preserve">Comparative studies on orchid species diversity of three blocks of Surguja district, Chhattisgarh, Central India. International Journal of Botany Studies, 10 (4): 1-7 </w:t>
            </w:r>
          </w:p>
        </w:tc>
        <w:tc>
          <w:tcPr>
            <w:tcW w:w="900" w:type="dxa"/>
          </w:tcPr>
          <w:p w14:paraId="4BE041BF" w14:textId="4E2412EE"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r>
              <w:t>2025</w:t>
            </w:r>
          </w:p>
        </w:tc>
        <w:tc>
          <w:tcPr>
            <w:tcW w:w="990" w:type="dxa"/>
          </w:tcPr>
          <w:p w14:paraId="344FC2E1" w14:textId="77777777" w:rsidR="00982FD4" w:rsidRPr="00831887" w:rsidRDefault="00982FD4" w:rsidP="00982FD4">
            <w:pPr>
              <w:jc w:val="both"/>
              <w:cnfStyle w:val="000000000000" w:firstRow="0" w:lastRow="0" w:firstColumn="0" w:lastColumn="0" w:oddVBand="0" w:evenVBand="0" w:oddHBand="0" w:evenHBand="0" w:firstRowFirstColumn="0" w:firstRowLastColumn="0" w:lastRowFirstColumn="0" w:lastRowLastColumn="0"/>
              <w:rPr>
                <w:color w:val="000000"/>
              </w:rPr>
            </w:pPr>
            <w:r w:rsidRPr="00831887">
              <w:t xml:space="preserve">ISSN: </w:t>
            </w:r>
            <w:r w:rsidRPr="00831887">
              <w:rPr>
                <w:color w:val="000000"/>
              </w:rPr>
              <w:t>2455-541X</w:t>
            </w:r>
          </w:p>
          <w:p w14:paraId="7547104E"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pPr>
          </w:p>
        </w:tc>
        <w:tc>
          <w:tcPr>
            <w:tcW w:w="1440" w:type="dxa"/>
          </w:tcPr>
          <w:p w14:paraId="42496AF6" w14:textId="72F40521"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1887">
              <w:t>Yes</w:t>
            </w:r>
          </w:p>
        </w:tc>
        <w:tc>
          <w:tcPr>
            <w:tcW w:w="1080" w:type="dxa"/>
          </w:tcPr>
          <w:p w14:paraId="15992521"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82FD4" w14:paraId="056B672C"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26F65FE1"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54C8FABA" w14:textId="59301161" w:rsidR="00982FD4" w:rsidRDefault="005C3D14" w:rsidP="00982FD4">
            <w:pPr>
              <w:jc w:val="both"/>
              <w:cnfStyle w:val="000000000000" w:firstRow="0" w:lastRow="0" w:firstColumn="0" w:lastColumn="0" w:oddVBand="0" w:evenVBand="0" w:oddHBand="0" w:evenHBand="0" w:firstRowFirstColumn="0" w:firstRowLastColumn="0" w:lastRowFirstColumn="0" w:lastRowLastColumn="0"/>
            </w:pPr>
            <w:r>
              <w:rPr>
                <w:sz w:val="23"/>
                <w:szCs w:val="23"/>
              </w:rPr>
              <w:t>Satruhan and DK Patel</w:t>
            </w:r>
            <w:r w:rsidR="002353AC">
              <w:rPr>
                <w:sz w:val="23"/>
                <w:szCs w:val="23"/>
              </w:rPr>
              <w:t>, The Diversity of ethnomedicinal plants and their uses among the tribal community in the Bodla block, Kabirdham, Chhattisgarh,</w:t>
            </w:r>
            <w:r w:rsidR="00DD5665">
              <w:rPr>
                <w:sz w:val="23"/>
                <w:szCs w:val="23"/>
              </w:rPr>
              <w:t xml:space="preserve"> I</w:t>
            </w:r>
            <w:r w:rsidR="002353AC">
              <w:rPr>
                <w:sz w:val="23"/>
                <w:szCs w:val="23"/>
              </w:rPr>
              <w:t xml:space="preserve">ndia. Journal of Ayurveda and Naturopathy, 2(1): 18-25. </w:t>
            </w:r>
          </w:p>
        </w:tc>
        <w:tc>
          <w:tcPr>
            <w:tcW w:w="900" w:type="dxa"/>
          </w:tcPr>
          <w:p w14:paraId="3D47900E" w14:textId="51D428E0" w:rsidR="00982FD4" w:rsidRDefault="005C3D14" w:rsidP="00982FD4">
            <w:pPr>
              <w:jc w:val="both"/>
              <w:cnfStyle w:val="000000000000" w:firstRow="0" w:lastRow="0" w:firstColumn="0" w:lastColumn="0" w:oddVBand="0" w:evenVBand="0" w:oddHBand="0" w:evenHBand="0" w:firstRowFirstColumn="0" w:firstRowLastColumn="0" w:lastRowFirstColumn="0" w:lastRowLastColumn="0"/>
            </w:pPr>
            <w:r>
              <w:t>2025</w:t>
            </w:r>
          </w:p>
        </w:tc>
        <w:tc>
          <w:tcPr>
            <w:tcW w:w="990" w:type="dxa"/>
          </w:tcPr>
          <w:p w14:paraId="7D6E44CB" w14:textId="2EE14681" w:rsidR="00982FD4" w:rsidRDefault="002353AC" w:rsidP="00982FD4">
            <w:pPr>
              <w:jc w:val="both"/>
              <w:cnfStyle w:val="000000000000" w:firstRow="0" w:lastRow="0" w:firstColumn="0" w:lastColumn="0" w:oddVBand="0" w:evenVBand="0" w:oddHBand="0" w:evenHBand="0" w:firstRowFirstColumn="0" w:firstRowLastColumn="0" w:lastRowFirstColumn="0" w:lastRowLastColumn="0"/>
            </w:pPr>
            <w:r>
              <w:t>3078-6282</w:t>
            </w:r>
          </w:p>
        </w:tc>
        <w:tc>
          <w:tcPr>
            <w:tcW w:w="1440" w:type="dxa"/>
          </w:tcPr>
          <w:p w14:paraId="0A522C8A" w14:textId="165963CD" w:rsidR="00982FD4" w:rsidRDefault="002353AC"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Yes </w:t>
            </w:r>
          </w:p>
        </w:tc>
        <w:tc>
          <w:tcPr>
            <w:tcW w:w="1080" w:type="dxa"/>
          </w:tcPr>
          <w:p w14:paraId="0D83694D"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82FD4" w14:paraId="03A3642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2FBB4DAA" w14:textId="77777777" w:rsidR="00982FD4" w:rsidRDefault="00982FD4" w:rsidP="00982FD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3F9F3691" w14:textId="3C45C36A" w:rsidR="00982FD4" w:rsidRDefault="005C3D14" w:rsidP="00982FD4">
            <w:pPr>
              <w:jc w:val="both"/>
              <w:cnfStyle w:val="000000000000" w:firstRow="0" w:lastRow="0" w:firstColumn="0" w:lastColumn="0" w:oddVBand="0" w:evenVBand="0" w:oddHBand="0" w:evenHBand="0" w:firstRowFirstColumn="0" w:firstRowLastColumn="0" w:lastRowFirstColumn="0" w:lastRowLastColumn="0"/>
            </w:pPr>
            <w:r>
              <w:rPr>
                <w:sz w:val="23"/>
                <w:szCs w:val="23"/>
              </w:rPr>
              <w:t xml:space="preserve">Satruhan and DK Patel. </w:t>
            </w:r>
            <w:r w:rsidR="002353AC">
              <w:rPr>
                <w:sz w:val="23"/>
                <w:szCs w:val="23"/>
              </w:rPr>
              <w:t xml:space="preserve">Quantitative Phytochemical analysis of selected traditional medicinal plants in Bodla block, Kabirdham district, Chhattisgarh, India, International Journal of Pharmaceutical Sciences and Drug Analysis, 5(1):60-65  </w:t>
            </w:r>
          </w:p>
        </w:tc>
        <w:tc>
          <w:tcPr>
            <w:tcW w:w="900" w:type="dxa"/>
          </w:tcPr>
          <w:p w14:paraId="59FD4146" w14:textId="2038D7AC" w:rsidR="00982FD4" w:rsidRDefault="002353AC" w:rsidP="00982FD4">
            <w:pPr>
              <w:jc w:val="both"/>
              <w:cnfStyle w:val="000000000000" w:firstRow="0" w:lastRow="0" w:firstColumn="0" w:lastColumn="0" w:oddVBand="0" w:evenVBand="0" w:oddHBand="0" w:evenHBand="0" w:firstRowFirstColumn="0" w:firstRowLastColumn="0" w:lastRowFirstColumn="0" w:lastRowLastColumn="0"/>
            </w:pPr>
            <w:r>
              <w:t>2025</w:t>
            </w:r>
          </w:p>
        </w:tc>
        <w:tc>
          <w:tcPr>
            <w:tcW w:w="990" w:type="dxa"/>
          </w:tcPr>
          <w:p w14:paraId="63BE0A25" w14:textId="41826555" w:rsidR="00982FD4" w:rsidRDefault="002353AC" w:rsidP="00982FD4">
            <w:pPr>
              <w:jc w:val="both"/>
              <w:cnfStyle w:val="000000000000" w:firstRow="0" w:lastRow="0" w:firstColumn="0" w:lastColumn="0" w:oddVBand="0" w:evenVBand="0" w:oddHBand="0" w:evenHBand="0" w:firstRowFirstColumn="0" w:firstRowLastColumn="0" w:lastRowFirstColumn="0" w:lastRowLastColumn="0"/>
            </w:pPr>
            <w:r>
              <w:t>2788-9246</w:t>
            </w:r>
          </w:p>
        </w:tc>
        <w:tc>
          <w:tcPr>
            <w:tcW w:w="1440" w:type="dxa"/>
          </w:tcPr>
          <w:p w14:paraId="0C9826FB" w14:textId="289D3A81" w:rsidR="002353AC" w:rsidRDefault="002353AC"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Yes </w:t>
            </w:r>
          </w:p>
        </w:tc>
        <w:tc>
          <w:tcPr>
            <w:tcW w:w="1080" w:type="dxa"/>
          </w:tcPr>
          <w:p w14:paraId="441C1020" w14:textId="77777777" w:rsidR="00982FD4" w:rsidRDefault="00982FD4" w:rsidP="00982F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1C2174" w14:paraId="0AEC9559" w14:textId="77777777" w:rsidTr="00922BE2">
        <w:tc>
          <w:tcPr>
            <w:cnfStyle w:val="001000000000" w:firstRow="0" w:lastRow="0" w:firstColumn="1" w:lastColumn="0" w:oddVBand="0" w:evenVBand="0" w:oddHBand="0" w:evenHBand="0" w:firstRowFirstColumn="0" w:firstRowLastColumn="0" w:lastRowFirstColumn="0" w:lastRowLastColumn="0"/>
            <w:tcW w:w="781" w:type="dxa"/>
          </w:tcPr>
          <w:p w14:paraId="750A8261" w14:textId="77777777" w:rsidR="001C2174" w:rsidRDefault="001C2174" w:rsidP="001C2174">
            <w:pPr>
              <w:pStyle w:val="ListParagraph"/>
              <w:numPr>
                <w:ilvl w:val="0"/>
                <w:numId w:val="30"/>
              </w:numPr>
              <w:spacing w:after="0" w:line="240" w:lineRule="auto"/>
              <w:contextualSpacing/>
              <w:jc w:val="both"/>
              <w:rPr>
                <w:rFonts w:asciiTheme="majorHAnsi" w:hAnsiTheme="majorHAnsi" w:cs="Times New Roman"/>
                <w:b w:val="0"/>
                <w:bCs w:val="0"/>
                <w:sz w:val="24"/>
                <w:szCs w:val="24"/>
              </w:rPr>
            </w:pPr>
          </w:p>
        </w:tc>
        <w:tc>
          <w:tcPr>
            <w:tcW w:w="4907" w:type="dxa"/>
          </w:tcPr>
          <w:p w14:paraId="2F38BBF3" w14:textId="77B965D2" w:rsidR="001C2174" w:rsidRDefault="001C2174" w:rsidP="001C2174">
            <w:pPr>
              <w:jc w:val="both"/>
              <w:cnfStyle w:val="000000000000" w:firstRow="0" w:lastRow="0" w:firstColumn="0" w:lastColumn="0" w:oddVBand="0" w:evenVBand="0" w:oddHBand="0" w:evenHBand="0" w:firstRowFirstColumn="0" w:firstRowLastColumn="0" w:lastRowFirstColumn="0" w:lastRowLastColumn="0"/>
              <w:rPr>
                <w:sz w:val="23"/>
                <w:szCs w:val="23"/>
              </w:rPr>
            </w:pPr>
            <w:r>
              <w:t>Gayatri Devi Biswal, Madhulika Singh, D.K. Patel and Sheo Mohan Prasad, Glycine betaine mitigates cadmium toxicity in plants via redox homeostasis and osmotic adjustment, Journal of Plant Biochemistry and Biotechnology, 1-17</w:t>
            </w:r>
          </w:p>
        </w:tc>
        <w:tc>
          <w:tcPr>
            <w:tcW w:w="900" w:type="dxa"/>
          </w:tcPr>
          <w:p w14:paraId="2E8F24BB" w14:textId="1E842A3E" w:rsidR="001C2174" w:rsidRDefault="001C2174" w:rsidP="001C2174">
            <w:pPr>
              <w:jc w:val="both"/>
              <w:cnfStyle w:val="000000000000" w:firstRow="0" w:lastRow="0" w:firstColumn="0" w:lastColumn="0" w:oddVBand="0" w:evenVBand="0" w:oddHBand="0" w:evenHBand="0" w:firstRowFirstColumn="0" w:firstRowLastColumn="0" w:lastRowFirstColumn="0" w:lastRowLastColumn="0"/>
            </w:pPr>
            <w:r>
              <w:t>2025</w:t>
            </w:r>
          </w:p>
        </w:tc>
        <w:tc>
          <w:tcPr>
            <w:tcW w:w="990" w:type="dxa"/>
          </w:tcPr>
          <w:p w14:paraId="4480F067" w14:textId="77777777" w:rsidR="001C2174" w:rsidRDefault="001C2174" w:rsidP="001C2174">
            <w:pPr>
              <w:jc w:val="both"/>
              <w:cnfStyle w:val="000000000000" w:firstRow="0" w:lastRow="0" w:firstColumn="0" w:lastColumn="0" w:oddVBand="0" w:evenVBand="0" w:oddHBand="0" w:evenHBand="0" w:firstRowFirstColumn="0" w:firstRowLastColumn="0" w:lastRowFirstColumn="0" w:lastRowLastColumn="0"/>
            </w:pPr>
          </w:p>
        </w:tc>
        <w:tc>
          <w:tcPr>
            <w:tcW w:w="1440" w:type="dxa"/>
          </w:tcPr>
          <w:p w14:paraId="21936A6C" w14:textId="4F55573A" w:rsidR="001C2174" w:rsidRDefault="001C2174" w:rsidP="001C21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Yes </w:t>
            </w:r>
          </w:p>
        </w:tc>
        <w:tc>
          <w:tcPr>
            <w:tcW w:w="1080" w:type="dxa"/>
          </w:tcPr>
          <w:p w14:paraId="2F668442" w14:textId="77777777" w:rsidR="001C2174" w:rsidRDefault="001C2174" w:rsidP="001C21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20C3147" w14:textId="77777777" w:rsidR="006265D4" w:rsidRDefault="006265D4">
      <w:pPr>
        <w:jc w:val="both"/>
        <w:rPr>
          <w:rFonts w:asciiTheme="majorHAnsi" w:hAnsiTheme="majorHAnsi"/>
        </w:rPr>
      </w:pPr>
    </w:p>
    <w:p w14:paraId="020C3148" w14:textId="77777777" w:rsidR="006265D4" w:rsidRDefault="003C0911">
      <w:pPr>
        <w:tabs>
          <w:tab w:val="left" w:pos="2100"/>
        </w:tabs>
        <w:jc w:val="both"/>
        <w:rPr>
          <w:rFonts w:asciiTheme="majorHAnsi" w:hAnsiTheme="majorHAnsi"/>
          <w:b/>
          <w:bCs/>
        </w:rPr>
      </w:pPr>
      <w:r>
        <w:rPr>
          <w:rFonts w:asciiTheme="majorHAnsi" w:hAnsiTheme="majorHAnsi"/>
          <w:b/>
          <w:bCs/>
        </w:rPr>
        <w:t>24. RESEARCH PAPER PRESENTATION IN SEMINARS/ CONFERENCES etc.</w:t>
      </w:r>
    </w:p>
    <w:p w14:paraId="020C3149" w14:textId="77777777" w:rsidR="006265D4" w:rsidRDefault="003C0911">
      <w:pPr>
        <w:pStyle w:val="ListParagraph"/>
        <w:numPr>
          <w:ilvl w:val="0"/>
          <w:numId w:val="31"/>
        </w:numPr>
        <w:jc w:val="both"/>
        <w:rPr>
          <w:rFonts w:asciiTheme="majorHAnsi" w:hAnsiTheme="majorHAnsi" w:cs="Times New Roman"/>
          <w:b/>
          <w:bCs/>
          <w:sz w:val="24"/>
          <w:szCs w:val="24"/>
        </w:rPr>
      </w:pPr>
      <w:r>
        <w:rPr>
          <w:rFonts w:asciiTheme="majorHAnsi" w:hAnsiTheme="majorHAnsi" w:cs="Times New Roman"/>
          <w:b/>
          <w:bCs/>
          <w:sz w:val="24"/>
          <w:szCs w:val="24"/>
        </w:rPr>
        <w:t>International Level</w:t>
      </w:r>
    </w:p>
    <w:tbl>
      <w:tblPr>
        <w:tblStyle w:val="GridTable3-Accent11"/>
        <w:tblW w:w="8817" w:type="dxa"/>
        <w:tblLook w:val="04A0" w:firstRow="1" w:lastRow="0" w:firstColumn="1" w:lastColumn="0" w:noHBand="0" w:noVBand="1"/>
      </w:tblPr>
      <w:tblGrid>
        <w:gridCol w:w="590"/>
        <w:gridCol w:w="1753"/>
        <w:gridCol w:w="1717"/>
        <w:gridCol w:w="1544"/>
        <w:gridCol w:w="1568"/>
        <w:gridCol w:w="1645"/>
      </w:tblGrid>
      <w:tr w:rsidR="006265D4" w14:paraId="020C3151"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0" w:type="dxa"/>
            <w:tcBorders>
              <w:bottom w:val="nil"/>
            </w:tcBorders>
          </w:tcPr>
          <w:p w14:paraId="020C314A" w14:textId="77777777" w:rsidR="006265D4" w:rsidRDefault="003C0911">
            <w:pPr>
              <w:jc w:val="both"/>
              <w:rPr>
                <w:rFonts w:asciiTheme="majorHAnsi" w:hAnsiTheme="majorHAnsi"/>
                <w:i w:val="0"/>
                <w:iCs w:val="0"/>
                <w:lang w:bidi="gu-IN"/>
              </w:rPr>
            </w:pPr>
            <w:r>
              <w:rPr>
                <w:rFonts w:asciiTheme="majorHAnsi" w:hAnsiTheme="majorHAnsi"/>
              </w:rPr>
              <w:t>S. No.</w:t>
            </w:r>
          </w:p>
        </w:tc>
        <w:tc>
          <w:tcPr>
            <w:tcW w:w="1753" w:type="dxa"/>
          </w:tcPr>
          <w:p w14:paraId="020C314B"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Title of the Paper presented</w:t>
            </w:r>
          </w:p>
        </w:tc>
        <w:tc>
          <w:tcPr>
            <w:tcW w:w="1717" w:type="dxa"/>
          </w:tcPr>
          <w:p w14:paraId="020C314C"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Details of Conference / Seminar</w:t>
            </w:r>
          </w:p>
        </w:tc>
        <w:tc>
          <w:tcPr>
            <w:tcW w:w="1544" w:type="dxa"/>
          </w:tcPr>
          <w:p w14:paraId="020C314D"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Organizing Institution</w:t>
            </w:r>
          </w:p>
        </w:tc>
        <w:tc>
          <w:tcPr>
            <w:tcW w:w="1568" w:type="dxa"/>
          </w:tcPr>
          <w:p w14:paraId="020C314E"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Category</w:t>
            </w:r>
          </w:p>
        </w:tc>
        <w:tc>
          <w:tcPr>
            <w:tcW w:w="1645" w:type="dxa"/>
          </w:tcPr>
          <w:p w14:paraId="020C314F"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Paper</w:t>
            </w:r>
          </w:p>
          <w:p w14:paraId="020C3150"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Presentation date</w:t>
            </w:r>
          </w:p>
        </w:tc>
      </w:tr>
      <w:tr w:rsidR="006265D4" w14:paraId="020C315A" w14:textId="77777777" w:rsidTr="006265D4">
        <w:trPr>
          <w:trHeight w:val="544"/>
        </w:trPr>
        <w:tc>
          <w:tcPr>
            <w:cnfStyle w:val="001000000000" w:firstRow="0" w:lastRow="0" w:firstColumn="1" w:lastColumn="0" w:oddVBand="0" w:evenVBand="0" w:oddHBand="0" w:evenHBand="0" w:firstRowFirstColumn="0" w:firstRowLastColumn="0" w:lastRowFirstColumn="0" w:lastRowLastColumn="0"/>
            <w:tcW w:w="590" w:type="dxa"/>
          </w:tcPr>
          <w:p w14:paraId="020C3152" w14:textId="77777777" w:rsidR="006265D4" w:rsidRDefault="006265D4">
            <w:pPr>
              <w:pStyle w:val="ListParagraph"/>
              <w:numPr>
                <w:ilvl w:val="0"/>
                <w:numId w:val="32"/>
              </w:numPr>
              <w:spacing w:after="0" w:line="240" w:lineRule="auto"/>
              <w:contextualSpacing/>
              <w:jc w:val="both"/>
              <w:rPr>
                <w:rFonts w:asciiTheme="majorHAnsi" w:hAnsiTheme="majorHAnsi" w:cs="Times New Roman"/>
                <w:i w:val="0"/>
                <w:iCs w:val="0"/>
                <w:sz w:val="24"/>
                <w:szCs w:val="24"/>
              </w:rPr>
            </w:pPr>
          </w:p>
        </w:tc>
        <w:tc>
          <w:tcPr>
            <w:tcW w:w="1753" w:type="dxa"/>
            <w:shd w:val="clear" w:color="auto" w:fill="DBE5F1" w:themeFill="accent1" w:themeFillTint="33"/>
          </w:tcPr>
          <w:p w14:paraId="020C315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Study on utilization of duckweed (</w:t>
            </w:r>
            <w:r>
              <w:rPr>
                <w:rFonts w:asciiTheme="majorHAnsi" w:hAnsiTheme="majorHAnsi"/>
                <w:bCs/>
                <w:i/>
                <w:iCs/>
              </w:rPr>
              <w:t>Lemna minor</w:t>
            </w:r>
            <w:r>
              <w:rPr>
                <w:rFonts w:asciiTheme="majorHAnsi" w:hAnsiTheme="majorHAnsi"/>
              </w:rPr>
              <w:t>) for the removal of nutrients from domestic wastewater.</w:t>
            </w:r>
          </w:p>
        </w:tc>
        <w:tc>
          <w:tcPr>
            <w:tcW w:w="1717" w:type="dxa"/>
            <w:shd w:val="clear" w:color="auto" w:fill="DBE5F1" w:themeFill="accent1" w:themeFillTint="33"/>
          </w:tcPr>
          <w:p w14:paraId="020C315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iCs/>
              </w:rPr>
              <w:t>International Symposium</w:t>
            </w:r>
            <w:r>
              <w:rPr>
                <w:rFonts w:asciiTheme="majorHAnsi" w:hAnsiTheme="majorHAnsi"/>
                <w:iCs/>
              </w:rPr>
              <w:t xml:space="preserve"> on </w:t>
            </w:r>
            <w:r>
              <w:rPr>
                <w:rFonts w:asciiTheme="majorHAnsi" w:hAnsiTheme="majorHAnsi"/>
                <w:bCs/>
                <w:iCs/>
              </w:rPr>
              <w:t>Microbial diversity: Challenges, Opportunities and Relevance in new millennium</w:t>
            </w:r>
            <w:r>
              <w:rPr>
                <w:rFonts w:asciiTheme="majorHAnsi" w:hAnsiTheme="majorHAnsi"/>
                <w:iCs/>
              </w:rPr>
              <w:t>,</w:t>
            </w:r>
          </w:p>
        </w:tc>
        <w:tc>
          <w:tcPr>
            <w:tcW w:w="1544" w:type="dxa"/>
            <w:shd w:val="clear" w:color="auto" w:fill="DBE5F1" w:themeFill="accent1" w:themeFillTint="33"/>
          </w:tcPr>
          <w:p w14:paraId="020C315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Biological Sciences, Rani</w:t>
            </w:r>
          </w:p>
          <w:p w14:paraId="020C315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Durgavati University,</w:t>
            </w:r>
          </w:p>
          <w:p w14:paraId="020C315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Jabalpur, (M.P.)</w:t>
            </w:r>
          </w:p>
        </w:tc>
        <w:tc>
          <w:tcPr>
            <w:tcW w:w="1568" w:type="dxa"/>
            <w:shd w:val="clear" w:color="auto" w:fill="DBE5F1" w:themeFill="accent1" w:themeFillTint="33"/>
          </w:tcPr>
          <w:p w14:paraId="020C315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(Within Country)</w:t>
            </w:r>
          </w:p>
        </w:tc>
        <w:tc>
          <w:tcPr>
            <w:tcW w:w="1645" w:type="dxa"/>
            <w:shd w:val="clear" w:color="auto" w:fill="DBE5F1" w:themeFill="accent1" w:themeFillTint="33"/>
          </w:tcPr>
          <w:p w14:paraId="020C315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19 - 21, Nov. 2004</w:t>
            </w:r>
          </w:p>
        </w:tc>
      </w:tr>
      <w:tr w:rsidR="006265D4" w14:paraId="020C3161"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590" w:type="dxa"/>
          </w:tcPr>
          <w:p w14:paraId="020C315B" w14:textId="77777777" w:rsidR="006265D4" w:rsidRDefault="006265D4">
            <w:pPr>
              <w:pStyle w:val="ListParagraph"/>
              <w:numPr>
                <w:ilvl w:val="0"/>
                <w:numId w:val="32"/>
              </w:numPr>
              <w:spacing w:after="0" w:line="240" w:lineRule="auto"/>
              <w:contextualSpacing/>
              <w:jc w:val="both"/>
              <w:rPr>
                <w:rFonts w:asciiTheme="majorHAnsi" w:hAnsiTheme="majorHAnsi" w:cs="Times New Roman"/>
                <w:i w:val="0"/>
                <w:iCs w:val="0"/>
                <w:sz w:val="24"/>
                <w:szCs w:val="24"/>
              </w:rPr>
            </w:pPr>
          </w:p>
        </w:tc>
        <w:tc>
          <w:tcPr>
            <w:tcW w:w="1753" w:type="dxa"/>
          </w:tcPr>
          <w:p w14:paraId="020C315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Treatment of domestic wastewater by an aquatic plant </w:t>
            </w:r>
            <w:r>
              <w:rPr>
                <w:rFonts w:asciiTheme="majorHAnsi" w:hAnsiTheme="majorHAnsi"/>
                <w:bCs/>
                <w:i/>
                <w:iCs/>
              </w:rPr>
              <w:t>Trapa bispinosa</w:t>
            </w:r>
            <w:r>
              <w:rPr>
                <w:rFonts w:asciiTheme="majorHAnsi" w:hAnsiTheme="majorHAnsi"/>
                <w:bCs/>
              </w:rPr>
              <w:t>Roxb.</w:t>
            </w:r>
          </w:p>
        </w:tc>
        <w:tc>
          <w:tcPr>
            <w:tcW w:w="1717" w:type="dxa"/>
          </w:tcPr>
          <w:p w14:paraId="020C315D" w14:textId="77777777" w:rsidR="006265D4" w:rsidRDefault="003C0911">
            <w:pPr>
              <w:pStyle w:val="BodyTextIndent2"/>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bCs/>
                <w:iCs/>
                <w:sz w:val="24"/>
              </w:rPr>
              <w:t>International Conference on Modern trends in Plant Sciences with special reference to the role of biodiversity in conservation</w:t>
            </w:r>
          </w:p>
        </w:tc>
        <w:tc>
          <w:tcPr>
            <w:tcW w:w="1544" w:type="dxa"/>
          </w:tcPr>
          <w:p w14:paraId="020C315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 Amravati University, Amravati (M.H.)</w:t>
            </w:r>
          </w:p>
        </w:tc>
        <w:tc>
          <w:tcPr>
            <w:tcW w:w="1568" w:type="dxa"/>
          </w:tcPr>
          <w:p w14:paraId="020C315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(Within Country)</w:t>
            </w:r>
          </w:p>
        </w:tc>
        <w:tc>
          <w:tcPr>
            <w:tcW w:w="1645" w:type="dxa"/>
          </w:tcPr>
          <w:p w14:paraId="020C316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 – 20 Feb. 2005</w:t>
            </w:r>
          </w:p>
        </w:tc>
      </w:tr>
      <w:tr w:rsidR="006265D4" w14:paraId="020C316B" w14:textId="77777777" w:rsidTr="00973FF6">
        <w:trPr>
          <w:trHeight w:hRule="exact" w:val="550"/>
        </w:trPr>
        <w:tc>
          <w:tcPr>
            <w:cnfStyle w:val="001000000000" w:firstRow="0" w:lastRow="0" w:firstColumn="1" w:lastColumn="0" w:oddVBand="0" w:evenVBand="0" w:oddHBand="0" w:evenHBand="0" w:firstRowFirstColumn="0" w:firstRowLastColumn="0" w:lastRowFirstColumn="0" w:lastRowLastColumn="0"/>
            <w:tcW w:w="590" w:type="dxa"/>
          </w:tcPr>
          <w:p w14:paraId="020C3162" w14:textId="77777777" w:rsidR="006265D4" w:rsidRDefault="006265D4">
            <w:pPr>
              <w:pStyle w:val="ListParagraph"/>
              <w:numPr>
                <w:ilvl w:val="0"/>
                <w:numId w:val="32"/>
              </w:numPr>
              <w:spacing w:after="0" w:line="240" w:lineRule="auto"/>
              <w:contextualSpacing/>
              <w:jc w:val="both"/>
              <w:rPr>
                <w:rFonts w:asciiTheme="majorHAnsi" w:hAnsiTheme="majorHAnsi" w:cs="Times New Roman"/>
                <w:i w:val="0"/>
                <w:iCs w:val="0"/>
                <w:sz w:val="24"/>
                <w:szCs w:val="24"/>
              </w:rPr>
            </w:pPr>
          </w:p>
        </w:tc>
        <w:tc>
          <w:tcPr>
            <w:tcW w:w="1753" w:type="dxa"/>
            <w:shd w:val="clear" w:color="auto" w:fill="DBE5F1" w:themeFill="accent1" w:themeFillTint="33"/>
          </w:tcPr>
          <w:p w14:paraId="020C316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Management of domestic wastewater by using Phyto-remediation Technique.</w:t>
            </w:r>
          </w:p>
          <w:p w14:paraId="020C3164"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17" w:type="dxa"/>
            <w:shd w:val="clear" w:color="auto" w:fill="DBE5F1" w:themeFill="accent1" w:themeFillTint="33"/>
          </w:tcPr>
          <w:p w14:paraId="020C316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iCs/>
              </w:rPr>
              <w:t>International conference on Land use change, Biodiversity and Sustainable resource management,</w:t>
            </w:r>
          </w:p>
        </w:tc>
        <w:tc>
          <w:tcPr>
            <w:tcW w:w="1544" w:type="dxa"/>
            <w:shd w:val="clear" w:color="auto" w:fill="DBE5F1" w:themeFill="accent1" w:themeFillTint="33"/>
          </w:tcPr>
          <w:p w14:paraId="020C316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Geography, C.M.D. College,</w:t>
            </w:r>
          </w:p>
          <w:p w14:paraId="020C316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Bilaspur (C.G.)</w:t>
            </w:r>
          </w:p>
        </w:tc>
        <w:tc>
          <w:tcPr>
            <w:tcW w:w="1568" w:type="dxa"/>
            <w:shd w:val="clear" w:color="auto" w:fill="DBE5F1" w:themeFill="accent1" w:themeFillTint="33"/>
          </w:tcPr>
          <w:p w14:paraId="020C316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(Within Country)</w:t>
            </w:r>
          </w:p>
        </w:tc>
        <w:tc>
          <w:tcPr>
            <w:tcW w:w="1645" w:type="dxa"/>
            <w:shd w:val="clear" w:color="auto" w:fill="DBE5F1" w:themeFill="accent1" w:themeFillTint="33"/>
          </w:tcPr>
          <w:p w14:paraId="020C316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07 - 09 Oct. </w:t>
            </w:r>
          </w:p>
          <w:p w14:paraId="020C316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2009</w:t>
            </w:r>
          </w:p>
        </w:tc>
      </w:tr>
      <w:tr w:rsidR="006265D4" w14:paraId="020C3174"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590" w:type="dxa"/>
          </w:tcPr>
          <w:p w14:paraId="020C316C" w14:textId="77777777" w:rsidR="006265D4" w:rsidRDefault="006265D4">
            <w:pPr>
              <w:pStyle w:val="ListParagraph"/>
              <w:numPr>
                <w:ilvl w:val="0"/>
                <w:numId w:val="32"/>
              </w:numPr>
              <w:spacing w:after="0" w:line="240" w:lineRule="auto"/>
              <w:contextualSpacing/>
              <w:jc w:val="both"/>
              <w:rPr>
                <w:rFonts w:asciiTheme="majorHAnsi" w:hAnsiTheme="majorHAnsi" w:cs="Times New Roman"/>
                <w:i w:val="0"/>
                <w:iCs w:val="0"/>
                <w:sz w:val="24"/>
                <w:szCs w:val="24"/>
              </w:rPr>
            </w:pPr>
          </w:p>
        </w:tc>
        <w:tc>
          <w:tcPr>
            <w:tcW w:w="1753" w:type="dxa"/>
          </w:tcPr>
          <w:p w14:paraId="020C316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Importance of Medicinal plants</w:t>
            </w:r>
          </w:p>
        </w:tc>
        <w:tc>
          <w:tcPr>
            <w:tcW w:w="1717" w:type="dxa"/>
          </w:tcPr>
          <w:p w14:paraId="020C316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bCs/>
                <w:iCs/>
              </w:rPr>
              <w:t>International conference on Bharat Rejuvenation</w:t>
            </w:r>
          </w:p>
        </w:tc>
        <w:tc>
          <w:tcPr>
            <w:tcW w:w="1544" w:type="dxa"/>
          </w:tcPr>
          <w:p w14:paraId="020C316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GGV-Bilaspur </w:t>
            </w:r>
          </w:p>
          <w:p w14:paraId="020C317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 G.)</w:t>
            </w:r>
          </w:p>
        </w:tc>
        <w:tc>
          <w:tcPr>
            <w:tcW w:w="1568" w:type="dxa"/>
          </w:tcPr>
          <w:p w14:paraId="020C317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(Within Country)</w:t>
            </w:r>
          </w:p>
        </w:tc>
        <w:tc>
          <w:tcPr>
            <w:tcW w:w="1645" w:type="dxa"/>
          </w:tcPr>
          <w:p w14:paraId="020C317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15 – 17 October.</w:t>
            </w:r>
          </w:p>
          <w:p w14:paraId="020C317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2017</w:t>
            </w:r>
          </w:p>
        </w:tc>
      </w:tr>
      <w:tr w:rsidR="006265D4" w14:paraId="020C317C"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590" w:type="dxa"/>
          </w:tcPr>
          <w:p w14:paraId="020C3175" w14:textId="77777777" w:rsidR="006265D4" w:rsidRDefault="006265D4">
            <w:pPr>
              <w:pStyle w:val="ListParagraph"/>
              <w:numPr>
                <w:ilvl w:val="0"/>
                <w:numId w:val="32"/>
              </w:numPr>
              <w:spacing w:after="0" w:line="240" w:lineRule="auto"/>
              <w:contextualSpacing/>
              <w:jc w:val="both"/>
              <w:rPr>
                <w:rFonts w:asciiTheme="majorHAnsi" w:hAnsiTheme="majorHAnsi" w:cs="Times New Roman"/>
                <w:i w:val="0"/>
                <w:iCs w:val="0"/>
                <w:sz w:val="24"/>
                <w:szCs w:val="24"/>
              </w:rPr>
            </w:pPr>
          </w:p>
        </w:tc>
        <w:tc>
          <w:tcPr>
            <w:tcW w:w="1753" w:type="dxa"/>
            <w:shd w:val="clear" w:color="auto" w:fill="DBE5F1" w:themeFill="accent1" w:themeFillTint="33"/>
          </w:tcPr>
          <w:p w14:paraId="020C317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Herbal Garden for Ex-situ conservation of Medicinal and Aromatic plants in GGV campus</w:t>
            </w:r>
          </w:p>
        </w:tc>
        <w:tc>
          <w:tcPr>
            <w:tcW w:w="1717" w:type="dxa"/>
            <w:shd w:val="clear" w:color="auto" w:fill="DBE5F1" w:themeFill="accent1" w:themeFillTint="33"/>
          </w:tcPr>
          <w:p w14:paraId="020C3177" w14:textId="77777777" w:rsidR="006265D4" w:rsidRDefault="003C0911">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conference on Emerging researches on Biosciences</w:t>
            </w:r>
          </w:p>
        </w:tc>
        <w:tc>
          <w:tcPr>
            <w:tcW w:w="1544" w:type="dxa"/>
            <w:shd w:val="clear" w:color="auto" w:fill="DBE5F1" w:themeFill="accent1" w:themeFillTint="33"/>
          </w:tcPr>
          <w:p w14:paraId="020C317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Zoology Department. GGV-Bilaspur </w:t>
            </w:r>
          </w:p>
          <w:p w14:paraId="020C317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 G.)</w:t>
            </w:r>
          </w:p>
        </w:tc>
        <w:tc>
          <w:tcPr>
            <w:tcW w:w="1568" w:type="dxa"/>
            <w:shd w:val="clear" w:color="auto" w:fill="DBE5F1" w:themeFill="accent1" w:themeFillTint="33"/>
          </w:tcPr>
          <w:p w14:paraId="020C317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International (Within Country)</w:t>
            </w:r>
          </w:p>
        </w:tc>
        <w:tc>
          <w:tcPr>
            <w:tcW w:w="1645" w:type="dxa"/>
            <w:shd w:val="clear" w:color="auto" w:fill="DBE5F1" w:themeFill="accent1" w:themeFillTint="33"/>
          </w:tcPr>
          <w:p w14:paraId="020C317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2018</w:t>
            </w:r>
          </w:p>
        </w:tc>
      </w:tr>
    </w:tbl>
    <w:p w14:paraId="020C317D" w14:textId="77777777" w:rsidR="006265D4" w:rsidRDefault="003C0911">
      <w:pPr>
        <w:tabs>
          <w:tab w:val="left" w:pos="2100"/>
        </w:tabs>
        <w:jc w:val="both"/>
        <w:rPr>
          <w:rFonts w:asciiTheme="majorHAnsi" w:hAnsiTheme="majorHAnsi"/>
          <w:b/>
          <w:bCs/>
        </w:rPr>
      </w:pPr>
      <w:r>
        <w:rPr>
          <w:rFonts w:asciiTheme="majorHAnsi" w:hAnsiTheme="majorHAnsi"/>
          <w:b/>
          <w:bCs/>
        </w:rPr>
        <w:t>ii. State Level</w:t>
      </w:r>
    </w:p>
    <w:p w14:paraId="020C317E" w14:textId="77777777" w:rsidR="006265D4" w:rsidRDefault="006265D4">
      <w:pPr>
        <w:tabs>
          <w:tab w:val="left" w:pos="2100"/>
        </w:tabs>
        <w:jc w:val="both"/>
        <w:rPr>
          <w:rFonts w:asciiTheme="majorHAnsi" w:hAnsiTheme="majorHAnsi" w:cs="Arial"/>
          <w:b/>
          <w:bCs/>
        </w:rPr>
      </w:pPr>
    </w:p>
    <w:tbl>
      <w:tblPr>
        <w:tblStyle w:val="GridTable2-Accent61"/>
        <w:tblW w:w="8817" w:type="dxa"/>
        <w:tblLayout w:type="fixed"/>
        <w:tblLook w:val="04A0" w:firstRow="1" w:lastRow="0" w:firstColumn="1" w:lastColumn="0" w:noHBand="0" w:noVBand="1"/>
      </w:tblPr>
      <w:tblGrid>
        <w:gridCol w:w="681"/>
        <w:gridCol w:w="2012"/>
        <w:gridCol w:w="1701"/>
        <w:gridCol w:w="1418"/>
        <w:gridCol w:w="1446"/>
        <w:gridCol w:w="1559"/>
      </w:tblGrid>
      <w:tr w:rsidR="006265D4" w14:paraId="020C3187"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14:paraId="020C317F" w14:textId="77777777" w:rsidR="006265D4" w:rsidRDefault="003C0911">
            <w:pPr>
              <w:jc w:val="both"/>
              <w:rPr>
                <w:rFonts w:asciiTheme="majorHAnsi" w:hAnsiTheme="majorHAnsi"/>
                <w:lang w:bidi="gu-IN"/>
              </w:rPr>
            </w:pPr>
            <w:r>
              <w:rPr>
                <w:rFonts w:asciiTheme="majorHAnsi" w:hAnsiTheme="majorHAnsi"/>
              </w:rPr>
              <w:t>S. No.</w:t>
            </w:r>
          </w:p>
        </w:tc>
        <w:tc>
          <w:tcPr>
            <w:tcW w:w="2012" w:type="dxa"/>
          </w:tcPr>
          <w:p w14:paraId="020C3180"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Title of the Paper presented</w:t>
            </w:r>
          </w:p>
        </w:tc>
        <w:tc>
          <w:tcPr>
            <w:tcW w:w="1701" w:type="dxa"/>
          </w:tcPr>
          <w:p w14:paraId="020C3181"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Details of Conference / Seminar/ </w:t>
            </w:r>
          </w:p>
          <w:p w14:paraId="020C3182" w14:textId="77777777" w:rsidR="006265D4" w:rsidRDefault="006265D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p>
        </w:tc>
        <w:tc>
          <w:tcPr>
            <w:tcW w:w="1418" w:type="dxa"/>
          </w:tcPr>
          <w:p w14:paraId="020C3183"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Organizing Institution</w:t>
            </w:r>
          </w:p>
        </w:tc>
        <w:tc>
          <w:tcPr>
            <w:tcW w:w="1446" w:type="dxa"/>
          </w:tcPr>
          <w:p w14:paraId="020C3184"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 xml:space="preserve">Category: </w:t>
            </w:r>
          </w:p>
        </w:tc>
        <w:tc>
          <w:tcPr>
            <w:tcW w:w="1559" w:type="dxa"/>
          </w:tcPr>
          <w:p w14:paraId="020C3185"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Paper</w:t>
            </w:r>
          </w:p>
          <w:p w14:paraId="020C3186"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Presented date</w:t>
            </w:r>
          </w:p>
        </w:tc>
      </w:tr>
      <w:tr w:rsidR="006265D4" w14:paraId="020C3191" w14:textId="77777777" w:rsidTr="006265D4">
        <w:trPr>
          <w:trHeight w:val="544"/>
        </w:trPr>
        <w:tc>
          <w:tcPr>
            <w:cnfStyle w:val="001000000000" w:firstRow="0" w:lastRow="0" w:firstColumn="1" w:lastColumn="0" w:oddVBand="0" w:evenVBand="0" w:oddHBand="0" w:evenHBand="0" w:firstRowFirstColumn="0" w:firstRowLastColumn="0" w:lastRowFirstColumn="0" w:lastRowLastColumn="0"/>
            <w:tcW w:w="681" w:type="dxa"/>
            <w:shd w:val="clear" w:color="auto" w:fill="FDE9D9" w:themeFill="accent6" w:themeFillTint="33"/>
          </w:tcPr>
          <w:p w14:paraId="020C3188" w14:textId="77777777" w:rsidR="006265D4" w:rsidRDefault="006265D4">
            <w:pPr>
              <w:pStyle w:val="ListParagraph"/>
              <w:numPr>
                <w:ilvl w:val="0"/>
                <w:numId w:val="33"/>
              </w:numPr>
              <w:spacing w:after="0" w:line="240" w:lineRule="auto"/>
              <w:contextualSpacing/>
              <w:jc w:val="both"/>
              <w:rPr>
                <w:rFonts w:asciiTheme="majorHAnsi" w:hAnsiTheme="majorHAnsi" w:cs="Times New Roman"/>
                <w:b w:val="0"/>
                <w:bCs w:val="0"/>
                <w:sz w:val="24"/>
                <w:szCs w:val="24"/>
              </w:rPr>
            </w:pPr>
          </w:p>
        </w:tc>
        <w:tc>
          <w:tcPr>
            <w:tcW w:w="2012" w:type="dxa"/>
            <w:shd w:val="clear" w:color="auto" w:fill="FDE9D9" w:themeFill="accent6" w:themeFillTint="33"/>
          </w:tcPr>
          <w:p w14:paraId="020C318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Domestic wastewater treatability potential of a free-floating aquatic weed </w:t>
            </w:r>
            <w:r>
              <w:rPr>
                <w:rFonts w:asciiTheme="majorHAnsi" w:hAnsiTheme="majorHAnsi"/>
                <w:bCs/>
              </w:rPr>
              <w:t>Eichhornia crassipes</w:t>
            </w:r>
          </w:p>
        </w:tc>
        <w:tc>
          <w:tcPr>
            <w:tcW w:w="1701" w:type="dxa"/>
            <w:shd w:val="clear" w:color="auto" w:fill="FDE9D9" w:themeFill="accent6" w:themeFillTint="33"/>
          </w:tcPr>
          <w:p w14:paraId="020C318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w:t>
            </w:r>
            <w:r>
              <w:rPr>
                <w:rFonts w:asciiTheme="majorHAnsi" w:hAnsiTheme="majorHAnsi"/>
                <w:bCs/>
                <w:vertAlign w:val="superscript"/>
              </w:rPr>
              <w:t>nd</w:t>
            </w:r>
            <w:r>
              <w:rPr>
                <w:rFonts w:asciiTheme="majorHAnsi" w:hAnsiTheme="majorHAnsi"/>
                <w:bCs/>
              </w:rPr>
              <w:t xml:space="preserve"> Young Scientist Congress (Chhattisgarh)</w:t>
            </w:r>
          </w:p>
        </w:tc>
        <w:tc>
          <w:tcPr>
            <w:tcW w:w="1418" w:type="dxa"/>
            <w:shd w:val="clear" w:color="auto" w:fill="FDE9D9" w:themeFill="accent6" w:themeFillTint="33"/>
          </w:tcPr>
          <w:p w14:paraId="020C318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Guru Ghasidas</w:t>
            </w:r>
          </w:p>
          <w:p w14:paraId="020C318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University,</w:t>
            </w:r>
          </w:p>
          <w:p w14:paraId="020C318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Bilaspur (C.G.)</w:t>
            </w:r>
          </w:p>
        </w:tc>
        <w:tc>
          <w:tcPr>
            <w:tcW w:w="1446" w:type="dxa"/>
            <w:shd w:val="clear" w:color="auto" w:fill="FDE9D9" w:themeFill="accent6" w:themeFillTint="33"/>
          </w:tcPr>
          <w:p w14:paraId="020C318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Chhattisgarh/</w:t>
            </w:r>
          </w:p>
          <w:p w14:paraId="020C318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State Level</w:t>
            </w:r>
          </w:p>
        </w:tc>
        <w:tc>
          <w:tcPr>
            <w:tcW w:w="1559" w:type="dxa"/>
            <w:shd w:val="clear" w:color="auto" w:fill="FDE9D9" w:themeFill="accent6" w:themeFillTint="33"/>
          </w:tcPr>
          <w:p w14:paraId="020C319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28 - 29 Feb., 2004</w:t>
            </w:r>
          </w:p>
        </w:tc>
      </w:tr>
      <w:tr w:rsidR="006265D4" w14:paraId="020C3199"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681" w:type="dxa"/>
          </w:tcPr>
          <w:p w14:paraId="020C3192" w14:textId="77777777" w:rsidR="006265D4" w:rsidRDefault="006265D4">
            <w:pPr>
              <w:pStyle w:val="ListParagraph"/>
              <w:numPr>
                <w:ilvl w:val="0"/>
                <w:numId w:val="33"/>
              </w:numPr>
              <w:spacing w:after="0" w:line="240" w:lineRule="auto"/>
              <w:contextualSpacing/>
              <w:jc w:val="both"/>
              <w:rPr>
                <w:rFonts w:asciiTheme="majorHAnsi" w:hAnsiTheme="majorHAnsi" w:cs="Times New Roman"/>
                <w:b w:val="0"/>
                <w:bCs w:val="0"/>
                <w:sz w:val="24"/>
                <w:szCs w:val="24"/>
              </w:rPr>
            </w:pPr>
          </w:p>
        </w:tc>
        <w:tc>
          <w:tcPr>
            <w:tcW w:w="2012" w:type="dxa"/>
          </w:tcPr>
          <w:p w14:paraId="020C319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Study on domestic wastewater treatment by using a submerged and a free-floating aquatic plant </w:t>
            </w:r>
          </w:p>
        </w:tc>
        <w:tc>
          <w:tcPr>
            <w:tcW w:w="1701" w:type="dxa"/>
          </w:tcPr>
          <w:p w14:paraId="020C319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3</w:t>
            </w:r>
            <w:r>
              <w:rPr>
                <w:rFonts w:asciiTheme="majorHAnsi" w:hAnsiTheme="majorHAnsi"/>
                <w:bCs/>
                <w:vertAlign w:val="superscript"/>
              </w:rPr>
              <w:t>rd</w:t>
            </w:r>
            <w:r>
              <w:rPr>
                <w:rFonts w:asciiTheme="majorHAnsi" w:hAnsiTheme="majorHAnsi"/>
                <w:bCs/>
              </w:rPr>
              <w:t xml:space="preserve"> Young Scientist Congress, (Chhattisgarh),</w:t>
            </w:r>
          </w:p>
        </w:tc>
        <w:tc>
          <w:tcPr>
            <w:tcW w:w="1418" w:type="dxa"/>
          </w:tcPr>
          <w:p w14:paraId="020C319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Pt. R. S. U. Raipur (C. G.)</w:t>
            </w:r>
          </w:p>
        </w:tc>
        <w:tc>
          <w:tcPr>
            <w:tcW w:w="1446" w:type="dxa"/>
          </w:tcPr>
          <w:p w14:paraId="020C319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Chhattisgarh/</w:t>
            </w:r>
          </w:p>
          <w:p w14:paraId="020C319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State Level</w:t>
            </w:r>
          </w:p>
        </w:tc>
        <w:tc>
          <w:tcPr>
            <w:tcW w:w="1559" w:type="dxa"/>
          </w:tcPr>
          <w:p w14:paraId="020C319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 Feb.- 01 March, 2005</w:t>
            </w:r>
          </w:p>
        </w:tc>
      </w:tr>
      <w:tr w:rsidR="006265D4" w14:paraId="020C31A1"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681" w:type="dxa"/>
            <w:shd w:val="clear" w:color="auto" w:fill="FDE9D9" w:themeFill="accent6" w:themeFillTint="33"/>
          </w:tcPr>
          <w:p w14:paraId="020C319A" w14:textId="77777777" w:rsidR="006265D4" w:rsidRDefault="006265D4">
            <w:pPr>
              <w:pStyle w:val="ListParagraph"/>
              <w:numPr>
                <w:ilvl w:val="0"/>
                <w:numId w:val="33"/>
              </w:numPr>
              <w:spacing w:after="0" w:line="240" w:lineRule="auto"/>
              <w:contextualSpacing/>
              <w:jc w:val="both"/>
              <w:rPr>
                <w:rFonts w:asciiTheme="majorHAnsi" w:hAnsiTheme="majorHAnsi" w:cs="Times New Roman"/>
                <w:b w:val="0"/>
                <w:bCs w:val="0"/>
                <w:sz w:val="24"/>
                <w:szCs w:val="24"/>
              </w:rPr>
            </w:pPr>
          </w:p>
        </w:tc>
        <w:tc>
          <w:tcPr>
            <w:tcW w:w="2012" w:type="dxa"/>
            <w:shd w:val="clear" w:color="auto" w:fill="FDE9D9" w:themeFill="accent6" w:themeFillTint="33"/>
          </w:tcPr>
          <w:p w14:paraId="020C319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Quality of well water near the major drainage of Raipur </w:t>
            </w:r>
          </w:p>
        </w:tc>
        <w:tc>
          <w:tcPr>
            <w:tcW w:w="1701" w:type="dxa"/>
            <w:shd w:val="clear" w:color="auto" w:fill="FDE9D9" w:themeFill="accent6" w:themeFillTint="33"/>
          </w:tcPr>
          <w:p w14:paraId="020C319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3</w:t>
            </w:r>
            <w:r>
              <w:rPr>
                <w:rFonts w:asciiTheme="majorHAnsi" w:hAnsiTheme="majorHAnsi"/>
                <w:bCs/>
                <w:vertAlign w:val="superscript"/>
              </w:rPr>
              <w:t>rd</w:t>
            </w:r>
            <w:r>
              <w:rPr>
                <w:rFonts w:asciiTheme="majorHAnsi" w:hAnsiTheme="majorHAnsi"/>
                <w:bCs/>
              </w:rPr>
              <w:t xml:space="preserve"> Young Scientist Congress</w:t>
            </w:r>
            <w:r>
              <w:rPr>
                <w:rFonts w:asciiTheme="majorHAnsi" w:hAnsiTheme="majorHAnsi"/>
              </w:rPr>
              <w:t>, (C. G.)</w:t>
            </w:r>
          </w:p>
        </w:tc>
        <w:tc>
          <w:tcPr>
            <w:tcW w:w="1418" w:type="dxa"/>
            <w:shd w:val="clear" w:color="auto" w:fill="FDE9D9" w:themeFill="accent6" w:themeFillTint="33"/>
          </w:tcPr>
          <w:p w14:paraId="020C319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Pt. R. S. U. Raipur (C. G.)</w:t>
            </w:r>
          </w:p>
        </w:tc>
        <w:tc>
          <w:tcPr>
            <w:tcW w:w="1446" w:type="dxa"/>
            <w:shd w:val="clear" w:color="auto" w:fill="FDE9D9" w:themeFill="accent6" w:themeFillTint="33"/>
          </w:tcPr>
          <w:p w14:paraId="020C319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Chhattisgarh/</w:t>
            </w:r>
          </w:p>
          <w:p w14:paraId="020C319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State Level</w:t>
            </w:r>
          </w:p>
        </w:tc>
        <w:tc>
          <w:tcPr>
            <w:tcW w:w="1559" w:type="dxa"/>
            <w:shd w:val="clear" w:color="auto" w:fill="FDE9D9" w:themeFill="accent6" w:themeFillTint="33"/>
          </w:tcPr>
          <w:p w14:paraId="020C31A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 Feb.- 01 March, 2005</w:t>
            </w:r>
          </w:p>
        </w:tc>
      </w:tr>
      <w:tr w:rsidR="006265D4" w14:paraId="020C31A9"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681" w:type="dxa"/>
          </w:tcPr>
          <w:p w14:paraId="020C31A2" w14:textId="77777777" w:rsidR="006265D4" w:rsidRDefault="006265D4">
            <w:pPr>
              <w:pStyle w:val="ListParagraph"/>
              <w:numPr>
                <w:ilvl w:val="0"/>
                <w:numId w:val="33"/>
              </w:numPr>
              <w:spacing w:after="0" w:line="240" w:lineRule="auto"/>
              <w:contextualSpacing/>
              <w:jc w:val="both"/>
              <w:rPr>
                <w:rFonts w:asciiTheme="majorHAnsi" w:hAnsiTheme="majorHAnsi" w:cs="Times New Roman"/>
                <w:b w:val="0"/>
                <w:bCs w:val="0"/>
                <w:sz w:val="24"/>
                <w:szCs w:val="24"/>
              </w:rPr>
            </w:pPr>
          </w:p>
        </w:tc>
        <w:tc>
          <w:tcPr>
            <w:tcW w:w="2012" w:type="dxa"/>
          </w:tcPr>
          <w:p w14:paraId="020C31A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Phytoremediation of Domestic wastewater by using </w:t>
            </w:r>
            <w:r>
              <w:rPr>
                <w:rFonts w:asciiTheme="majorHAnsi" w:hAnsiTheme="majorHAnsi"/>
                <w:i/>
                <w:iCs/>
              </w:rPr>
              <w:t>Ceratophyllumdemersum,</w:t>
            </w:r>
            <w:r>
              <w:rPr>
                <w:rFonts w:asciiTheme="majorHAnsi" w:hAnsiTheme="majorHAnsi"/>
              </w:rPr>
              <w:t xml:space="preserve"> a submerged rootless aquatic plant.</w:t>
            </w:r>
          </w:p>
        </w:tc>
        <w:tc>
          <w:tcPr>
            <w:tcW w:w="1701" w:type="dxa"/>
          </w:tcPr>
          <w:p w14:paraId="020C31A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 xml:space="preserve">4 </w:t>
            </w:r>
            <w:r>
              <w:rPr>
                <w:rFonts w:asciiTheme="majorHAnsi" w:hAnsiTheme="majorHAnsi"/>
                <w:bCs/>
                <w:vertAlign w:val="superscript"/>
              </w:rPr>
              <w:t>rd</w:t>
            </w:r>
            <w:r>
              <w:rPr>
                <w:rFonts w:asciiTheme="majorHAnsi" w:hAnsiTheme="majorHAnsi"/>
                <w:bCs/>
              </w:rPr>
              <w:t xml:space="preserve"> Young Scientist Congress, (Chhattisgarh),</w:t>
            </w:r>
          </w:p>
        </w:tc>
        <w:tc>
          <w:tcPr>
            <w:tcW w:w="1418" w:type="dxa"/>
          </w:tcPr>
          <w:p w14:paraId="020C31A5" w14:textId="14BFAB83"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Indira Gandhi </w:t>
            </w:r>
            <w:r w:rsidR="00922BE2">
              <w:rPr>
                <w:rFonts w:asciiTheme="majorHAnsi" w:hAnsiTheme="majorHAnsi"/>
              </w:rPr>
              <w:t>Agricultural University, Raipur</w:t>
            </w:r>
            <w:r>
              <w:rPr>
                <w:rFonts w:asciiTheme="majorHAnsi" w:hAnsiTheme="majorHAnsi"/>
              </w:rPr>
              <w:t>, (C.G.)</w:t>
            </w:r>
          </w:p>
        </w:tc>
        <w:tc>
          <w:tcPr>
            <w:tcW w:w="1446" w:type="dxa"/>
          </w:tcPr>
          <w:p w14:paraId="020C31A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Chhattisgarh/</w:t>
            </w:r>
          </w:p>
          <w:p w14:paraId="020C31A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State Level</w:t>
            </w:r>
          </w:p>
        </w:tc>
        <w:tc>
          <w:tcPr>
            <w:tcW w:w="1559" w:type="dxa"/>
          </w:tcPr>
          <w:p w14:paraId="020C31A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 Feb.- 01 March, 2006</w:t>
            </w:r>
          </w:p>
        </w:tc>
      </w:tr>
      <w:tr w:rsidR="006265D4" w14:paraId="020C31B2"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681" w:type="dxa"/>
            <w:shd w:val="clear" w:color="auto" w:fill="FDE9D9" w:themeFill="accent6" w:themeFillTint="33"/>
          </w:tcPr>
          <w:p w14:paraId="020C31AA" w14:textId="77777777" w:rsidR="006265D4" w:rsidRDefault="006265D4">
            <w:pPr>
              <w:pStyle w:val="ListParagraph"/>
              <w:numPr>
                <w:ilvl w:val="0"/>
                <w:numId w:val="33"/>
              </w:numPr>
              <w:spacing w:after="0" w:line="240" w:lineRule="auto"/>
              <w:contextualSpacing/>
              <w:jc w:val="both"/>
              <w:rPr>
                <w:rFonts w:asciiTheme="majorHAnsi" w:hAnsiTheme="majorHAnsi" w:cs="Times New Roman"/>
                <w:b w:val="0"/>
                <w:bCs w:val="0"/>
                <w:sz w:val="24"/>
                <w:szCs w:val="24"/>
              </w:rPr>
            </w:pPr>
          </w:p>
        </w:tc>
        <w:tc>
          <w:tcPr>
            <w:tcW w:w="2012" w:type="dxa"/>
            <w:shd w:val="clear" w:color="auto" w:fill="FDE9D9" w:themeFill="accent6" w:themeFillTint="33"/>
          </w:tcPr>
          <w:p w14:paraId="020C31A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Bioremediation of municipal wastewater by a submerged aquatic plant </w:t>
            </w:r>
            <w:r>
              <w:rPr>
                <w:rFonts w:asciiTheme="majorHAnsi" w:hAnsiTheme="majorHAnsi"/>
                <w:i/>
                <w:iCs/>
              </w:rPr>
              <w:t>Hydrilla verticillata.</w:t>
            </w:r>
          </w:p>
        </w:tc>
        <w:tc>
          <w:tcPr>
            <w:tcW w:w="1701" w:type="dxa"/>
            <w:shd w:val="clear" w:color="auto" w:fill="FDE9D9" w:themeFill="accent6" w:themeFillTint="33"/>
          </w:tcPr>
          <w:p w14:paraId="020C31A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 xml:space="preserve">5 </w:t>
            </w:r>
            <w:r>
              <w:rPr>
                <w:rFonts w:asciiTheme="majorHAnsi" w:hAnsiTheme="majorHAnsi"/>
                <w:bCs/>
                <w:vertAlign w:val="superscript"/>
              </w:rPr>
              <w:t>rd</w:t>
            </w:r>
            <w:r>
              <w:rPr>
                <w:rFonts w:asciiTheme="majorHAnsi" w:hAnsiTheme="majorHAnsi"/>
                <w:bCs/>
              </w:rPr>
              <w:t xml:space="preserve"> Young Scientist Congress, (Chhattisgarh),</w:t>
            </w:r>
          </w:p>
        </w:tc>
        <w:tc>
          <w:tcPr>
            <w:tcW w:w="1418" w:type="dxa"/>
            <w:shd w:val="clear" w:color="auto" w:fill="FDE9D9" w:themeFill="accent6" w:themeFillTint="33"/>
          </w:tcPr>
          <w:p w14:paraId="020C31A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Swami Vivekanand Technical University,</w:t>
            </w:r>
          </w:p>
          <w:p w14:paraId="020C31A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Bhilai (C.G.)</w:t>
            </w:r>
          </w:p>
        </w:tc>
        <w:tc>
          <w:tcPr>
            <w:tcW w:w="1446" w:type="dxa"/>
            <w:shd w:val="clear" w:color="auto" w:fill="FDE9D9" w:themeFill="accent6" w:themeFillTint="33"/>
          </w:tcPr>
          <w:p w14:paraId="020C31A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Chhattisgarh/</w:t>
            </w:r>
          </w:p>
          <w:p w14:paraId="020C31B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State Level</w:t>
            </w:r>
          </w:p>
        </w:tc>
        <w:tc>
          <w:tcPr>
            <w:tcW w:w="1559" w:type="dxa"/>
            <w:shd w:val="clear" w:color="auto" w:fill="FDE9D9" w:themeFill="accent6" w:themeFillTint="33"/>
          </w:tcPr>
          <w:p w14:paraId="020C31B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28 Feb.- 01 March, 2007</w:t>
            </w:r>
          </w:p>
        </w:tc>
      </w:tr>
    </w:tbl>
    <w:p w14:paraId="020C31B3" w14:textId="77777777" w:rsidR="006265D4" w:rsidRDefault="006265D4">
      <w:pPr>
        <w:tabs>
          <w:tab w:val="left" w:pos="2100"/>
        </w:tabs>
        <w:jc w:val="both"/>
        <w:rPr>
          <w:rFonts w:asciiTheme="majorHAnsi" w:hAnsiTheme="majorHAnsi" w:cs="Arial"/>
          <w:b/>
          <w:bCs/>
        </w:rPr>
      </w:pPr>
    </w:p>
    <w:p w14:paraId="020C31B4" w14:textId="77777777" w:rsidR="006265D4" w:rsidRDefault="003C0911">
      <w:pPr>
        <w:pStyle w:val="ListParagraph"/>
        <w:numPr>
          <w:ilvl w:val="0"/>
          <w:numId w:val="34"/>
        </w:numPr>
        <w:tabs>
          <w:tab w:val="left" w:pos="2100"/>
        </w:tabs>
        <w:jc w:val="both"/>
        <w:rPr>
          <w:rFonts w:asciiTheme="majorHAnsi" w:hAnsiTheme="majorHAnsi" w:cs="Times New Roman"/>
          <w:b/>
          <w:bCs/>
          <w:sz w:val="24"/>
          <w:szCs w:val="24"/>
        </w:rPr>
      </w:pPr>
      <w:r>
        <w:rPr>
          <w:rFonts w:asciiTheme="majorHAnsi" w:hAnsiTheme="majorHAnsi" w:cs="Times New Roman"/>
          <w:b/>
          <w:bCs/>
          <w:sz w:val="24"/>
          <w:szCs w:val="24"/>
        </w:rPr>
        <w:t>National Level</w:t>
      </w:r>
    </w:p>
    <w:tbl>
      <w:tblPr>
        <w:tblStyle w:val="GridTable3-Accent61"/>
        <w:tblW w:w="8930" w:type="dxa"/>
        <w:tblLayout w:type="fixed"/>
        <w:tblLook w:val="04A0" w:firstRow="1" w:lastRow="0" w:firstColumn="1" w:lastColumn="0" w:noHBand="0" w:noVBand="1"/>
      </w:tblPr>
      <w:tblGrid>
        <w:gridCol w:w="761"/>
        <w:gridCol w:w="1923"/>
        <w:gridCol w:w="1965"/>
        <w:gridCol w:w="1843"/>
        <w:gridCol w:w="1134"/>
        <w:gridCol w:w="1304"/>
      </w:tblGrid>
      <w:tr w:rsidR="006265D4" w14:paraId="020C31BC"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tcPr>
          <w:p w14:paraId="020C31B5" w14:textId="77777777" w:rsidR="006265D4" w:rsidRDefault="003C0911">
            <w:pPr>
              <w:jc w:val="both"/>
              <w:rPr>
                <w:rFonts w:asciiTheme="majorHAnsi" w:hAnsiTheme="majorHAnsi"/>
                <w:i w:val="0"/>
                <w:iCs w:val="0"/>
                <w:lang w:bidi="gu-IN"/>
              </w:rPr>
            </w:pPr>
            <w:r>
              <w:rPr>
                <w:rFonts w:asciiTheme="majorHAnsi" w:hAnsiTheme="majorHAnsi"/>
              </w:rPr>
              <w:t>S. No.</w:t>
            </w:r>
          </w:p>
        </w:tc>
        <w:tc>
          <w:tcPr>
            <w:tcW w:w="1923" w:type="dxa"/>
          </w:tcPr>
          <w:p w14:paraId="020C31B6"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Title of the Paper presented</w:t>
            </w:r>
          </w:p>
        </w:tc>
        <w:tc>
          <w:tcPr>
            <w:tcW w:w="1965" w:type="dxa"/>
          </w:tcPr>
          <w:p w14:paraId="020C31B7"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Details/Title of Conference / Seminar</w:t>
            </w:r>
          </w:p>
        </w:tc>
        <w:tc>
          <w:tcPr>
            <w:tcW w:w="1843" w:type="dxa"/>
          </w:tcPr>
          <w:p w14:paraId="020C31B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Organizing Institution</w:t>
            </w:r>
          </w:p>
        </w:tc>
        <w:tc>
          <w:tcPr>
            <w:tcW w:w="1134" w:type="dxa"/>
          </w:tcPr>
          <w:p w14:paraId="020C31B9"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 xml:space="preserve">Category </w:t>
            </w:r>
          </w:p>
        </w:tc>
        <w:tc>
          <w:tcPr>
            <w:tcW w:w="1304" w:type="dxa"/>
          </w:tcPr>
          <w:p w14:paraId="020C31BA"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Paper</w:t>
            </w:r>
          </w:p>
          <w:p w14:paraId="020C31BB"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Presented date</w:t>
            </w:r>
          </w:p>
        </w:tc>
      </w:tr>
      <w:tr w:rsidR="006265D4" w14:paraId="020C31C4" w14:textId="77777777" w:rsidTr="006265D4">
        <w:trPr>
          <w:trHeight w:val="544"/>
        </w:trPr>
        <w:tc>
          <w:tcPr>
            <w:cnfStyle w:val="001000000000" w:firstRow="0" w:lastRow="0" w:firstColumn="1" w:lastColumn="0" w:oddVBand="0" w:evenVBand="0" w:oddHBand="0" w:evenHBand="0" w:firstRowFirstColumn="0" w:firstRowLastColumn="0" w:lastRowFirstColumn="0" w:lastRowLastColumn="0"/>
            <w:tcW w:w="761" w:type="dxa"/>
          </w:tcPr>
          <w:p w14:paraId="020C31BD"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1B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Study on Nutrient removal potential of an </w:t>
            </w:r>
            <w:r>
              <w:rPr>
                <w:rFonts w:asciiTheme="majorHAnsi" w:hAnsiTheme="majorHAnsi"/>
              </w:rPr>
              <w:lastRenderedPageBreak/>
              <w:t xml:space="preserve">aquatic plant </w:t>
            </w:r>
            <w:r>
              <w:rPr>
                <w:rFonts w:asciiTheme="majorHAnsi" w:hAnsiTheme="majorHAnsi"/>
                <w:bCs/>
                <w:i/>
                <w:iCs/>
              </w:rPr>
              <w:t>Pistia stratiotes</w:t>
            </w:r>
            <w:r>
              <w:rPr>
                <w:rFonts w:asciiTheme="majorHAnsi" w:hAnsiTheme="majorHAnsi"/>
              </w:rPr>
              <w:t xml:space="preserve">   from domestic wastewater.</w:t>
            </w:r>
          </w:p>
        </w:tc>
        <w:tc>
          <w:tcPr>
            <w:tcW w:w="1965" w:type="dxa"/>
            <w:shd w:val="clear" w:color="auto" w:fill="FDE9D9" w:themeFill="accent6" w:themeFillTint="33"/>
          </w:tcPr>
          <w:p w14:paraId="020C31B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lastRenderedPageBreak/>
              <w:t>Innovation and prospects in Life Sciences,</w:t>
            </w:r>
          </w:p>
        </w:tc>
        <w:tc>
          <w:tcPr>
            <w:tcW w:w="1843" w:type="dxa"/>
            <w:shd w:val="clear" w:color="auto" w:fill="FDE9D9" w:themeFill="accent6" w:themeFillTint="33"/>
          </w:tcPr>
          <w:p w14:paraId="020C31C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School of Life Sciences, Pt.</w:t>
            </w:r>
          </w:p>
          <w:p w14:paraId="020C31C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R. S. U. Raipur (C.G.)</w:t>
            </w:r>
          </w:p>
        </w:tc>
        <w:tc>
          <w:tcPr>
            <w:tcW w:w="1134" w:type="dxa"/>
            <w:shd w:val="clear" w:color="auto" w:fill="FDE9D9" w:themeFill="accent6" w:themeFillTint="33"/>
          </w:tcPr>
          <w:p w14:paraId="020C31C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1C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14-16 Dec. 2002</w:t>
            </w:r>
          </w:p>
        </w:tc>
      </w:tr>
      <w:tr w:rsidR="006265D4" w14:paraId="020C31CE"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C5"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1C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Study on Nutrient absorption potential of an aquatic plant </w:t>
            </w:r>
            <w:r>
              <w:rPr>
                <w:rFonts w:asciiTheme="majorHAnsi" w:hAnsiTheme="majorHAnsi"/>
                <w:bCs/>
                <w:i/>
                <w:iCs/>
              </w:rPr>
              <w:t>Hydrilla verticillata</w:t>
            </w:r>
            <w:r>
              <w:rPr>
                <w:rFonts w:asciiTheme="majorHAnsi" w:hAnsiTheme="majorHAnsi"/>
              </w:rPr>
              <w:t xml:space="preserve"> from domestic wastewater.</w:t>
            </w:r>
          </w:p>
        </w:tc>
        <w:tc>
          <w:tcPr>
            <w:tcW w:w="1965" w:type="dxa"/>
          </w:tcPr>
          <w:p w14:paraId="020C31C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Conference on changing Environ. and Biodiversity with Physico-chemical parameters,</w:t>
            </w:r>
          </w:p>
        </w:tc>
        <w:tc>
          <w:tcPr>
            <w:tcW w:w="1843" w:type="dxa"/>
          </w:tcPr>
          <w:p w14:paraId="020C31C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 Zoology and Chemistry,</w:t>
            </w:r>
          </w:p>
          <w:p w14:paraId="020C31C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K. G. Arts and Science College, Raigarh (C. G.).</w:t>
            </w:r>
          </w:p>
        </w:tc>
        <w:tc>
          <w:tcPr>
            <w:tcW w:w="1134" w:type="dxa"/>
          </w:tcPr>
          <w:p w14:paraId="020C31C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1C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10 -11 </w:t>
            </w:r>
          </w:p>
          <w:p w14:paraId="020C31C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March, </w:t>
            </w:r>
          </w:p>
          <w:p w14:paraId="020C31C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2003</w:t>
            </w:r>
          </w:p>
        </w:tc>
      </w:tr>
      <w:tr w:rsidR="006265D4" w14:paraId="020C31D5"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CF"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1D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Some Cyanobacteria of Doodhari pond of Raipur Chhattisgarh.</w:t>
            </w:r>
          </w:p>
        </w:tc>
        <w:tc>
          <w:tcPr>
            <w:tcW w:w="1965" w:type="dxa"/>
            <w:shd w:val="clear" w:color="auto" w:fill="FDE9D9" w:themeFill="accent6" w:themeFillTint="33"/>
          </w:tcPr>
          <w:p w14:paraId="020C31D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symposium on Biology and Biodiversity of fresh water algae</w:t>
            </w:r>
          </w:p>
        </w:tc>
        <w:tc>
          <w:tcPr>
            <w:tcW w:w="1843" w:type="dxa"/>
            <w:shd w:val="clear" w:color="auto" w:fill="FDE9D9" w:themeFill="accent6" w:themeFillTint="33"/>
          </w:tcPr>
          <w:p w14:paraId="020C31D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Center for advance study in Botany, University of Madras (T.N.).</w:t>
            </w:r>
          </w:p>
        </w:tc>
        <w:tc>
          <w:tcPr>
            <w:tcW w:w="1134" w:type="dxa"/>
            <w:shd w:val="clear" w:color="auto" w:fill="FDE9D9" w:themeFill="accent6" w:themeFillTint="33"/>
          </w:tcPr>
          <w:p w14:paraId="020C31D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1D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8 and 9 Sep. 2004</w:t>
            </w:r>
          </w:p>
        </w:tc>
      </w:tr>
      <w:tr w:rsidR="006265D4" w14:paraId="020C31DC"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D6"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1D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Treatment of domestic wastewater by some common aquatic plants.</w:t>
            </w:r>
          </w:p>
        </w:tc>
        <w:tc>
          <w:tcPr>
            <w:tcW w:w="1965" w:type="dxa"/>
          </w:tcPr>
          <w:p w14:paraId="020C31D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Seminar on Environmental Pollution,</w:t>
            </w:r>
          </w:p>
        </w:tc>
        <w:tc>
          <w:tcPr>
            <w:tcW w:w="1843" w:type="dxa"/>
          </w:tcPr>
          <w:p w14:paraId="020C31D9" w14:textId="3BD11AA8"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Center for Environmental Science and Engineering, BIT, Durg</w:t>
            </w:r>
            <w:r w:rsidR="00F52611">
              <w:rPr>
                <w:rFonts w:asciiTheme="majorHAnsi" w:hAnsiTheme="majorHAnsi"/>
              </w:rPr>
              <w:t xml:space="preserve"> </w:t>
            </w:r>
            <w:r>
              <w:rPr>
                <w:rFonts w:asciiTheme="majorHAnsi" w:hAnsiTheme="majorHAnsi"/>
                <w:szCs w:val="22"/>
              </w:rPr>
              <w:t>(C.G.)</w:t>
            </w:r>
          </w:p>
        </w:tc>
        <w:tc>
          <w:tcPr>
            <w:tcW w:w="1134" w:type="dxa"/>
          </w:tcPr>
          <w:p w14:paraId="020C31D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1D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07  Oct. 2004</w:t>
            </w:r>
          </w:p>
        </w:tc>
      </w:tr>
      <w:tr w:rsidR="006265D4" w14:paraId="020C31E3"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DD"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1D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Study on use of an aquatic plant </w:t>
            </w:r>
            <w:r>
              <w:rPr>
                <w:rFonts w:asciiTheme="majorHAnsi" w:hAnsiTheme="majorHAnsi"/>
                <w:bCs/>
                <w:i/>
                <w:iCs/>
              </w:rPr>
              <w:t>Ceratophyllumdemersum</w:t>
            </w:r>
            <w:r>
              <w:rPr>
                <w:rFonts w:asciiTheme="majorHAnsi" w:hAnsiTheme="majorHAnsi"/>
                <w:bCs/>
              </w:rPr>
              <w:t xml:space="preserve"> L</w:t>
            </w:r>
            <w:r>
              <w:rPr>
                <w:rFonts w:asciiTheme="majorHAnsi" w:hAnsiTheme="majorHAnsi"/>
              </w:rPr>
              <w:t xml:space="preserve"> for domestic wastewater treatment.   </w:t>
            </w:r>
          </w:p>
        </w:tc>
        <w:tc>
          <w:tcPr>
            <w:tcW w:w="1965" w:type="dxa"/>
            <w:shd w:val="clear" w:color="auto" w:fill="FDE9D9" w:themeFill="accent6" w:themeFillTint="33"/>
          </w:tcPr>
          <w:p w14:paraId="020C31DF" w14:textId="511C0AA4"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92</w:t>
            </w:r>
            <w:r>
              <w:rPr>
                <w:rFonts w:asciiTheme="majorHAnsi" w:hAnsiTheme="majorHAnsi"/>
                <w:bCs/>
                <w:sz w:val="28"/>
                <w:szCs w:val="28"/>
                <w:vertAlign w:val="superscript"/>
              </w:rPr>
              <w:t>th</w:t>
            </w:r>
            <w:r w:rsidR="00F52611">
              <w:rPr>
                <w:rFonts w:asciiTheme="majorHAnsi" w:hAnsiTheme="majorHAnsi"/>
                <w:bCs/>
              </w:rPr>
              <w:t xml:space="preserve"> </w:t>
            </w:r>
            <w:r>
              <w:rPr>
                <w:rFonts w:asciiTheme="majorHAnsi" w:hAnsiTheme="majorHAnsi"/>
                <w:bCs/>
              </w:rPr>
              <w:t>Indian Science Congress</w:t>
            </w:r>
          </w:p>
        </w:tc>
        <w:tc>
          <w:tcPr>
            <w:tcW w:w="1843" w:type="dxa"/>
            <w:shd w:val="clear" w:color="auto" w:fill="FDE9D9" w:themeFill="accent6" w:themeFillTint="33"/>
          </w:tcPr>
          <w:p w14:paraId="020C31E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Nirma University of Science and Technology, Ahmadabad G.J.)</w:t>
            </w:r>
          </w:p>
        </w:tc>
        <w:tc>
          <w:tcPr>
            <w:tcW w:w="1134" w:type="dxa"/>
            <w:shd w:val="clear" w:color="auto" w:fill="FDE9D9" w:themeFill="accent6" w:themeFillTint="33"/>
          </w:tcPr>
          <w:p w14:paraId="020C31E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1E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03 - 07 Jan. 2005</w:t>
            </w:r>
          </w:p>
        </w:tc>
      </w:tr>
      <w:tr w:rsidR="006265D4" w14:paraId="020C31EC"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E4"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1E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In vitro study on </w:t>
            </w:r>
            <w:r>
              <w:rPr>
                <w:rFonts w:asciiTheme="majorHAnsi" w:hAnsiTheme="majorHAnsi"/>
                <w:bCs/>
              </w:rPr>
              <w:t>Salvinia rotundifolia L</w:t>
            </w:r>
            <w:r>
              <w:rPr>
                <w:rFonts w:asciiTheme="majorHAnsi" w:hAnsiTheme="majorHAnsi"/>
              </w:rPr>
              <w:t xml:space="preserve"> for nutrient removal potential from domestic wastewater</w:t>
            </w:r>
          </w:p>
        </w:tc>
        <w:tc>
          <w:tcPr>
            <w:tcW w:w="1965" w:type="dxa"/>
          </w:tcPr>
          <w:p w14:paraId="020C31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National Symposium on Biodiversity: Current status and prospects, </w:t>
            </w:r>
          </w:p>
        </w:tc>
        <w:tc>
          <w:tcPr>
            <w:tcW w:w="1843" w:type="dxa"/>
          </w:tcPr>
          <w:p w14:paraId="020C31E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School of Life Sciences,</w:t>
            </w:r>
          </w:p>
          <w:p w14:paraId="020C31E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Pt. R. S. U. Raipur (C. G.)</w:t>
            </w:r>
          </w:p>
        </w:tc>
        <w:tc>
          <w:tcPr>
            <w:tcW w:w="1134" w:type="dxa"/>
          </w:tcPr>
          <w:p w14:paraId="020C31E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1E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 – 18 Oct.</w:t>
            </w:r>
          </w:p>
          <w:p w14:paraId="020C31E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2005</w:t>
            </w:r>
          </w:p>
        </w:tc>
      </w:tr>
      <w:tr w:rsidR="006265D4" w14:paraId="020C31F3"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ED"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1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Diversity of aquatic plants in some ponds of Raipur City.</w:t>
            </w:r>
          </w:p>
        </w:tc>
        <w:tc>
          <w:tcPr>
            <w:tcW w:w="1965" w:type="dxa"/>
            <w:shd w:val="clear" w:color="auto" w:fill="FDE9D9" w:themeFill="accent6" w:themeFillTint="33"/>
          </w:tcPr>
          <w:p w14:paraId="020C31E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National Conference on Plant Diversity and its Conserv.</w:t>
            </w:r>
          </w:p>
        </w:tc>
        <w:tc>
          <w:tcPr>
            <w:tcW w:w="1843" w:type="dxa"/>
            <w:shd w:val="clear" w:color="auto" w:fill="FDE9D9" w:themeFill="accent6" w:themeFillTint="33"/>
          </w:tcPr>
          <w:p w14:paraId="020C31F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ST. Thomas College, Bhilai, (C. G.).</w:t>
            </w:r>
          </w:p>
        </w:tc>
        <w:tc>
          <w:tcPr>
            <w:tcW w:w="1134" w:type="dxa"/>
            <w:shd w:val="clear" w:color="auto" w:fill="FDE9D9" w:themeFill="accent6" w:themeFillTint="33"/>
          </w:tcPr>
          <w:p w14:paraId="020C31F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1F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11 - 12 Nov. 2005</w:t>
            </w:r>
          </w:p>
        </w:tc>
      </w:tr>
      <w:tr w:rsidR="006265D4" w14:paraId="020C31FA"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1F4"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1F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Prospects of aquatic plants in </w:t>
            </w:r>
            <w:r>
              <w:rPr>
                <w:rFonts w:asciiTheme="majorHAnsi" w:hAnsiTheme="majorHAnsi"/>
              </w:rPr>
              <w:lastRenderedPageBreak/>
              <w:t>Phytoremediation of domestic wastewater.</w:t>
            </w:r>
          </w:p>
        </w:tc>
        <w:tc>
          <w:tcPr>
            <w:tcW w:w="1965" w:type="dxa"/>
          </w:tcPr>
          <w:p w14:paraId="020C31F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lastRenderedPageBreak/>
              <w:t xml:space="preserve">National Symposium on </w:t>
            </w:r>
            <w:r>
              <w:rPr>
                <w:rFonts w:asciiTheme="majorHAnsi" w:hAnsiTheme="majorHAnsi"/>
                <w:bCs/>
              </w:rPr>
              <w:lastRenderedPageBreak/>
              <w:t>Bio-resources: Technology and Prospects</w:t>
            </w:r>
            <w:r>
              <w:rPr>
                <w:rFonts w:asciiTheme="majorHAnsi" w:hAnsiTheme="majorHAnsi"/>
              </w:rPr>
              <w:t>,</w:t>
            </w:r>
          </w:p>
        </w:tc>
        <w:tc>
          <w:tcPr>
            <w:tcW w:w="1843" w:type="dxa"/>
          </w:tcPr>
          <w:p w14:paraId="020C31F7" w14:textId="77777777" w:rsidR="006265D4" w:rsidRDefault="003C0911">
            <w:pPr>
              <w:tabs>
                <w:tab w:val="left" w:pos="68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Deptt. of Botany, Govt. </w:t>
            </w:r>
            <w:r>
              <w:rPr>
                <w:rFonts w:asciiTheme="majorHAnsi" w:hAnsiTheme="majorHAnsi"/>
              </w:rPr>
              <w:lastRenderedPageBreak/>
              <w:t>College of Science, Bilaspur, (C. G).</w:t>
            </w:r>
          </w:p>
        </w:tc>
        <w:tc>
          <w:tcPr>
            <w:tcW w:w="1134" w:type="dxa"/>
          </w:tcPr>
          <w:p w14:paraId="020C31F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National Level</w:t>
            </w:r>
          </w:p>
        </w:tc>
        <w:tc>
          <w:tcPr>
            <w:tcW w:w="1304" w:type="dxa"/>
          </w:tcPr>
          <w:p w14:paraId="020C31F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18 - 19 March, </w:t>
            </w:r>
            <w:r>
              <w:rPr>
                <w:rFonts w:asciiTheme="majorHAnsi" w:hAnsiTheme="majorHAnsi"/>
              </w:rPr>
              <w:lastRenderedPageBreak/>
              <w:t>2007</w:t>
            </w:r>
          </w:p>
        </w:tc>
      </w:tr>
      <w:tr w:rsidR="006265D4" w14:paraId="020C3205" w14:textId="77777777" w:rsidTr="006265D4">
        <w:trPr>
          <w:trHeight w:val="1695"/>
        </w:trPr>
        <w:tc>
          <w:tcPr>
            <w:cnfStyle w:val="001000000000" w:firstRow="0" w:lastRow="0" w:firstColumn="1" w:lastColumn="0" w:oddVBand="0" w:evenVBand="0" w:oddHBand="0" w:evenHBand="0" w:firstRowFirstColumn="0" w:firstRowLastColumn="0" w:lastRowFirstColumn="0" w:lastRowLastColumn="0"/>
            <w:tcW w:w="761" w:type="dxa"/>
          </w:tcPr>
          <w:p w14:paraId="020C31FB"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1F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Comparative phytoremediation potential of two aquatic plants in Domestic wastewater culture.</w:t>
            </w:r>
          </w:p>
        </w:tc>
        <w:tc>
          <w:tcPr>
            <w:tcW w:w="1965" w:type="dxa"/>
            <w:shd w:val="clear" w:color="auto" w:fill="FDE9D9" w:themeFill="accent6" w:themeFillTint="33"/>
          </w:tcPr>
          <w:p w14:paraId="020C31FD" w14:textId="77777777" w:rsidR="006265D4" w:rsidRDefault="003C0911">
            <w:pPr>
              <w:tabs>
                <w:tab w:val="left" w:pos="68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National Seminar on Botanical researches: Present scenario and future    prospects. </w:t>
            </w:r>
          </w:p>
        </w:tc>
        <w:tc>
          <w:tcPr>
            <w:tcW w:w="1843" w:type="dxa"/>
            <w:shd w:val="clear" w:color="auto" w:fill="FDE9D9" w:themeFill="accent6" w:themeFillTint="33"/>
          </w:tcPr>
          <w:p w14:paraId="020C31FE" w14:textId="77777777" w:rsidR="006265D4" w:rsidRDefault="003C0911">
            <w:pPr>
              <w:tabs>
                <w:tab w:val="left" w:pos="684"/>
              </w:tabs>
              <w:ind w:left="697" w:hanging="731"/>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w:t>
            </w:r>
          </w:p>
          <w:p w14:paraId="020C31FF" w14:textId="77777777" w:rsidR="006265D4" w:rsidRDefault="003C0911">
            <w:pPr>
              <w:tabs>
                <w:tab w:val="left" w:pos="684"/>
              </w:tabs>
              <w:ind w:left="697" w:hanging="731"/>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Govt. College</w:t>
            </w:r>
          </w:p>
          <w:p w14:paraId="020C3200" w14:textId="77777777" w:rsidR="006265D4" w:rsidRDefault="003C0911">
            <w:pPr>
              <w:tabs>
                <w:tab w:val="left" w:pos="684"/>
              </w:tabs>
              <w:ind w:left="697" w:hanging="731"/>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of Science</w:t>
            </w:r>
          </w:p>
          <w:p w14:paraId="020C3201" w14:textId="77777777" w:rsidR="006265D4" w:rsidRDefault="003C0911">
            <w:pPr>
              <w:tabs>
                <w:tab w:val="left" w:pos="684"/>
              </w:tabs>
              <w:ind w:left="697" w:hanging="731"/>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Raipur, (C. G.).</w:t>
            </w:r>
          </w:p>
        </w:tc>
        <w:tc>
          <w:tcPr>
            <w:tcW w:w="1134" w:type="dxa"/>
            <w:shd w:val="clear" w:color="auto" w:fill="FDE9D9" w:themeFill="accent6" w:themeFillTint="33"/>
          </w:tcPr>
          <w:p w14:paraId="020C320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03" w14:textId="77777777" w:rsidR="006265D4" w:rsidRDefault="003C0911">
            <w:pPr>
              <w:tabs>
                <w:tab w:val="left" w:pos="684"/>
              </w:tabs>
              <w:ind w:left="-36"/>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29 and 30 Jan. 2008</w:t>
            </w:r>
          </w:p>
          <w:p w14:paraId="020C3204"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0F"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06"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07" w14:textId="77777777" w:rsidR="006265D4" w:rsidRDefault="003C0911">
            <w:pPr>
              <w:tabs>
                <w:tab w:val="left" w:pos="68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Eco-environmental study on some aquatic plants in phytoremediation of domestic wastewater.</w:t>
            </w:r>
          </w:p>
        </w:tc>
        <w:tc>
          <w:tcPr>
            <w:tcW w:w="1965" w:type="dxa"/>
          </w:tcPr>
          <w:p w14:paraId="020C320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Central region Science Conference by Indian Science Congress</w:t>
            </w:r>
            <w:r>
              <w:rPr>
                <w:rFonts w:asciiTheme="majorHAnsi" w:hAnsiTheme="majorHAnsi"/>
              </w:rPr>
              <w:t xml:space="preserve">, </w:t>
            </w:r>
          </w:p>
        </w:tc>
        <w:tc>
          <w:tcPr>
            <w:tcW w:w="1843" w:type="dxa"/>
          </w:tcPr>
          <w:p w14:paraId="020C3209" w14:textId="77777777" w:rsidR="006265D4" w:rsidRDefault="003C0911">
            <w:pPr>
              <w:tabs>
                <w:tab w:val="left" w:pos="684"/>
              </w:tabs>
              <w:ind w:left="693" w:hanging="72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Govt. Home and</w:t>
            </w:r>
          </w:p>
          <w:p w14:paraId="020C320A" w14:textId="77777777" w:rsidR="006265D4" w:rsidRDefault="003C0911">
            <w:pPr>
              <w:tabs>
                <w:tab w:val="left" w:pos="684"/>
              </w:tabs>
              <w:ind w:left="693" w:hanging="72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Science College</w:t>
            </w:r>
          </w:p>
          <w:p w14:paraId="020C320B" w14:textId="77777777" w:rsidR="006265D4" w:rsidRDefault="003C0911">
            <w:pPr>
              <w:tabs>
                <w:tab w:val="left" w:pos="684"/>
              </w:tabs>
              <w:ind w:left="693" w:hanging="72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Jabalpur, (M. P.)</w:t>
            </w:r>
          </w:p>
        </w:tc>
        <w:tc>
          <w:tcPr>
            <w:tcW w:w="1134" w:type="dxa"/>
          </w:tcPr>
          <w:p w14:paraId="020C320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20D" w14:textId="77777777" w:rsidR="006265D4" w:rsidRDefault="003C0911">
            <w:pPr>
              <w:tabs>
                <w:tab w:val="left" w:pos="684"/>
              </w:tabs>
              <w:ind w:left="693" w:hanging="72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21 – 22 </w:t>
            </w:r>
          </w:p>
          <w:p w14:paraId="020C320E" w14:textId="77777777" w:rsidR="006265D4" w:rsidRDefault="003C0911">
            <w:pPr>
              <w:tabs>
                <w:tab w:val="left" w:pos="684"/>
              </w:tabs>
              <w:ind w:left="693" w:hanging="72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Feb. 2009</w:t>
            </w:r>
          </w:p>
        </w:tc>
      </w:tr>
      <w:tr w:rsidR="006265D4" w14:paraId="020C3217"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10"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1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Phyto-remediation of Domestic </w:t>
            </w:r>
            <w:r>
              <w:rPr>
                <w:rFonts w:asciiTheme="majorHAnsi" w:hAnsiTheme="majorHAnsi"/>
                <w:i/>
                <w:iCs/>
              </w:rPr>
              <w:t>Wastewater by Hydrilla verticillata</w:t>
            </w:r>
            <w:r>
              <w:rPr>
                <w:rFonts w:asciiTheme="majorHAnsi" w:hAnsiTheme="majorHAnsi"/>
              </w:rPr>
              <w:t xml:space="preserve"> L,</w:t>
            </w:r>
          </w:p>
        </w:tc>
        <w:tc>
          <w:tcPr>
            <w:tcW w:w="1965" w:type="dxa"/>
            <w:shd w:val="clear" w:color="auto" w:fill="FDE9D9" w:themeFill="accent6" w:themeFillTint="33"/>
          </w:tcPr>
          <w:p w14:paraId="020C321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Cs/>
              </w:rPr>
              <w:t xml:space="preserve">National Seminar on Bio resources: Its implication, Alteration and Management for the Welfare of Living kingdom, </w:t>
            </w:r>
          </w:p>
        </w:tc>
        <w:tc>
          <w:tcPr>
            <w:tcW w:w="1843" w:type="dxa"/>
            <w:shd w:val="clear" w:color="auto" w:fill="FDE9D9" w:themeFill="accent6" w:themeFillTint="33"/>
          </w:tcPr>
          <w:p w14:paraId="020C321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Deptt. of Bio technology and Govt. V. Y. T. P. G. Autonomous College, Durg, (C. G.).</w:t>
            </w:r>
          </w:p>
        </w:tc>
        <w:tc>
          <w:tcPr>
            <w:tcW w:w="1134" w:type="dxa"/>
            <w:shd w:val="clear" w:color="auto" w:fill="FDE9D9" w:themeFill="accent6" w:themeFillTint="33"/>
          </w:tcPr>
          <w:p w14:paraId="020C321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1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11 – 12 </w:t>
            </w:r>
          </w:p>
          <w:p w14:paraId="020C321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Oct. 2011</w:t>
            </w:r>
          </w:p>
        </w:tc>
      </w:tr>
      <w:tr w:rsidR="006265D4" w14:paraId="020C3222"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18"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1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Medicinal Plants: Collection and Conservation in Nursery of Rural Technology Department, G. G. V. </w:t>
            </w:r>
          </w:p>
          <w:p w14:paraId="020C321A"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20C321B"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965" w:type="dxa"/>
          </w:tcPr>
          <w:p w14:paraId="020C321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 xml:space="preserve">National Seminar on Standardization of Herbal Formulations: A Holistic Goal, </w:t>
            </w:r>
          </w:p>
        </w:tc>
        <w:tc>
          <w:tcPr>
            <w:tcW w:w="1843" w:type="dxa"/>
          </w:tcPr>
          <w:p w14:paraId="020C321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Pharmacy, G.G.V. - Bilaspur,</w:t>
            </w:r>
          </w:p>
          <w:p w14:paraId="020C321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(C. G.).</w:t>
            </w:r>
          </w:p>
        </w:tc>
        <w:tc>
          <w:tcPr>
            <w:tcW w:w="1134" w:type="dxa"/>
          </w:tcPr>
          <w:p w14:paraId="020C321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22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25 – 26</w:t>
            </w:r>
          </w:p>
          <w:p w14:paraId="020C322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Feb. 2012</w:t>
            </w:r>
          </w:p>
        </w:tc>
      </w:tr>
      <w:tr w:rsidR="006265D4" w14:paraId="020C322B"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23"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2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Importment Medicinal Plants from Chhattisgarh.</w:t>
            </w:r>
          </w:p>
        </w:tc>
        <w:tc>
          <w:tcPr>
            <w:tcW w:w="1965" w:type="dxa"/>
            <w:shd w:val="clear" w:color="auto" w:fill="FDE9D9" w:themeFill="accent6" w:themeFillTint="33"/>
          </w:tcPr>
          <w:p w14:paraId="020C322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Symposium on “Plant Biology and its role in Sustainable Food and Energy Production,</w:t>
            </w:r>
          </w:p>
        </w:tc>
        <w:tc>
          <w:tcPr>
            <w:tcW w:w="1843" w:type="dxa"/>
            <w:shd w:val="clear" w:color="auto" w:fill="FDE9D9" w:themeFill="accent6" w:themeFillTint="33"/>
          </w:tcPr>
          <w:p w14:paraId="020C322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 G.G.V. - Bilaspur,</w:t>
            </w:r>
          </w:p>
          <w:p w14:paraId="020C322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(C. G.).</w:t>
            </w:r>
          </w:p>
        </w:tc>
        <w:tc>
          <w:tcPr>
            <w:tcW w:w="1134" w:type="dxa"/>
            <w:shd w:val="clear" w:color="auto" w:fill="FDE9D9" w:themeFill="accent6" w:themeFillTint="33"/>
          </w:tcPr>
          <w:p w14:paraId="020C322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2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17- 18</w:t>
            </w:r>
          </w:p>
          <w:p w14:paraId="020C322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March, 2012</w:t>
            </w:r>
          </w:p>
        </w:tc>
      </w:tr>
      <w:tr w:rsidR="006265D4" w14:paraId="020C3234"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2C"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2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Herbal Garden Development </w:t>
            </w:r>
            <w:r>
              <w:rPr>
                <w:rFonts w:asciiTheme="majorHAnsi" w:hAnsiTheme="majorHAnsi"/>
              </w:rPr>
              <w:lastRenderedPageBreak/>
              <w:t>for Ex-Situ Conservation of Medicinal and Aromatic Plants</w:t>
            </w:r>
          </w:p>
        </w:tc>
        <w:tc>
          <w:tcPr>
            <w:tcW w:w="1965" w:type="dxa"/>
          </w:tcPr>
          <w:p w14:paraId="020C322E" w14:textId="77777777" w:rsidR="006265D4" w:rsidRDefault="003C0911">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bCs/>
                <w:color w:val="auto"/>
              </w:rPr>
              <w:lastRenderedPageBreak/>
              <w:t xml:space="preserve">National Seminar </w:t>
            </w:r>
          </w:p>
          <w:p w14:paraId="020C322F" w14:textId="77777777" w:rsidR="006265D4" w:rsidRDefault="003C0911">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Pr>
                <w:rFonts w:asciiTheme="majorHAnsi" w:hAnsiTheme="majorHAnsi"/>
                <w:bCs/>
                <w:color w:val="auto"/>
              </w:rPr>
              <w:lastRenderedPageBreak/>
              <w:t xml:space="preserve">On Innovations and Entrepreneurship in Biotechnology </w:t>
            </w:r>
          </w:p>
        </w:tc>
        <w:tc>
          <w:tcPr>
            <w:tcW w:w="1843" w:type="dxa"/>
          </w:tcPr>
          <w:p w14:paraId="020C323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BIOTECHNOLOGY</w:t>
            </w:r>
          </w:p>
          <w:p w14:paraId="020C323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GGV- Bilaspur, C.G.</w:t>
            </w:r>
          </w:p>
        </w:tc>
        <w:tc>
          <w:tcPr>
            <w:tcW w:w="1134" w:type="dxa"/>
          </w:tcPr>
          <w:p w14:paraId="020C323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National Level</w:t>
            </w:r>
          </w:p>
        </w:tc>
        <w:tc>
          <w:tcPr>
            <w:tcW w:w="1304" w:type="dxa"/>
          </w:tcPr>
          <w:p w14:paraId="020C323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26, 27 Dec. 2016</w:t>
            </w:r>
          </w:p>
        </w:tc>
      </w:tr>
      <w:tr w:rsidR="006265D4" w14:paraId="020C323B"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35"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3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Ex-situ Conservation of </w:t>
            </w:r>
            <w:r>
              <w:rPr>
                <w:rFonts w:asciiTheme="majorHAnsi" w:hAnsiTheme="majorHAnsi"/>
                <w:i/>
                <w:iCs/>
              </w:rPr>
              <w:t>Commiphorawightii</w:t>
            </w:r>
            <w:r>
              <w:rPr>
                <w:rFonts w:asciiTheme="majorHAnsi" w:hAnsiTheme="majorHAnsi"/>
              </w:rPr>
              <w:t>(Arnott) Bhandari in Herbal Garden.</w:t>
            </w:r>
          </w:p>
        </w:tc>
        <w:tc>
          <w:tcPr>
            <w:tcW w:w="1965" w:type="dxa"/>
            <w:shd w:val="clear" w:color="auto" w:fill="FDE9D9" w:themeFill="accent6" w:themeFillTint="33"/>
          </w:tcPr>
          <w:p w14:paraId="020C323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Conference on Plant Science Technologies: Current status and future prospects</w:t>
            </w:r>
          </w:p>
        </w:tc>
        <w:tc>
          <w:tcPr>
            <w:tcW w:w="1843" w:type="dxa"/>
            <w:shd w:val="clear" w:color="auto" w:fill="FDE9D9" w:themeFill="accent6" w:themeFillTint="33"/>
          </w:tcPr>
          <w:p w14:paraId="020C323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BOTANY - GGV- Bilaspur, C.G.</w:t>
            </w:r>
          </w:p>
        </w:tc>
        <w:tc>
          <w:tcPr>
            <w:tcW w:w="1134" w:type="dxa"/>
            <w:shd w:val="clear" w:color="auto" w:fill="FDE9D9" w:themeFill="accent6" w:themeFillTint="33"/>
          </w:tcPr>
          <w:p w14:paraId="020C323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3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21- 23 March 2017</w:t>
            </w:r>
          </w:p>
        </w:tc>
      </w:tr>
      <w:tr w:rsidR="006265D4" w14:paraId="020C3245"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3C"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3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Ex-situ conservation of Medicinal and Aromatic Plants in Herbal Garden.</w:t>
            </w:r>
          </w:p>
          <w:p w14:paraId="020C323E"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965" w:type="dxa"/>
          </w:tcPr>
          <w:p w14:paraId="020C323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Conference on Plant and Microbial Products: Progress, Potentials and IPR issues.</w:t>
            </w:r>
          </w:p>
        </w:tc>
        <w:tc>
          <w:tcPr>
            <w:tcW w:w="1843" w:type="dxa"/>
          </w:tcPr>
          <w:p w14:paraId="020C324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w:t>
            </w:r>
          </w:p>
          <w:p w14:paraId="020C324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G.G.V. - Bilaspur, (C. G.).</w:t>
            </w:r>
          </w:p>
        </w:tc>
        <w:tc>
          <w:tcPr>
            <w:tcW w:w="1134" w:type="dxa"/>
          </w:tcPr>
          <w:p w14:paraId="020C324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24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07 – 09</w:t>
            </w:r>
          </w:p>
          <w:p w14:paraId="020C324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February 2018</w:t>
            </w:r>
          </w:p>
        </w:tc>
      </w:tr>
      <w:tr w:rsidR="006265D4" w14:paraId="020C324E"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46"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4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Ex-situ conservation of Medicinal and Aromatic Plants --- in Herbal Garden</w:t>
            </w:r>
          </w:p>
        </w:tc>
        <w:tc>
          <w:tcPr>
            <w:tcW w:w="1965" w:type="dxa"/>
            <w:shd w:val="clear" w:color="auto" w:fill="FDE9D9" w:themeFill="accent6" w:themeFillTint="33"/>
          </w:tcPr>
          <w:p w14:paraId="020C324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Conference on Plant and Microbial Products: Progress, Potentials and IPR issues.</w:t>
            </w:r>
          </w:p>
        </w:tc>
        <w:tc>
          <w:tcPr>
            <w:tcW w:w="1843" w:type="dxa"/>
            <w:shd w:val="clear" w:color="auto" w:fill="FDE9D9" w:themeFill="accent6" w:themeFillTint="33"/>
          </w:tcPr>
          <w:p w14:paraId="020C324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Deptt. of Botany</w:t>
            </w:r>
          </w:p>
          <w:p w14:paraId="020C324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G.G.V. - Bilaspur, (C. G.).</w:t>
            </w:r>
            <w:r>
              <w:rPr>
                <w:rFonts w:asciiTheme="majorHAnsi" w:hAnsiTheme="majorHAnsi"/>
                <w:b/>
              </w:rPr>
              <w:t xml:space="preserve"> Best paper presentation award</w:t>
            </w:r>
          </w:p>
        </w:tc>
        <w:tc>
          <w:tcPr>
            <w:tcW w:w="1134" w:type="dxa"/>
            <w:shd w:val="clear" w:color="auto" w:fill="FDE9D9" w:themeFill="accent6" w:themeFillTint="33"/>
          </w:tcPr>
          <w:p w14:paraId="020C324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4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07 – 09</w:t>
            </w:r>
          </w:p>
          <w:p w14:paraId="020C324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February 2018</w:t>
            </w:r>
          </w:p>
        </w:tc>
      </w:tr>
      <w:tr w:rsidR="006265D4" w14:paraId="020C3256"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61" w:type="dxa"/>
          </w:tcPr>
          <w:p w14:paraId="020C324F"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5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Xerophytic Plants: Role in conservation of water and soil</w:t>
            </w:r>
          </w:p>
        </w:tc>
        <w:tc>
          <w:tcPr>
            <w:tcW w:w="1965" w:type="dxa"/>
          </w:tcPr>
          <w:p w14:paraId="020C325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Seminar on Water Conservation: Demand of Time</w:t>
            </w:r>
          </w:p>
        </w:tc>
        <w:tc>
          <w:tcPr>
            <w:tcW w:w="1843" w:type="dxa"/>
          </w:tcPr>
          <w:p w14:paraId="020C325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Pt. Sundarlal Sharma Sharma Open University Bilaspur, (C. G.).</w:t>
            </w:r>
          </w:p>
        </w:tc>
        <w:tc>
          <w:tcPr>
            <w:tcW w:w="1134" w:type="dxa"/>
          </w:tcPr>
          <w:p w14:paraId="020C325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25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29 – 30 – March</w:t>
            </w:r>
          </w:p>
          <w:p w14:paraId="020C325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2018</w:t>
            </w:r>
          </w:p>
        </w:tc>
      </w:tr>
      <w:tr w:rsidR="006265D4" w14:paraId="020C325F" w14:textId="77777777" w:rsidTr="006265D4">
        <w:trPr>
          <w:trHeight w:val="1128"/>
        </w:trPr>
        <w:tc>
          <w:tcPr>
            <w:cnfStyle w:val="001000000000" w:firstRow="0" w:lastRow="0" w:firstColumn="1" w:lastColumn="0" w:oddVBand="0" w:evenVBand="0" w:oddHBand="0" w:evenHBand="0" w:firstRowFirstColumn="0" w:firstRowLastColumn="0" w:lastRowFirstColumn="0" w:lastRowLastColumn="0"/>
            <w:tcW w:w="761" w:type="dxa"/>
          </w:tcPr>
          <w:p w14:paraId="020C3257"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5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rPr>
              <w:t>Act As a judge for Model exhibition</w:t>
            </w:r>
          </w:p>
        </w:tc>
        <w:tc>
          <w:tcPr>
            <w:tcW w:w="1965" w:type="dxa"/>
            <w:shd w:val="clear" w:color="auto" w:fill="FDE9D9" w:themeFill="accent6" w:themeFillTint="33"/>
          </w:tcPr>
          <w:p w14:paraId="020C325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National Seminar on Water Conservation: Demand of Time</w:t>
            </w:r>
          </w:p>
        </w:tc>
        <w:tc>
          <w:tcPr>
            <w:tcW w:w="1843" w:type="dxa"/>
            <w:shd w:val="clear" w:color="auto" w:fill="FDE9D9" w:themeFill="accent6" w:themeFillTint="33"/>
          </w:tcPr>
          <w:p w14:paraId="020C325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Pt. Sundarlal Sharma Sharma Open University Bilaspur, </w:t>
            </w:r>
          </w:p>
          <w:p w14:paraId="020C325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 G.).</w:t>
            </w:r>
          </w:p>
        </w:tc>
        <w:tc>
          <w:tcPr>
            <w:tcW w:w="1134" w:type="dxa"/>
            <w:shd w:val="clear" w:color="auto" w:fill="FDE9D9" w:themeFill="accent6" w:themeFillTint="33"/>
          </w:tcPr>
          <w:p w14:paraId="020C325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5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29 – 30 – March</w:t>
            </w:r>
          </w:p>
          <w:p w14:paraId="020C325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2018</w:t>
            </w:r>
          </w:p>
        </w:tc>
      </w:tr>
      <w:tr w:rsidR="006265D4" w14:paraId="020C3267" w14:textId="77777777" w:rsidTr="006265D4">
        <w:trPr>
          <w:trHeight w:val="1128"/>
        </w:trPr>
        <w:tc>
          <w:tcPr>
            <w:cnfStyle w:val="001000000000" w:firstRow="0" w:lastRow="0" w:firstColumn="1" w:lastColumn="0" w:oddVBand="0" w:evenVBand="0" w:oddHBand="0" w:evenHBand="0" w:firstRowFirstColumn="0" w:firstRowLastColumn="0" w:lastRowFirstColumn="0" w:lastRowLastColumn="0"/>
            <w:tcW w:w="761" w:type="dxa"/>
          </w:tcPr>
          <w:p w14:paraId="020C3260"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tcPr>
          <w:p w14:paraId="020C326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sz w:val="23"/>
                <w:szCs w:val="23"/>
              </w:rPr>
              <w:t>Ex-Situ Conservation of Medicinal and Aromatic Plants in Herbal Garden</w:t>
            </w:r>
          </w:p>
        </w:tc>
        <w:tc>
          <w:tcPr>
            <w:tcW w:w="1965" w:type="dxa"/>
          </w:tcPr>
          <w:p w14:paraId="020C326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sz w:val="23"/>
                <w:szCs w:val="23"/>
              </w:rPr>
              <w:t>Biodiversity and its Utilization and Conservation in Central India</w:t>
            </w:r>
          </w:p>
        </w:tc>
        <w:tc>
          <w:tcPr>
            <w:tcW w:w="1843" w:type="dxa"/>
          </w:tcPr>
          <w:p w14:paraId="020C326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G.G.V. - Bilaspur, </w:t>
            </w:r>
          </w:p>
          <w:p w14:paraId="020C326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 G.).</w:t>
            </w:r>
          </w:p>
        </w:tc>
        <w:tc>
          <w:tcPr>
            <w:tcW w:w="1134" w:type="dxa"/>
          </w:tcPr>
          <w:p w14:paraId="020C326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tcPr>
          <w:p w14:paraId="020C326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sz w:val="23"/>
                <w:szCs w:val="23"/>
              </w:rPr>
              <w:t>21 - 22nd February 2022</w:t>
            </w:r>
          </w:p>
        </w:tc>
      </w:tr>
      <w:tr w:rsidR="006265D4" w14:paraId="020C326F" w14:textId="77777777" w:rsidTr="006265D4">
        <w:trPr>
          <w:trHeight w:val="1128"/>
        </w:trPr>
        <w:tc>
          <w:tcPr>
            <w:cnfStyle w:val="001000000000" w:firstRow="0" w:lastRow="0" w:firstColumn="1" w:lastColumn="0" w:oddVBand="0" w:evenVBand="0" w:oddHBand="0" w:evenHBand="0" w:firstRowFirstColumn="0" w:firstRowLastColumn="0" w:lastRowFirstColumn="0" w:lastRowLastColumn="0"/>
            <w:tcW w:w="761" w:type="dxa"/>
          </w:tcPr>
          <w:p w14:paraId="020C3268" w14:textId="77777777" w:rsidR="006265D4" w:rsidRDefault="006265D4">
            <w:pPr>
              <w:pStyle w:val="ListParagraph"/>
              <w:numPr>
                <w:ilvl w:val="0"/>
                <w:numId w:val="35"/>
              </w:numPr>
              <w:spacing w:after="0" w:line="240" w:lineRule="auto"/>
              <w:contextualSpacing/>
              <w:jc w:val="both"/>
              <w:rPr>
                <w:rFonts w:asciiTheme="majorHAnsi" w:hAnsiTheme="majorHAnsi" w:cs="Times New Roman"/>
                <w:i w:val="0"/>
                <w:iCs w:val="0"/>
                <w:sz w:val="24"/>
                <w:szCs w:val="24"/>
              </w:rPr>
            </w:pPr>
          </w:p>
        </w:tc>
        <w:tc>
          <w:tcPr>
            <w:tcW w:w="1923" w:type="dxa"/>
            <w:shd w:val="clear" w:color="auto" w:fill="FDE9D9" w:themeFill="accent6" w:themeFillTint="33"/>
          </w:tcPr>
          <w:p w14:paraId="020C326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sz w:val="23"/>
                <w:szCs w:val="23"/>
              </w:rPr>
              <w:t>Herbal Garden: A Center for Conserving Valuable Medicinal Plants</w:t>
            </w:r>
          </w:p>
        </w:tc>
        <w:tc>
          <w:tcPr>
            <w:tcW w:w="1965" w:type="dxa"/>
            <w:shd w:val="clear" w:color="auto" w:fill="FDE9D9" w:themeFill="accent6" w:themeFillTint="33"/>
          </w:tcPr>
          <w:p w14:paraId="020C326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sz w:val="23"/>
                <w:szCs w:val="23"/>
              </w:rPr>
              <w:t>Strengthening environmental health: Role of Society, Science and Technology</w:t>
            </w:r>
          </w:p>
        </w:tc>
        <w:tc>
          <w:tcPr>
            <w:tcW w:w="1843" w:type="dxa"/>
            <w:shd w:val="clear" w:color="auto" w:fill="FDE9D9" w:themeFill="accent6" w:themeFillTint="33"/>
          </w:tcPr>
          <w:p w14:paraId="020C326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G.G.V. - Bilaspur, </w:t>
            </w:r>
          </w:p>
          <w:p w14:paraId="020C326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 G.).</w:t>
            </w:r>
          </w:p>
        </w:tc>
        <w:tc>
          <w:tcPr>
            <w:tcW w:w="1134" w:type="dxa"/>
            <w:shd w:val="clear" w:color="auto" w:fill="FDE9D9" w:themeFill="accent6" w:themeFillTint="33"/>
          </w:tcPr>
          <w:p w14:paraId="020C326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04" w:type="dxa"/>
            <w:shd w:val="clear" w:color="auto" w:fill="FDE9D9" w:themeFill="accent6" w:themeFillTint="33"/>
          </w:tcPr>
          <w:p w14:paraId="020C326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26-27 September 2022</w:t>
            </w:r>
          </w:p>
        </w:tc>
      </w:tr>
    </w:tbl>
    <w:p w14:paraId="020C3270" w14:textId="77777777" w:rsidR="006265D4" w:rsidRDefault="003C0911">
      <w:pPr>
        <w:pStyle w:val="ListParagraph"/>
        <w:numPr>
          <w:ilvl w:val="0"/>
          <w:numId w:val="34"/>
        </w:numPr>
        <w:jc w:val="both"/>
        <w:rPr>
          <w:rFonts w:asciiTheme="majorHAnsi" w:hAnsiTheme="majorHAnsi"/>
          <w:b/>
          <w:bCs/>
          <w:sz w:val="24"/>
          <w:szCs w:val="24"/>
        </w:rPr>
      </w:pPr>
      <w:r>
        <w:rPr>
          <w:rFonts w:asciiTheme="majorHAnsi" w:hAnsiTheme="majorHAnsi"/>
          <w:b/>
          <w:bCs/>
          <w:sz w:val="24"/>
          <w:szCs w:val="24"/>
        </w:rPr>
        <w:t>University Level</w:t>
      </w:r>
    </w:p>
    <w:tbl>
      <w:tblPr>
        <w:tblStyle w:val="PlainTable51"/>
        <w:tblW w:w="0" w:type="auto"/>
        <w:tblLayout w:type="fixed"/>
        <w:tblLook w:val="04A0" w:firstRow="1" w:lastRow="0" w:firstColumn="1" w:lastColumn="0" w:noHBand="0" w:noVBand="1"/>
      </w:tblPr>
      <w:tblGrid>
        <w:gridCol w:w="817"/>
        <w:gridCol w:w="1823"/>
        <w:gridCol w:w="1421"/>
        <w:gridCol w:w="2054"/>
        <w:gridCol w:w="1506"/>
        <w:gridCol w:w="831"/>
        <w:gridCol w:w="1124"/>
      </w:tblGrid>
      <w:tr w:rsidR="006265D4" w14:paraId="020C3278"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14:paraId="020C3271" w14:textId="77777777" w:rsidR="006265D4" w:rsidRDefault="003C0911">
            <w:pPr>
              <w:jc w:val="both"/>
              <w:rPr>
                <w:b/>
                <w:bCs/>
                <w:sz w:val="22"/>
                <w:szCs w:val="22"/>
              </w:rPr>
            </w:pPr>
            <w:r>
              <w:rPr>
                <w:b/>
                <w:bCs/>
                <w:i w:val="0"/>
                <w:iCs w:val="0"/>
                <w:sz w:val="22"/>
                <w:szCs w:val="22"/>
              </w:rPr>
              <w:t>S. No.</w:t>
            </w:r>
          </w:p>
        </w:tc>
        <w:tc>
          <w:tcPr>
            <w:tcW w:w="1823" w:type="dxa"/>
          </w:tcPr>
          <w:p w14:paraId="020C3272"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sz w:val="22"/>
                <w:szCs w:val="22"/>
              </w:rPr>
            </w:pPr>
            <w:r>
              <w:rPr>
                <w:b/>
                <w:bCs/>
                <w:i w:val="0"/>
                <w:iCs w:val="0"/>
                <w:sz w:val="22"/>
                <w:szCs w:val="22"/>
              </w:rPr>
              <w:t>Title of the Paper Presented</w:t>
            </w:r>
          </w:p>
        </w:tc>
        <w:tc>
          <w:tcPr>
            <w:tcW w:w="1421" w:type="dxa"/>
          </w:tcPr>
          <w:p w14:paraId="020C3273"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sz w:val="22"/>
                <w:szCs w:val="22"/>
              </w:rPr>
            </w:pPr>
            <w:r>
              <w:rPr>
                <w:b/>
                <w:bCs/>
                <w:i w:val="0"/>
                <w:iCs w:val="0"/>
                <w:sz w:val="22"/>
                <w:szCs w:val="22"/>
              </w:rPr>
              <w:t>Level of Conference, Seminar</w:t>
            </w:r>
          </w:p>
        </w:tc>
        <w:tc>
          <w:tcPr>
            <w:tcW w:w="2054" w:type="dxa"/>
          </w:tcPr>
          <w:p w14:paraId="020C3274"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sz w:val="22"/>
                <w:szCs w:val="22"/>
              </w:rPr>
            </w:pPr>
            <w:r>
              <w:rPr>
                <w:b/>
                <w:bCs/>
                <w:i w:val="0"/>
                <w:iCs w:val="0"/>
                <w:sz w:val="22"/>
                <w:szCs w:val="22"/>
              </w:rPr>
              <w:t>Invited/Organized by</w:t>
            </w:r>
          </w:p>
        </w:tc>
        <w:tc>
          <w:tcPr>
            <w:tcW w:w="1506" w:type="dxa"/>
          </w:tcPr>
          <w:p w14:paraId="020C3275"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b/>
                <w:bCs/>
                <w:sz w:val="22"/>
                <w:szCs w:val="22"/>
              </w:rPr>
            </w:pPr>
            <w:r>
              <w:rPr>
                <w:b/>
                <w:bCs/>
                <w:i w:val="0"/>
                <w:iCs w:val="0"/>
                <w:sz w:val="22"/>
                <w:szCs w:val="22"/>
              </w:rPr>
              <w:t>Date of Events</w:t>
            </w:r>
          </w:p>
        </w:tc>
        <w:tc>
          <w:tcPr>
            <w:tcW w:w="831" w:type="dxa"/>
          </w:tcPr>
          <w:p w14:paraId="020C3276" w14:textId="77777777" w:rsidR="006265D4" w:rsidRDefault="003C091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bCs/>
              </w:rPr>
            </w:pPr>
            <w:r>
              <w:rPr>
                <w:rFonts w:asciiTheme="majorHAnsi" w:hAnsiTheme="majorHAnsi" w:cs="Times New Roman"/>
                <w:b/>
                <w:bCs/>
                <w:i w:val="0"/>
                <w:iCs w:val="0"/>
              </w:rPr>
              <w:t xml:space="preserve">API Score </w:t>
            </w:r>
          </w:p>
        </w:tc>
        <w:tc>
          <w:tcPr>
            <w:tcW w:w="1124" w:type="dxa"/>
          </w:tcPr>
          <w:p w14:paraId="020C3277" w14:textId="77777777" w:rsidR="006265D4" w:rsidRDefault="003C091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bCs/>
              </w:rPr>
            </w:pPr>
            <w:r>
              <w:rPr>
                <w:rFonts w:asciiTheme="majorHAnsi" w:hAnsiTheme="majorHAnsi" w:cs="Times New Roman"/>
                <w:b/>
                <w:bCs/>
                <w:i w:val="0"/>
                <w:iCs w:val="0"/>
              </w:rPr>
              <w:t>Annexure No. of Proof Enclosed</w:t>
            </w:r>
          </w:p>
        </w:tc>
      </w:tr>
      <w:tr w:rsidR="006265D4" w14:paraId="020C3280"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79"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shd w:val="clear" w:color="auto" w:fill="F2F2F2" w:themeFill="background1" w:themeFillShade="F2"/>
          </w:tcPr>
          <w:p w14:paraId="020C327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Workshop on Curriculum development in Rural Community Engagement in Higher Education at Post Graduate level</w:t>
            </w:r>
          </w:p>
        </w:tc>
        <w:tc>
          <w:tcPr>
            <w:tcW w:w="1421" w:type="dxa"/>
            <w:shd w:val="clear" w:color="auto" w:fill="F2F2F2" w:themeFill="background1" w:themeFillShade="F2"/>
          </w:tcPr>
          <w:p w14:paraId="020C327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bCs/>
                <w:szCs w:val="22"/>
              </w:rPr>
              <w:t>Local /University Level</w:t>
            </w:r>
          </w:p>
        </w:tc>
        <w:tc>
          <w:tcPr>
            <w:tcW w:w="2054" w:type="dxa"/>
            <w:shd w:val="clear" w:color="auto" w:fill="F2F2F2" w:themeFill="background1" w:themeFillShade="F2"/>
          </w:tcPr>
          <w:p w14:paraId="020C327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Cs w:val="22"/>
              </w:rPr>
            </w:pPr>
            <w:r>
              <w:rPr>
                <w:rFonts w:asciiTheme="majorHAnsi" w:hAnsiTheme="majorHAnsi"/>
                <w:szCs w:val="22"/>
              </w:rPr>
              <w:t>G.G.V. - Bilaspur, (C. G.).</w:t>
            </w:r>
          </w:p>
        </w:tc>
        <w:tc>
          <w:tcPr>
            <w:tcW w:w="1506" w:type="dxa"/>
            <w:shd w:val="clear" w:color="auto" w:fill="F2F2F2" w:themeFill="background1" w:themeFillShade="F2"/>
          </w:tcPr>
          <w:p w14:paraId="020C327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29-30 November, 2017</w:t>
            </w:r>
          </w:p>
        </w:tc>
        <w:tc>
          <w:tcPr>
            <w:tcW w:w="831" w:type="dxa"/>
            <w:shd w:val="clear" w:color="auto" w:fill="F2F2F2" w:themeFill="background1" w:themeFillShade="F2"/>
          </w:tcPr>
          <w:p w14:paraId="020C327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2</w:t>
            </w:r>
          </w:p>
        </w:tc>
        <w:tc>
          <w:tcPr>
            <w:tcW w:w="1124" w:type="dxa"/>
            <w:shd w:val="clear" w:color="auto" w:fill="F2F2F2" w:themeFill="background1" w:themeFillShade="F2"/>
          </w:tcPr>
          <w:p w14:paraId="020C327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p>
        </w:tc>
      </w:tr>
      <w:tr w:rsidR="006265D4" w14:paraId="020C3288"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81"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tcPr>
          <w:p w14:paraId="020C328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bCs/>
                <w:iCs/>
                <w:szCs w:val="22"/>
              </w:rPr>
              <w:t>Regional workshop of Unnat Bharat Abhiyan</w:t>
            </w:r>
          </w:p>
        </w:tc>
        <w:tc>
          <w:tcPr>
            <w:tcW w:w="1421" w:type="dxa"/>
          </w:tcPr>
          <w:p w14:paraId="020C328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2"/>
              </w:rPr>
            </w:pPr>
            <w:r>
              <w:rPr>
                <w:rFonts w:asciiTheme="majorHAnsi" w:hAnsiTheme="majorHAnsi"/>
                <w:bCs/>
                <w:szCs w:val="22"/>
              </w:rPr>
              <w:t>Local /University Level</w:t>
            </w:r>
          </w:p>
        </w:tc>
        <w:tc>
          <w:tcPr>
            <w:tcW w:w="2054" w:type="dxa"/>
          </w:tcPr>
          <w:p w14:paraId="020C328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2"/>
              </w:rPr>
            </w:pPr>
            <w:r>
              <w:rPr>
                <w:rFonts w:asciiTheme="majorHAnsi" w:hAnsiTheme="majorHAnsi"/>
                <w:szCs w:val="22"/>
              </w:rPr>
              <w:t>Shri G. S. Institute of Technology and Science, Indore</w:t>
            </w:r>
          </w:p>
        </w:tc>
        <w:tc>
          <w:tcPr>
            <w:tcW w:w="1506" w:type="dxa"/>
          </w:tcPr>
          <w:p w14:paraId="020C328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03 August, 2018</w:t>
            </w:r>
          </w:p>
        </w:tc>
        <w:tc>
          <w:tcPr>
            <w:tcW w:w="831" w:type="dxa"/>
          </w:tcPr>
          <w:p w14:paraId="020C328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Cs w:val="22"/>
              </w:rPr>
            </w:pPr>
            <w:r>
              <w:rPr>
                <w:rFonts w:asciiTheme="majorHAnsi" w:hAnsiTheme="majorHAnsi"/>
                <w:bCs/>
                <w:szCs w:val="22"/>
              </w:rPr>
              <w:t>2</w:t>
            </w:r>
          </w:p>
        </w:tc>
        <w:tc>
          <w:tcPr>
            <w:tcW w:w="1124" w:type="dxa"/>
          </w:tcPr>
          <w:p w14:paraId="020C328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p>
        </w:tc>
      </w:tr>
      <w:tr w:rsidR="006265D4" w14:paraId="020C3290"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89"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shd w:val="clear" w:color="auto" w:fill="F2F2F2" w:themeFill="background1" w:themeFillShade="F2"/>
          </w:tcPr>
          <w:p w14:paraId="020C328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bCs/>
                <w:iCs/>
                <w:szCs w:val="22"/>
              </w:rPr>
              <w:t>A virtual learning initiative and health awareness program on COVID19- 5 Days webinar</w:t>
            </w:r>
          </w:p>
        </w:tc>
        <w:tc>
          <w:tcPr>
            <w:tcW w:w="1421" w:type="dxa"/>
            <w:shd w:val="clear" w:color="auto" w:fill="F2F2F2" w:themeFill="background1" w:themeFillShade="F2"/>
          </w:tcPr>
          <w:p w14:paraId="020C328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Local /University Level</w:t>
            </w:r>
          </w:p>
        </w:tc>
        <w:tc>
          <w:tcPr>
            <w:tcW w:w="2054" w:type="dxa"/>
            <w:shd w:val="clear" w:color="auto" w:fill="F2F2F2" w:themeFill="background1" w:themeFillShade="F2"/>
          </w:tcPr>
          <w:p w14:paraId="020C328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Regional Coordinating Institute (RCI), NIT- Raipur (C.G.)</w:t>
            </w:r>
          </w:p>
        </w:tc>
        <w:tc>
          <w:tcPr>
            <w:tcW w:w="1506" w:type="dxa"/>
            <w:shd w:val="clear" w:color="auto" w:fill="F2F2F2" w:themeFill="background1" w:themeFillShade="F2"/>
          </w:tcPr>
          <w:p w14:paraId="020C328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25 July to 29 July 2021.</w:t>
            </w:r>
          </w:p>
        </w:tc>
        <w:tc>
          <w:tcPr>
            <w:tcW w:w="831" w:type="dxa"/>
            <w:shd w:val="clear" w:color="auto" w:fill="F2F2F2" w:themeFill="background1" w:themeFillShade="F2"/>
          </w:tcPr>
          <w:p w14:paraId="020C328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2</w:t>
            </w:r>
          </w:p>
        </w:tc>
        <w:tc>
          <w:tcPr>
            <w:tcW w:w="1124" w:type="dxa"/>
            <w:shd w:val="clear" w:color="auto" w:fill="F2F2F2" w:themeFill="background1" w:themeFillShade="F2"/>
          </w:tcPr>
          <w:p w14:paraId="020C328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98"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91"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tcPr>
          <w:p w14:paraId="020C329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szCs w:val="22"/>
              </w:rPr>
              <w:t xml:space="preserve">Workshop n oNEP 2020: Academic Bank of Credit (ABC) </w:t>
            </w:r>
          </w:p>
        </w:tc>
        <w:tc>
          <w:tcPr>
            <w:tcW w:w="1421" w:type="dxa"/>
          </w:tcPr>
          <w:p w14:paraId="020C329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Local /University Level</w:t>
            </w:r>
          </w:p>
        </w:tc>
        <w:tc>
          <w:tcPr>
            <w:tcW w:w="2054" w:type="dxa"/>
          </w:tcPr>
          <w:p w14:paraId="020C329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HRDC-GGV, Bilaspur (C.G.)</w:t>
            </w:r>
          </w:p>
        </w:tc>
        <w:tc>
          <w:tcPr>
            <w:tcW w:w="1506" w:type="dxa"/>
          </w:tcPr>
          <w:p w14:paraId="020C329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27/06/2022 to 27/06/2022.</w:t>
            </w:r>
          </w:p>
        </w:tc>
        <w:tc>
          <w:tcPr>
            <w:tcW w:w="831" w:type="dxa"/>
          </w:tcPr>
          <w:p w14:paraId="020C329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2</w:t>
            </w:r>
          </w:p>
        </w:tc>
        <w:tc>
          <w:tcPr>
            <w:tcW w:w="1124" w:type="dxa"/>
          </w:tcPr>
          <w:p w14:paraId="020C329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A0"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99"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shd w:val="clear" w:color="auto" w:fill="F2F2F2" w:themeFill="background1" w:themeFillShade="F2"/>
          </w:tcPr>
          <w:p w14:paraId="020C329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szCs w:val="22"/>
              </w:rPr>
              <w:t xml:space="preserve">Workshop On NEP 2020: Multidisciplinary </w:t>
            </w:r>
          </w:p>
        </w:tc>
        <w:tc>
          <w:tcPr>
            <w:tcW w:w="1421" w:type="dxa"/>
            <w:shd w:val="clear" w:color="auto" w:fill="F2F2F2" w:themeFill="background1" w:themeFillShade="F2"/>
          </w:tcPr>
          <w:p w14:paraId="020C329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Local /University Level</w:t>
            </w:r>
          </w:p>
        </w:tc>
        <w:tc>
          <w:tcPr>
            <w:tcW w:w="2054" w:type="dxa"/>
            <w:shd w:val="clear" w:color="auto" w:fill="F2F2F2" w:themeFill="background1" w:themeFillShade="F2"/>
          </w:tcPr>
          <w:p w14:paraId="020C329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HRDC-GGV, Bilaspur (C.G.)</w:t>
            </w:r>
          </w:p>
        </w:tc>
        <w:tc>
          <w:tcPr>
            <w:tcW w:w="1506" w:type="dxa"/>
            <w:shd w:val="clear" w:color="auto" w:fill="F2F2F2" w:themeFill="background1" w:themeFillShade="F2"/>
          </w:tcPr>
          <w:p w14:paraId="020C329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28/06/2022 to 28/06/2022.</w:t>
            </w:r>
          </w:p>
        </w:tc>
        <w:tc>
          <w:tcPr>
            <w:tcW w:w="831" w:type="dxa"/>
            <w:shd w:val="clear" w:color="auto" w:fill="F2F2F2" w:themeFill="background1" w:themeFillShade="F2"/>
          </w:tcPr>
          <w:p w14:paraId="020C329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2</w:t>
            </w:r>
          </w:p>
        </w:tc>
        <w:tc>
          <w:tcPr>
            <w:tcW w:w="1124" w:type="dxa"/>
            <w:shd w:val="clear" w:color="auto" w:fill="F2F2F2" w:themeFill="background1" w:themeFillShade="F2"/>
          </w:tcPr>
          <w:p w14:paraId="020C329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A8"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A1"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tcPr>
          <w:p w14:paraId="020C32A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szCs w:val="22"/>
              </w:rPr>
              <w:t xml:space="preserve">Workshop on NEP 2020: Good Academic Research </w:t>
            </w:r>
            <w:r>
              <w:rPr>
                <w:rFonts w:asciiTheme="majorHAnsi" w:hAnsiTheme="majorHAnsi"/>
                <w:szCs w:val="22"/>
              </w:rPr>
              <w:lastRenderedPageBreak/>
              <w:t>Practices/Academic Research Integrity.</w:t>
            </w:r>
          </w:p>
        </w:tc>
        <w:tc>
          <w:tcPr>
            <w:tcW w:w="1421" w:type="dxa"/>
          </w:tcPr>
          <w:p w14:paraId="020C32A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lastRenderedPageBreak/>
              <w:t>Local /University Level</w:t>
            </w:r>
          </w:p>
        </w:tc>
        <w:tc>
          <w:tcPr>
            <w:tcW w:w="2054" w:type="dxa"/>
          </w:tcPr>
          <w:p w14:paraId="020C32A4"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HRDC-GGV, Bilaspur (C.G.)</w:t>
            </w:r>
          </w:p>
        </w:tc>
        <w:tc>
          <w:tcPr>
            <w:tcW w:w="1506" w:type="dxa"/>
          </w:tcPr>
          <w:p w14:paraId="020C32A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 xml:space="preserve"> 30/06/2022 to 30/06/202</w:t>
            </w:r>
            <w:r>
              <w:rPr>
                <w:rFonts w:asciiTheme="majorHAnsi" w:hAnsiTheme="majorHAnsi"/>
                <w:szCs w:val="22"/>
              </w:rPr>
              <w:lastRenderedPageBreak/>
              <w:t>2</w:t>
            </w:r>
          </w:p>
        </w:tc>
        <w:tc>
          <w:tcPr>
            <w:tcW w:w="831" w:type="dxa"/>
          </w:tcPr>
          <w:p w14:paraId="020C32A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lastRenderedPageBreak/>
              <w:t>2</w:t>
            </w:r>
          </w:p>
        </w:tc>
        <w:tc>
          <w:tcPr>
            <w:tcW w:w="1124" w:type="dxa"/>
          </w:tcPr>
          <w:p w14:paraId="020C32A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B0"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A9" w14:textId="77777777" w:rsidR="006265D4" w:rsidRDefault="006265D4">
            <w:pPr>
              <w:pStyle w:val="ListParagraph"/>
              <w:numPr>
                <w:ilvl w:val="0"/>
                <w:numId w:val="36"/>
              </w:numPr>
              <w:spacing w:after="0" w:line="240" w:lineRule="auto"/>
              <w:contextualSpacing/>
              <w:jc w:val="both"/>
              <w:rPr>
                <w:rFonts w:asciiTheme="majorHAnsi" w:hAnsiTheme="majorHAnsi" w:cs="Times New Roman"/>
                <w:i w:val="0"/>
                <w:iCs w:val="0"/>
              </w:rPr>
            </w:pPr>
          </w:p>
        </w:tc>
        <w:tc>
          <w:tcPr>
            <w:tcW w:w="1823" w:type="dxa"/>
            <w:shd w:val="clear" w:color="auto" w:fill="F2F2F2" w:themeFill="background1" w:themeFillShade="F2"/>
          </w:tcPr>
          <w:p w14:paraId="020C32A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r>
              <w:rPr>
                <w:rFonts w:asciiTheme="majorHAnsi" w:hAnsiTheme="majorHAnsi"/>
                <w:szCs w:val="22"/>
              </w:rPr>
              <w:t xml:space="preserve">Workshop On NEP 2020: Internationalization of Higher Education </w:t>
            </w:r>
          </w:p>
        </w:tc>
        <w:tc>
          <w:tcPr>
            <w:tcW w:w="1421" w:type="dxa"/>
            <w:shd w:val="clear" w:color="auto" w:fill="F2F2F2" w:themeFill="background1" w:themeFillShade="F2"/>
          </w:tcPr>
          <w:p w14:paraId="020C32A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Local /University Level</w:t>
            </w:r>
          </w:p>
        </w:tc>
        <w:tc>
          <w:tcPr>
            <w:tcW w:w="2054" w:type="dxa"/>
            <w:shd w:val="clear" w:color="auto" w:fill="F2F2F2" w:themeFill="background1" w:themeFillShade="F2"/>
          </w:tcPr>
          <w:p w14:paraId="020C32A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HRDC-GGV, Bilaspur (C.G.)</w:t>
            </w:r>
          </w:p>
        </w:tc>
        <w:tc>
          <w:tcPr>
            <w:tcW w:w="1506" w:type="dxa"/>
            <w:shd w:val="clear" w:color="auto" w:fill="F2F2F2" w:themeFill="background1" w:themeFillShade="F2"/>
          </w:tcPr>
          <w:p w14:paraId="020C32A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szCs w:val="22"/>
              </w:rPr>
              <w:t>30/06/2022 to 30/06/2022</w:t>
            </w:r>
          </w:p>
        </w:tc>
        <w:tc>
          <w:tcPr>
            <w:tcW w:w="831" w:type="dxa"/>
            <w:shd w:val="clear" w:color="auto" w:fill="F2F2F2" w:themeFill="background1" w:themeFillShade="F2"/>
          </w:tcPr>
          <w:p w14:paraId="020C32A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szCs w:val="22"/>
              </w:rPr>
              <w:t>2</w:t>
            </w:r>
          </w:p>
        </w:tc>
        <w:tc>
          <w:tcPr>
            <w:tcW w:w="1124" w:type="dxa"/>
            <w:shd w:val="clear" w:color="auto" w:fill="F2F2F2" w:themeFill="background1" w:themeFillShade="F2"/>
          </w:tcPr>
          <w:p w14:paraId="020C32AF"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B8" w14:textId="77777777" w:rsidTr="006265D4">
        <w:tc>
          <w:tcPr>
            <w:cnfStyle w:val="001000000000" w:firstRow="0" w:lastRow="0" w:firstColumn="1" w:lastColumn="0" w:oddVBand="0" w:evenVBand="0" w:oddHBand="0" w:evenHBand="0" w:firstRowFirstColumn="0" w:firstRowLastColumn="0" w:lastRowFirstColumn="0" w:lastRowLastColumn="0"/>
            <w:tcW w:w="817" w:type="dxa"/>
          </w:tcPr>
          <w:p w14:paraId="020C32B1" w14:textId="77777777" w:rsidR="006265D4" w:rsidRDefault="006265D4">
            <w:pPr>
              <w:contextualSpacing/>
              <w:jc w:val="both"/>
              <w:rPr>
                <w:i w:val="0"/>
                <w:iCs w:val="0"/>
              </w:rPr>
            </w:pPr>
          </w:p>
        </w:tc>
        <w:tc>
          <w:tcPr>
            <w:tcW w:w="1823" w:type="dxa"/>
          </w:tcPr>
          <w:p w14:paraId="020C32B2"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iCs/>
              </w:rPr>
            </w:pPr>
          </w:p>
        </w:tc>
        <w:tc>
          <w:tcPr>
            <w:tcW w:w="1421" w:type="dxa"/>
          </w:tcPr>
          <w:p w14:paraId="020C32B3"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2054" w:type="dxa"/>
          </w:tcPr>
          <w:p w14:paraId="020C32B4"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506" w:type="dxa"/>
          </w:tcPr>
          <w:p w14:paraId="020C32B5"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31" w:type="dxa"/>
          </w:tcPr>
          <w:p w14:paraId="020C32B6"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124" w:type="dxa"/>
          </w:tcPr>
          <w:p w14:paraId="020C32B7"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265D4" w14:paraId="020C32BD" w14:textId="77777777" w:rsidTr="006265D4">
        <w:tc>
          <w:tcPr>
            <w:cnfStyle w:val="001000000000" w:firstRow="0" w:lastRow="0" w:firstColumn="1" w:lastColumn="0" w:oddVBand="0" w:evenVBand="0" w:oddHBand="0" w:evenHBand="0" w:firstRowFirstColumn="0" w:firstRowLastColumn="0" w:lastRowFirstColumn="0" w:lastRowLastColumn="0"/>
            <w:tcW w:w="6115" w:type="dxa"/>
            <w:gridSpan w:val="4"/>
          </w:tcPr>
          <w:p w14:paraId="020C32B9" w14:textId="77777777" w:rsidR="006265D4" w:rsidRDefault="006265D4">
            <w:pPr>
              <w:jc w:val="both"/>
              <w:rPr>
                <w:i w:val="0"/>
                <w:iCs w:val="0"/>
              </w:rPr>
            </w:pPr>
          </w:p>
        </w:tc>
        <w:tc>
          <w:tcPr>
            <w:tcW w:w="1506" w:type="dxa"/>
            <w:shd w:val="clear" w:color="auto" w:fill="F2F2F2" w:themeFill="background1" w:themeFillShade="F2"/>
          </w:tcPr>
          <w:p w14:paraId="020C32B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b/>
                <w:szCs w:val="22"/>
              </w:rPr>
              <w:t>TOTAL SCORE</w:t>
            </w:r>
          </w:p>
        </w:tc>
        <w:tc>
          <w:tcPr>
            <w:tcW w:w="831" w:type="dxa"/>
            <w:shd w:val="clear" w:color="auto" w:fill="F2F2F2" w:themeFill="background1" w:themeFillShade="F2"/>
          </w:tcPr>
          <w:p w14:paraId="020C32B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b/>
                <w:bCs/>
              </w:rPr>
              <w:t>06</w:t>
            </w:r>
          </w:p>
        </w:tc>
        <w:tc>
          <w:tcPr>
            <w:tcW w:w="1124" w:type="dxa"/>
            <w:shd w:val="clear" w:color="auto" w:fill="F2F2F2" w:themeFill="background1" w:themeFillShade="F2"/>
          </w:tcPr>
          <w:p w14:paraId="020C32BC"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20C32BE" w14:textId="77777777" w:rsidR="006265D4" w:rsidRDefault="006265D4">
      <w:pPr>
        <w:jc w:val="both"/>
        <w:rPr>
          <w:rFonts w:asciiTheme="majorHAnsi" w:hAnsiTheme="majorHAnsi"/>
          <w:b/>
          <w:bCs/>
        </w:rPr>
      </w:pPr>
    </w:p>
    <w:p w14:paraId="020C32BF" w14:textId="77777777" w:rsidR="006265D4" w:rsidRDefault="006265D4">
      <w:pPr>
        <w:jc w:val="both"/>
        <w:rPr>
          <w:rFonts w:asciiTheme="majorHAnsi" w:hAnsiTheme="majorHAnsi"/>
          <w:b/>
          <w:bCs/>
        </w:rPr>
      </w:pPr>
    </w:p>
    <w:p w14:paraId="020C32C1" w14:textId="77777777" w:rsidR="006265D4" w:rsidRDefault="006265D4">
      <w:pPr>
        <w:jc w:val="both"/>
        <w:rPr>
          <w:rFonts w:asciiTheme="majorHAnsi" w:hAnsiTheme="majorHAnsi"/>
          <w:b/>
          <w:bCs/>
        </w:rPr>
      </w:pPr>
    </w:p>
    <w:p w14:paraId="020C32C2" w14:textId="77777777" w:rsidR="006265D4" w:rsidRDefault="006265D4">
      <w:pPr>
        <w:jc w:val="both"/>
        <w:rPr>
          <w:rFonts w:asciiTheme="majorHAnsi" w:hAnsiTheme="majorHAnsi"/>
          <w:b/>
          <w:bCs/>
        </w:rPr>
      </w:pPr>
    </w:p>
    <w:p w14:paraId="020C32C3" w14:textId="77777777" w:rsidR="006265D4" w:rsidRDefault="003C0911">
      <w:pPr>
        <w:autoSpaceDE w:val="0"/>
        <w:autoSpaceDN w:val="0"/>
        <w:adjustRightInd w:val="0"/>
        <w:jc w:val="both"/>
        <w:rPr>
          <w:rFonts w:asciiTheme="majorHAnsi" w:hAnsiTheme="majorHAnsi"/>
          <w:b/>
          <w:bCs/>
        </w:rPr>
      </w:pPr>
      <w:r>
        <w:rPr>
          <w:rFonts w:asciiTheme="majorHAnsi" w:hAnsiTheme="majorHAnsi"/>
          <w:b/>
          <w:bCs/>
        </w:rPr>
        <w:t xml:space="preserve">25. Invited lectures / Resource Person/ paper presentation in Seminars/ Conferences/full paper in Conference Proceedings (Paper presented in Seminars/Conferences and also published as full paper in Conference Proceedings will be counted only once) </w:t>
      </w:r>
    </w:p>
    <w:p w14:paraId="020C32C4" w14:textId="77777777" w:rsidR="006265D4" w:rsidRDefault="006265D4">
      <w:pPr>
        <w:autoSpaceDE w:val="0"/>
        <w:autoSpaceDN w:val="0"/>
        <w:adjustRightInd w:val="0"/>
        <w:ind w:left="426"/>
        <w:jc w:val="both"/>
        <w:rPr>
          <w:rFonts w:asciiTheme="majorHAnsi" w:hAnsiTheme="majorHAnsi" w:cs="Arial"/>
          <w:b/>
          <w:bCs/>
        </w:rPr>
      </w:pPr>
    </w:p>
    <w:tbl>
      <w:tblPr>
        <w:tblStyle w:val="PlainTable21"/>
        <w:tblW w:w="9242" w:type="dxa"/>
        <w:tblLook w:val="04A0" w:firstRow="1" w:lastRow="0" w:firstColumn="1" w:lastColumn="0" w:noHBand="0" w:noVBand="1"/>
      </w:tblPr>
      <w:tblGrid>
        <w:gridCol w:w="670"/>
        <w:gridCol w:w="2238"/>
        <w:gridCol w:w="2800"/>
        <w:gridCol w:w="2041"/>
        <w:gridCol w:w="1493"/>
      </w:tblGrid>
      <w:tr w:rsidR="006265D4" w14:paraId="020C32CC"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20C32C5" w14:textId="77777777" w:rsidR="006265D4" w:rsidRDefault="003C0911">
            <w:pPr>
              <w:jc w:val="both"/>
              <w:rPr>
                <w:rFonts w:asciiTheme="majorHAnsi" w:hAnsiTheme="majorHAnsi"/>
                <w:lang w:bidi="gu-IN"/>
              </w:rPr>
            </w:pPr>
            <w:r>
              <w:rPr>
                <w:rFonts w:asciiTheme="majorHAnsi" w:hAnsiTheme="majorHAnsi"/>
              </w:rPr>
              <w:t>S. No.</w:t>
            </w:r>
          </w:p>
        </w:tc>
        <w:tc>
          <w:tcPr>
            <w:tcW w:w="2246" w:type="dxa"/>
          </w:tcPr>
          <w:p w14:paraId="020C32C6"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Title of the Invited Lecture delivered/Paper presented</w:t>
            </w:r>
          </w:p>
        </w:tc>
        <w:tc>
          <w:tcPr>
            <w:tcW w:w="3038" w:type="dxa"/>
          </w:tcPr>
          <w:p w14:paraId="020C32C7"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Details of Conference / Seminar/ FDP</w:t>
            </w:r>
          </w:p>
          <w:p w14:paraId="020C32C8"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and Organizing Institution</w:t>
            </w:r>
          </w:p>
        </w:tc>
        <w:tc>
          <w:tcPr>
            <w:tcW w:w="1870" w:type="dxa"/>
          </w:tcPr>
          <w:p w14:paraId="020C32C9"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 xml:space="preserve">Category: </w:t>
            </w:r>
            <w:r>
              <w:rPr>
                <w:rFonts w:asciiTheme="majorHAnsi" w:hAnsiTheme="majorHAnsi"/>
                <w:lang w:bidi="hi-IN"/>
              </w:rPr>
              <w:t>International (Abroad)/ International (within country)/ National/ State/University</w:t>
            </w:r>
          </w:p>
        </w:tc>
        <w:tc>
          <w:tcPr>
            <w:tcW w:w="1385" w:type="dxa"/>
          </w:tcPr>
          <w:p w14:paraId="020C32CA" w14:textId="77777777" w:rsidR="006265D4" w:rsidRDefault="003C091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Please select Invited Talk/Paper</w:t>
            </w:r>
          </w:p>
          <w:p w14:paraId="020C32CB" w14:textId="77777777" w:rsidR="006265D4" w:rsidRDefault="003C091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bidi="gu-IN"/>
              </w:rPr>
            </w:pPr>
            <w:r>
              <w:rPr>
                <w:rFonts w:asciiTheme="majorHAnsi" w:hAnsiTheme="majorHAnsi"/>
              </w:rPr>
              <w:t>Presented date</w:t>
            </w:r>
          </w:p>
        </w:tc>
      </w:tr>
      <w:tr w:rsidR="006265D4" w14:paraId="020C32D2" w14:textId="77777777" w:rsidTr="006265D4">
        <w:trPr>
          <w:trHeight w:val="544"/>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7F7F7F" w:themeColor="text1" w:themeTint="80"/>
              <w:bottom w:val="single" w:sz="4" w:space="0" w:color="7F7F7F" w:themeColor="text1" w:themeTint="80"/>
            </w:tcBorders>
          </w:tcPr>
          <w:p w14:paraId="020C32CD"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Borders>
              <w:top w:val="single" w:sz="4" w:space="0" w:color="7F7F7F" w:themeColor="text1" w:themeTint="80"/>
              <w:bottom w:val="single" w:sz="4" w:space="0" w:color="7F7F7F" w:themeColor="text1" w:themeTint="80"/>
            </w:tcBorders>
          </w:tcPr>
          <w:p w14:paraId="020C32CE"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Science for Nation Building</w:t>
            </w:r>
          </w:p>
        </w:tc>
        <w:tc>
          <w:tcPr>
            <w:tcW w:w="3038" w:type="dxa"/>
            <w:tcBorders>
              <w:top w:val="single" w:sz="4" w:space="0" w:color="7F7F7F" w:themeColor="text1" w:themeTint="80"/>
              <w:bottom w:val="single" w:sz="4" w:space="0" w:color="7F7F7F" w:themeColor="text1" w:themeTint="80"/>
            </w:tcBorders>
          </w:tcPr>
          <w:p w14:paraId="020C32CF"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Govt. Rajmata VijayarajeSindhya Girls College, Kawardha (C. G.)</w:t>
            </w:r>
          </w:p>
        </w:tc>
        <w:tc>
          <w:tcPr>
            <w:tcW w:w="1870" w:type="dxa"/>
            <w:tcBorders>
              <w:top w:val="single" w:sz="4" w:space="0" w:color="7F7F7F" w:themeColor="text1" w:themeTint="80"/>
              <w:bottom w:val="single" w:sz="4" w:space="0" w:color="7F7F7F" w:themeColor="text1" w:themeTint="80"/>
            </w:tcBorders>
          </w:tcPr>
          <w:p w14:paraId="020C32D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University Level</w:t>
            </w:r>
          </w:p>
        </w:tc>
        <w:tc>
          <w:tcPr>
            <w:tcW w:w="1385" w:type="dxa"/>
            <w:tcBorders>
              <w:top w:val="single" w:sz="4" w:space="0" w:color="7F7F7F" w:themeColor="text1" w:themeTint="80"/>
              <w:bottom w:val="single" w:sz="4" w:space="0" w:color="7F7F7F" w:themeColor="text1" w:themeTint="80"/>
            </w:tcBorders>
          </w:tcPr>
          <w:p w14:paraId="020C32D1"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03 March, 2015</w:t>
            </w:r>
          </w:p>
        </w:tc>
      </w:tr>
      <w:tr w:rsidR="006265D4" w14:paraId="020C32D8"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Pr>
          <w:p w14:paraId="020C32D3"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Pr>
          <w:p w14:paraId="020C32D4"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Vermicompost Production Technique</w:t>
            </w:r>
          </w:p>
        </w:tc>
        <w:tc>
          <w:tcPr>
            <w:tcW w:w="3038" w:type="dxa"/>
          </w:tcPr>
          <w:p w14:paraId="020C32D5"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SKill Development Cell and Rural Technology Department, GGV Bilaspur (C.G.)</w:t>
            </w:r>
          </w:p>
        </w:tc>
        <w:tc>
          <w:tcPr>
            <w:tcW w:w="1870" w:type="dxa"/>
          </w:tcPr>
          <w:p w14:paraId="020C32D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University Level</w:t>
            </w:r>
          </w:p>
        </w:tc>
        <w:tc>
          <w:tcPr>
            <w:tcW w:w="1385" w:type="dxa"/>
          </w:tcPr>
          <w:p w14:paraId="020C32D7" w14:textId="77777777" w:rsidR="006265D4" w:rsidRDefault="003C091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7-9 March, 2016</w:t>
            </w:r>
          </w:p>
        </w:tc>
      </w:tr>
      <w:tr w:rsidR="006265D4" w14:paraId="020C32DE"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7F7F7F" w:themeColor="text1" w:themeTint="80"/>
              <w:bottom w:val="single" w:sz="4" w:space="0" w:color="7F7F7F" w:themeColor="text1" w:themeTint="80"/>
            </w:tcBorders>
          </w:tcPr>
          <w:p w14:paraId="020C32D9"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Borders>
              <w:top w:val="single" w:sz="4" w:space="0" w:color="7F7F7F" w:themeColor="text1" w:themeTint="80"/>
              <w:bottom w:val="single" w:sz="4" w:space="0" w:color="7F7F7F" w:themeColor="text1" w:themeTint="80"/>
            </w:tcBorders>
          </w:tcPr>
          <w:p w14:paraId="020C32DA"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Importance of Medicinal Plants</w:t>
            </w:r>
          </w:p>
        </w:tc>
        <w:tc>
          <w:tcPr>
            <w:tcW w:w="3038" w:type="dxa"/>
            <w:tcBorders>
              <w:top w:val="single" w:sz="4" w:space="0" w:color="7F7F7F" w:themeColor="text1" w:themeTint="80"/>
              <w:bottom w:val="single" w:sz="4" w:space="0" w:color="7F7F7F" w:themeColor="text1" w:themeTint="80"/>
            </w:tcBorders>
          </w:tcPr>
          <w:p w14:paraId="020C32DB"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National Service Scheme, GGV Bilaspur (C.G.)</w:t>
            </w:r>
          </w:p>
        </w:tc>
        <w:tc>
          <w:tcPr>
            <w:tcW w:w="1870" w:type="dxa"/>
            <w:tcBorders>
              <w:top w:val="single" w:sz="4" w:space="0" w:color="7F7F7F" w:themeColor="text1" w:themeTint="80"/>
              <w:bottom w:val="single" w:sz="4" w:space="0" w:color="7F7F7F" w:themeColor="text1" w:themeTint="80"/>
            </w:tcBorders>
          </w:tcPr>
          <w:p w14:paraId="020C32DC"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University Level</w:t>
            </w:r>
          </w:p>
        </w:tc>
        <w:tc>
          <w:tcPr>
            <w:tcW w:w="1385" w:type="dxa"/>
            <w:tcBorders>
              <w:top w:val="single" w:sz="4" w:space="0" w:color="7F7F7F" w:themeColor="text1" w:themeTint="80"/>
              <w:bottom w:val="single" w:sz="4" w:space="0" w:color="7F7F7F" w:themeColor="text1" w:themeTint="80"/>
            </w:tcBorders>
          </w:tcPr>
          <w:p w14:paraId="020C32DD"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10 March, 2016</w:t>
            </w:r>
          </w:p>
        </w:tc>
      </w:tr>
      <w:tr w:rsidR="006265D4" w14:paraId="020C32E4"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Pr>
          <w:p w14:paraId="020C32DF"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Pr>
          <w:p w14:paraId="020C32E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Medicinal plants and Society</w:t>
            </w:r>
          </w:p>
        </w:tc>
        <w:tc>
          <w:tcPr>
            <w:tcW w:w="3038" w:type="dxa"/>
          </w:tcPr>
          <w:p w14:paraId="020C32E1"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Uttam Memorial College, Raigarh (C.G.)</w:t>
            </w:r>
          </w:p>
        </w:tc>
        <w:tc>
          <w:tcPr>
            <w:tcW w:w="1870" w:type="dxa"/>
          </w:tcPr>
          <w:p w14:paraId="020C32E2"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National Level</w:t>
            </w:r>
          </w:p>
        </w:tc>
        <w:tc>
          <w:tcPr>
            <w:tcW w:w="1385" w:type="dxa"/>
          </w:tcPr>
          <w:p w14:paraId="020C32E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 January -2020</w:t>
            </w:r>
          </w:p>
        </w:tc>
      </w:tr>
      <w:tr w:rsidR="006265D4" w14:paraId="020C32EA"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7F7F7F" w:themeColor="text1" w:themeTint="80"/>
              <w:bottom w:val="single" w:sz="4" w:space="0" w:color="7F7F7F" w:themeColor="text1" w:themeTint="80"/>
            </w:tcBorders>
          </w:tcPr>
          <w:p w14:paraId="020C32E5"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Borders>
              <w:top w:val="single" w:sz="4" w:space="0" w:color="7F7F7F" w:themeColor="text1" w:themeTint="80"/>
              <w:bottom w:val="single" w:sz="4" w:space="0" w:color="7F7F7F" w:themeColor="text1" w:themeTint="80"/>
            </w:tcBorders>
          </w:tcPr>
          <w:p w14:paraId="020C32E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Medicinal plants Uses and need for Conservation</w:t>
            </w:r>
          </w:p>
        </w:tc>
        <w:tc>
          <w:tcPr>
            <w:tcW w:w="3038" w:type="dxa"/>
            <w:tcBorders>
              <w:top w:val="single" w:sz="4" w:space="0" w:color="7F7F7F" w:themeColor="text1" w:themeTint="80"/>
              <w:bottom w:val="single" w:sz="4" w:space="0" w:color="7F7F7F" w:themeColor="text1" w:themeTint="80"/>
            </w:tcBorders>
          </w:tcPr>
          <w:p w14:paraId="020C32E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Govt. J.M. P. College Takhatpur (C. G.)</w:t>
            </w:r>
          </w:p>
        </w:tc>
        <w:tc>
          <w:tcPr>
            <w:tcW w:w="1870" w:type="dxa"/>
            <w:tcBorders>
              <w:top w:val="single" w:sz="4" w:space="0" w:color="7F7F7F" w:themeColor="text1" w:themeTint="80"/>
              <w:bottom w:val="single" w:sz="4" w:space="0" w:color="7F7F7F" w:themeColor="text1" w:themeTint="80"/>
            </w:tcBorders>
          </w:tcPr>
          <w:p w14:paraId="020C32E8"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Pr>
                <w:rFonts w:asciiTheme="majorHAnsi" w:hAnsiTheme="majorHAnsi"/>
              </w:rPr>
              <w:t>National Level</w:t>
            </w:r>
          </w:p>
        </w:tc>
        <w:tc>
          <w:tcPr>
            <w:tcW w:w="1385" w:type="dxa"/>
            <w:tcBorders>
              <w:top w:val="single" w:sz="4" w:space="0" w:color="7F7F7F" w:themeColor="text1" w:themeTint="80"/>
              <w:bottom w:val="single" w:sz="4" w:space="0" w:color="7F7F7F" w:themeColor="text1" w:themeTint="80"/>
            </w:tcBorders>
          </w:tcPr>
          <w:p w14:paraId="020C32E9"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13 September, 2020</w:t>
            </w:r>
          </w:p>
        </w:tc>
      </w:tr>
      <w:tr w:rsidR="006265D4" w14:paraId="020C32F1"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Pr>
          <w:p w14:paraId="020C32EB"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Pr>
          <w:p w14:paraId="020C32EC" w14:textId="77777777" w:rsidR="006265D4" w:rsidRDefault="003C0911">
            <w:pPr>
              <w:ind w:left="90"/>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lang w:val="en-IN"/>
              </w:rPr>
              <w:t xml:space="preserve">Biodiversity/Flora </w:t>
            </w:r>
            <w:r>
              <w:rPr>
                <w:rFonts w:asciiTheme="majorHAnsi" w:hAnsiTheme="majorHAnsi"/>
                <w:lang w:val="en-IN"/>
              </w:rPr>
              <w:lastRenderedPageBreak/>
              <w:t xml:space="preserve">and Fauna: </w:t>
            </w:r>
            <w:r>
              <w:rPr>
                <w:rFonts w:asciiTheme="majorHAnsi" w:hAnsiTheme="majorHAnsi"/>
              </w:rPr>
              <w:t>Role and Need for Conservation</w:t>
            </w:r>
          </w:p>
          <w:p w14:paraId="020C32ED"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038" w:type="dxa"/>
          </w:tcPr>
          <w:p w14:paraId="020C32EE"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Govt.  College Baloda(C. </w:t>
            </w:r>
            <w:r>
              <w:rPr>
                <w:rFonts w:asciiTheme="majorHAnsi" w:hAnsiTheme="majorHAnsi"/>
              </w:rPr>
              <w:lastRenderedPageBreak/>
              <w:t>G.)</w:t>
            </w:r>
          </w:p>
        </w:tc>
        <w:tc>
          <w:tcPr>
            <w:tcW w:w="1870" w:type="dxa"/>
          </w:tcPr>
          <w:p w14:paraId="020C32EF"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University Level</w:t>
            </w:r>
          </w:p>
        </w:tc>
        <w:tc>
          <w:tcPr>
            <w:tcW w:w="1385" w:type="dxa"/>
          </w:tcPr>
          <w:p w14:paraId="020C32F0"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11 March </w:t>
            </w:r>
            <w:r>
              <w:rPr>
                <w:rFonts w:asciiTheme="majorHAnsi" w:hAnsiTheme="majorHAnsi"/>
              </w:rPr>
              <w:lastRenderedPageBreak/>
              <w:t>2022</w:t>
            </w:r>
          </w:p>
        </w:tc>
      </w:tr>
      <w:tr w:rsidR="006265D4" w14:paraId="020C32F8" w14:textId="77777777" w:rsidTr="006265D4">
        <w:trPr>
          <w:trHeight w:val="332"/>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7F7F7F" w:themeColor="text1" w:themeTint="80"/>
              <w:bottom w:val="single" w:sz="4" w:space="0" w:color="7F7F7F" w:themeColor="text1" w:themeTint="80"/>
            </w:tcBorders>
          </w:tcPr>
          <w:p w14:paraId="020C32F2" w14:textId="77777777" w:rsidR="006265D4" w:rsidRDefault="006265D4">
            <w:pPr>
              <w:pStyle w:val="ListParagraph"/>
              <w:numPr>
                <w:ilvl w:val="0"/>
                <w:numId w:val="37"/>
              </w:numPr>
              <w:spacing w:after="0" w:line="240" w:lineRule="auto"/>
              <w:contextualSpacing/>
              <w:jc w:val="both"/>
              <w:rPr>
                <w:rFonts w:asciiTheme="majorHAnsi" w:hAnsiTheme="majorHAnsi" w:cs="Times New Roman"/>
                <w:b w:val="0"/>
                <w:bCs w:val="0"/>
                <w:sz w:val="24"/>
                <w:szCs w:val="24"/>
              </w:rPr>
            </w:pPr>
          </w:p>
        </w:tc>
        <w:tc>
          <w:tcPr>
            <w:tcW w:w="2246" w:type="dxa"/>
            <w:tcBorders>
              <w:top w:val="single" w:sz="4" w:space="0" w:color="7F7F7F" w:themeColor="text1" w:themeTint="80"/>
              <w:bottom w:val="single" w:sz="4" w:space="0" w:color="7F7F7F" w:themeColor="text1" w:themeTint="80"/>
            </w:tcBorders>
          </w:tcPr>
          <w:p w14:paraId="020C32F3"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val="en-IN"/>
              </w:rPr>
            </w:pPr>
            <w:r>
              <w:rPr>
                <w:rFonts w:asciiTheme="majorHAnsi" w:hAnsiTheme="majorHAnsi"/>
              </w:rPr>
              <w:t>Medicinal plants: uses and need for conservation</w:t>
            </w:r>
          </w:p>
          <w:p w14:paraId="020C32F4" w14:textId="77777777" w:rsidR="006265D4" w:rsidRDefault="006265D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038" w:type="dxa"/>
            <w:tcBorders>
              <w:top w:val="single" w:sz="4" w:space="0" w:color="7F7F7F" w:themeColor="text1" w:themeTint="80"/>
              <w:bottom w:val="single" w:sz="4" w:space="0" w:color="7F7F7F" w:themeColor="text1" w:themeTint="80"/>
            </w:tcBorders>
          </w:tcPr>
          <w:p w14:paraId="020C32F5"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Mizoram University</w:t>
            </w:r>
          </w:p>
        </w:tc>
        <w:tc>
          <w:tcPr>
            <w:tcW w:w="1870" w:type="dxa"/>
            <w:tcBorders>
              <w:top w:val="single" w:sz="4" w:space="0" w:color="7F7F7F" w:themeColor="text1" w:themeTint="80"/>
              <w:bottom w:val="single" w:sz="4" w:space="0" w:color="7F7F7F" w:themeColor="text1" w:themeTint="80"/>
            </w:tcBorders>
          </w:tcPr>
          <w:p w14:paraId="020C32F6"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University Level</w:t>
            </w:r>
          </w:p>
        </w:tc>
        <w:tc>
          <w:tcPr>
            <w:tcW w:w="1385" w:type="dxa"/>
            <w:tcBorders>
              <w:top w:val="single" w:sz="4" w:space="0" w:color="7F7F7F" w:themeColor="text1" w:themeTint="80"/>
              <w:bottom w:val="single" w:sz="4" w:space="0" w:color="7F7F7F" w:themeColor="text1" w:themeTint="80"/>
            </w:tcBorders>
          </w:tcPr>
          <w:p w14:paraId="020C32F7" w14:textId="77777777" w:rsidR="006265D4" w:rsidRDefault="003C091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02 August 2022</w:t>
            </w:r>
          </w:p>
        </w:tc>
      </w:tr>
    </w:tbl>
    <w:p w14:paraId="020C32F9" w14:textId="77777777" w:rsidR="006265D4" w:rsidRDefault="006265D4">
      <w:pPr>
        <w:spacing w:after="200" w:line="276" w:lineRule="auto"/>
        <w:jc w:val="both"/>
        <w:rPr>
          <w:rFonts w:asciiTheme="majorHAnsi" w:eastAsiaTheme="minorEastAsia" w:hAnsiTheme="majorHAnsi" w:cstheme="minorBidi"/>
          <w:b/>
        </w:rPr>
      </w:pPr>
    </w:p>
    <w:p w14:paraId="020C32FA" w14:textId="77777777" w:rsidR="006265D4" w:rsidRDefault="006265D4">
      <w:pPr>
        <w:spacing w:after="200" w:line="276" w:lineRule="auto"/>
        <w:jc w:val="both"/>
        <w:rPr>
          <w:rFonts w:asciiTheme="majorHAnsi" w:eastAsiaTheme="minorEastAsia" w:hAnsiTheme="majorHAnsi" w:cstheme="minorBidi"/>
          <w:b/>
        </w:rPr>
      </w:pPr>
    </w:p>
    <w:p w14:paraId="020C32FB" w14:textId="77777777" w:rsidR="006265D4" w:rsidRDefault="006265D4">
      <w:pPr>
        <w:spacing w:after="200" w:line="276" w:lineRule="auto"/>
        <w:jc w:val="both"/>
        <w:rPr>
          <w:rFonts w:asciiTheme="majorHAnsi" w:eastAsiaTheme="minorEastAsia" w:hAnsiTheme="majorHAnsi" w:cstheme="minorBidi"/>
          <w:b/>
        </w:rPr>
      </w:pPr>
    </w:p>
    <w:p w14:paraId="020C32FC" w14:textId="77777777" w:rsidR="006265D4" w:rsidRDefault="006265D4">
      <w:pPr>
        <w:spacing w:after="200" w:line="276" w:lineRule="auto"/>
        <w:jc w:val="both"/>
        <w:rPr>
          <w:rFonts w:asciiTheme="majorHAnsi" w:eastAsiaTheme="minorEastAsia" w:hAnsiTheme="majorHAnsi" w:cstheme="minorBidi"/>
          <w:b/>
        </w:rPr>
      </w:pPr>
    </w:p>
    <w:p w14:paraId="020C32FD" w14:textId="77777777" w:rsidR="006265D4" w:rsidRDefault="003C0911">
      <w:pPr>
        <w:spacing w:after="200" w:line="276" w:lineRule="auto"/>
        <w:jc w:val="both"/>
        <w:rPr>
          <w:rFonts w:asciiTheme="majorHAnsi" w:eastAsiaTheme="minorEastAsia" w:hAnsiTheme="majorHAnsi" w:cstheme="minorBidi"/>
          <w:b/>
        </w:rPr>
      </w:pPr>
      <w:r>
        <w:rPr>
          <w:rFonts w:asciiTheme="majorHAnsi" w:eastAsiaTheme="minorEastAsia" w:hAnsiTheme="majorHAnsi" w:cstheme="minorBidi"/>
          <w:b/>
        </w:rPr>
        <w:t>Research Papers Presented: Summary</w:t>
      </w:r>
    </w:p>
    <w:tbl>
      <w:tblPr>
        <w:tblStyle w:val="TableSimple2"/>
        <w:tblW w:w="0" w:type="auto"/>
        <w:tblLook w:val="04A0" w:firstRow="1" w:lastRow="0" w:firstColumn="1" w:lastColumn="0" w:noHBand="0" w:noVBand="1"/>
      </w:tblPr>
      <w:tblGrid>
        <w:gridCol w:w="667"/>
        <w:gridCol w:w="2674"/>
        <w:gridCol w:w="2378"/>
        <w:gridCol w:w="2148"/>
        <w:gridCol w:w="1709"/>
      </w:tblGrid>
      <w:tr w:rsidR="006265D4" w14:paraId="020C3303"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0C32FE" w14:textId="77777777" w:rsidR="006265D4" w:rsidRDefault="003C0911">
            <w:pPr>
              <w:spacing w:after="200" w:line="276" w:lineRule="auto"/>
              <w:contextualSpacing/>
              <w:jc w:val="both"/>
              <w:rPr>
                <w:rFonts w:asciiTheme="majorHAnsi" w:eastAsia="Calibri" w:hAnsiTheme="majorHAnsi"/>
                <w:b w:val="0"/>
                <w:bCs w:val="0"/>
              </w:rPr>
            </w:pPr>
            <w:r>
              <w:rPr>
                <w:rFonts w:asciiTheme="majorHAnsi" w:eastAsia="Calibri" w:hAnsiTheme="majorHAnsi"/>
              </w:rPr>
              <w:t>S. No.</w:t>
            </w:r>
          </w:p>
        </w:tc>
        <w:tc>
          <w:tcPr>
            <w:tcW w:w="4320" w:type="dxa"/>
          </w:tcPr>
          <w:p w14:paraId="020C32FF" w14:textId="77777777" w:rsidR="006265D4" w:rsidRDefault="003C0911">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bCs w:val="0"/>
              </w:rPr>
            </w:pPr>
            <w:r>
              <w:rPr>
                <w:rFonts w:asciiTheme="majorHAnsi" w:eastAsia="Calibri" w:hAnsiTheme="majorHAnsi"/>
              </w:rPr>
              <w:t>Conference, Seminar Types</w:t>
            </w:r>
          </w:p>
        </w:tc>
        <w:tc>
          <w:tcPr>
            <w:tcW w:w="3917" w:type="dxa"/>
          </w:tcPr>
          <w:p w14:paraId="020C3300" w14:textId="77777777" w:rsidR="006265D4" w:rsidRDefault="003C0911">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bCs w:val="0"/>
              </w:rPr>
            </w:pPr>
            <w:r>
              <w:rPr>
                <w:rFonts w:asciiTheme="majorHAnsi" w:eastAsia="Calibri" w:hAnsiTheme="majorHAnsi"/>
              </w:rPr>
              <w:t>Number of Presented Papers</w:t>
            </w:r>
          </w:p>
        </w:tc>
        <w:tc>
          <w:tcPr>
            <w:tcW w:w="2775" w:type="dxa"/>
          </w:tcPr>
          <w:p w14:paraId="020C3301" w14:textId="77777777" w:rsidR="006265D4" w:rsidRDefault="003C0911">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bCs w:val="0"/>
              </w:rPr>
            </w:pPr>
            <w:r>
              <w:rPr>
                <w:rFonts w:asciiTheme="majorHAnsi" w:eastAsia="Calibri" w:hAnsiTheme="majorHAnsi"/>
              </w:rPr>
              <w:t>Marks Per Presentation- API</w:t>
            </w:r>
          </w:p>
        </w:tc>
        <w:tc>
          <w:tcPr>
            <w:tcW w:w="2776" w:type="dxa"/>
          </w:tcPr>
          <w:p w14:paraId="020C3302" w14:textId="77777777" w:rsidR="006265D4" w:rsidRDefault="003C0911">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bCs w:val="0"/>
              </w:rPr>
            </w:pPr>
            <w:r>
              <w:rPr>
                <w:rFonts w:asciiTheme="majorHAnsi" w:eastAsia="Calibri" w:hAnsiTheme="majorHAnsi"/>
              </w:rPr>
              <w:t>Total Marks- API</w:t>
            </w:r>
          </w:p>
        </w:tc>
      </w:tr>
      <w:tr w:rsidR="006265D4" w14:paraId="020C3309"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04" w14:textId="77777777" w:rsidR="006265D4" w:rsidRDefault="006265D4">
            <w:pPr>
              <w:numPr>
                <w:ilvl w:val="0"/>
                <w:numId w:val="38"/>
              </w:numPr>
              <w:spacing w:after="200" w:line="276" w:lineRule="auto"/>
              <w:contextualSpacing/>
              <w:jc w:val="both"/>
              <w:rPr>
                <w:rFonts w:asciiTheme="majorHAnsi" w:eastAsia="Calibri" w:hAnsiTheme="majorHAnsi"/>
                <w:b w:val="0"/>
                <w:bCs w:val="0"/>
              </w:rPr>
            </w:pPr>
          </w:p>
        </w:tc>
        <w:tc>
          <w:tcPr>
            <w:tcW w:w="4320" w:type="dxa"/>
          </w:tcPr>
          <w:p w14:paraId="020C3305"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International Conferences</w:t>
            </w:r>
          </w:p>
        </w:tc>
        <w:tc>
          <w:tcPr>
            <w:tcW w:w="3917" w:type="dxa"/>
          </w:tcPr>
          <w:p w14:paraId="020C3306"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05</w:t>
            </w:r>
          </w:p>
        </w:tc>
        <w:tc>
          <w:tcPr>
            <w:tcW w:w="2775" w:type="dxa"/>
          </w:tcPr>
          <w:p w14:paraId="020C3307"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05</w:t>
            </w:r>
          </w:p>
        </w:tc>
        <w:tc>
          <w:tcPr>
            <w:tcW w:w="2776" w:type="dxa"/>
          </w:tcPr>
          <w:p w14:paraId="020C3308"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25</w:t>
            </w:r>
          </w:p>
        </w:tc>
      </w:tr>
      <w:tr w:rsidR="006265D4" w14:paraId="020C330F"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0A" w14:textId="77777777" w:rsidR="006265D4" w:rsidRDefault="006265D4">
            <w:pPr>
              <w:numPr>
                <w:ilvl w:val="0"/>
                <w:numId w:val="38"/>
              </w:numPr>
              <w:spacing w:after="200" w:line="276" w:lineRule="auto"/>
              <w:contextualSpacing/>
              <w:jc w:val="both"/>
              <w:rPr>
                <w:rFonts w:asciiTheme="majorHAnsi" w:eastAsia="Calibri" w:hAnsiTheme="majorHAnsi"/>
                <w:b w:val="0"/>
                <w:bCs w:val="0"/>
              </w:rPr>
            </w:pPr>
          </w:p>
        </w:tc>
        <w:tc>
          <w:tcPr>
            <w:tcW w:w="4320" w:type="dxa"/>
          </w:tcPr>
          <w:p w14:paraId="020C330B"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State Level Conferences</w:t>
            </w:r>
          </w:p>
        </w:tc>
        <w:tc>
          <w:tcPr>
            <w:tcW w:w="3917" w:type="dxa"/>
          </w:tcPr>
          <w:p w14:paraId="020C330C"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05</w:t>
            </w:r>
          </w:p>
        </w:tc>
        <w:tc>
          <w:tcPr>
            <w:tcW w:w="2775" w:type="dxa"/>
          </w:tcPr>
          <w:p w14:paraId="020C330D"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02</w:t>
            </w:r>
          </w:p>
        </w:tc>
        <w:tc>
          <w:tcPr>
            <w:tcW w:w="2776" w:type="dxa"/>
          </w:tcPr>
          <w:p w14:paraId="020C330E"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10</w:t>
            </w:r>
          </w:p>
        </w:tc>
      </w:tr>
      <w:tr w:rsidR="006265D4" w14:paraId="020C3315"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10" w14:textId="77777777" w:rsidR="006265D4" w:rsidRDefault="006265D4">
            <w:pPr>
              <w:numPr>
                <w:ilvl w:val="0"/>
                <w:numId w:val="38"/>
              </w:numPr>
              <w:spacing w:after="200" w:line="276" w:lineRule="auto"/>
              <w:contextualSpacing/>
              <w:jc w:val="both"/>
              <w:rPr>
                <w:rFonts w:asciiTheme="majorHAnsi" w:eastAsia="Calibri" w:hAnsiTheme="majorHAnsi"/>
                <w:b w:val="0"/>
                <w:bCs w:val="0"/>
              </w:rPr>
            </w:pPr>
          </w:p>
        </w:tc>
        <w:tc>
          <w:tcPr>
            <w:tcW w:w="4320" w:type="dxa"/>
          </w:tcPr>
          <w:p w14:paraId="020C3311"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National Level Conferences</w:t>
            </w:r>
          </w:p>
        </w:tc>
        <w:tc>
          <w:tcPr>
            <w:tcW w:w="3917" w:type="dxa"/>
          </w:tcPr>
          <w:p w14:paraId="020C3312"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21</w:t>
            </w:r>
          </w:p>
        </w:tc>
        <w:tc>
          <w:tcPr>
            <w:tcW w:w="2775" w:type="dxa"/>
          </w:tcPr>
          <w:p w14:paraId="020C3313"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03</w:t>
            </w:r>
          </w:p>
        </w:tc>
        <w:tc>
          <w:tcPr>
            <w:tcW w:w="2776" w:type="dxa"/>
          </w:tcPr>
          <w:p w14:paraId="020C3314"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57</w:t>
            </w:r>
          </w:p>
        </w:tc>
      </w:tr>
      <w:tr w:rsidR="006265D4" w14:paraId="020C331B"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16" w14:textId="77777777" w:rsidR="006265D4" w:rsidRDefault="006265D4">
            <w:pPr>
              <w:numPr>
                <w:ilvl w:val="0"/>
                <w:numId w:val="38"/>
              </w:numPr>
              <w:spacing w:after="200" w:line="276" w:lineRule="auto"/>
              <w:contextualSpacing/>
              <w:jc w:val="both"/>
              <w:rPr>
                <w:rFonts w:asciiTheme="majorHAnsi" w:eastAsia="Calibri" w:hAnsiTheme="majorHAnsi"/>
                <w:b w:val="0"/>
                <w:bCs w:val="0"/>
              </w:rPr>
            </w:pPr>
          </w:p>
        </w:tc>
        <w:tc>
          <w:tcPr>
            <w:tcW w:w="4320" w:type="dxa"/>
          </w:tcPr>
          <w:p w14:paraId="020C3317"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Cs w:val="22"/>
              </w:rPr>
            </w:pPr>
            <w:r>
              <w:rPr>
                <w:rFonts w:asciiTheme="majorHAnsi" w:eastAsia="Calibri" w:hAnsiTheme="majorHAnsi" w:cs="Mangal"/>
                <w:bCs/>
                <w:szCs w:val="22"/>
              </w:rPr>
              <w:t>University Level</w:t>
            </w:r>
          </w:p>
        </w:tc>
        <w:tc>
          <w:tcPr>
            <w:tcW w:w="3917" w:type="dxa"/>
          </w:tcPr>
          <w:p w14:paraId="020C3318"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03</w:t>
            </w:r>
          </w:p>
        </w:tc>
        <w:tc>
          <w:tcPr>
            <w:tcW w:w="2775" w:type="dxa"/>
          </w:tcPr>
          <w:p w14:paraId="020C3319"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02</w:t>
            </w:r>
          </w:p>
        </w:tc>
        <w:tc>
          <w:tcPr>
            <w:tcW w:w="2776" w:type="dxa"/>
          </w:tcPr>
          <w:p w14:paraId="020C331A"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04</w:t>
            </w:r>
          </w:p>
        </w:tc>
      </w:tr>
      <w:tr w:rsidR="006265D4" w14:paraId="020C331E" w14:textId="77777777" w:rsidTr="006265D4">
        <w:tc>
          <w:tcPr>
            <w:cnfStyle w:val="001000000000" w:firstRow="0" w:lastRow="0" w:firstColumn="1" w:lastColumn="0" w:oddVBand="0" w:evenVBand="0" w:oddHBand="0" w:evenHBand="0" w:firstRowFirstColumn="0" w:firstRowLastColumn="0" w:lastRowFirstColumn="0" w:lastRowLastColumn="0"/>
            <w:tcW w:w="11822" w:type="dxa"/>
            <w:gridSpan w:val="4"/>
          </w:tcPr>
          <w:p w14:paraId="020C331C" w14:textId="77777777" w:rsidR="006265D4" w:rsidRDefault="003C0911">
            <w:pPr>
              <w:spacing w:after="200" w:line="276" w:lineRule="auto"/>
              <w:contextualSpacing/>
              <w:jc w:val="both"/>
              <w:rPr>
                <w:rFonts w:asciiTheme="majorHAnsi" w:eastAsia="Calibri" w:hAnsiTheme="majorHAnsi"/>
              </w:rPr>
            </w:pPr>
            <w:r>
              <w:rPr>
                <w:rFonts w:asciiTheme="majorHAnsi" w:eastAsia="Calibri" w:hAnsiTheme="majorHAnsi"/>
              </w:rPr>
              <w:t>TOTAL SCORE</w:t>
            </w:r>
          </w:p>
        </w:tc>
        <w:tc>
          <w:tcPr>
            <w:tcW w:w="2776" w:type="dxa"/>
          </w:tcPr>
          <w:p w14:paraId="020C331D" w14:textId="77777777" w:rsidR="006265D4" w:rsidRDefault="003C0911">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bCs/>
              </w:rPr>
            </w:pPr>
            <w:r>
              <w:rPr>
                <w:rFonts w:asciiTheme="majorHAnsi" w:eastAsia="Calibri" w:hAnsiTheme="majorHAnsi"/>
                <w:b/>
                <w:bCs/>
              </w:rPr>
              <w:t>87</w:t>
            </w:r>
          </w:p>
        </w:tc>
      </w:tr>
    </w:tbl>
    <w:p w14:paraId="020C331F" w14:textId="77777777" w:rsidR="006265D4" w:rsidRDefault="003C0911">
      <w:pPr>
        <w:spacing w:after="200" w:line="276" w:lineRule="auto"/>
        <w:jc w:val="both"/>
        <w:rPr>
          <w:rFonts w:asciiTheme="majorHAnsi" w:hAnsiTheme="majorHAnsi"/>
          <w:b/>
          <w:bCs/>
        </w:rPr>
      </w:pPr>
      <w:r>
        <w:rPr>
          <w:rFonts w:asciiTheme="majorHAnsi" w:hAnsiTheme="majorHAnsi"/>
          <w:b/>
          <w:bCs/>
        </w:rPr>
        <w:t xml:space="preserve">6. RESEARCH PAPERS REVIEWED –  </w:t>
      </w:r>
    </w:p>
    <w:p w14:paraId="020C3320" w14:textId="77777777" w:rsidR="006265D4" w:rsidRDefault="006265D4">
      <w:pPr>
        <w:jc w:val="both"/>
        <w:rPr>
          <w:rFonts w:asciiTheme="majorHAnsi" w:hAnsiTheme="majorHAnsi"/>
          <w:b/>
          <w:bCs/>
        </w:rPr>
      </w:pPr>
    </w:p>
    <w:tbl>
      <w:tblPr>
        <w:tblStyle w:val="TableSimple2"/>
        <w:tblW w:w="10155" w:type="dxa"/>
        <w:tblLayout w:type="fixed"/>
        <w:tblLook w:val="04A0" w:firstRow="1" w:lastRow="0" w:firstColumn="1" w:lastColumn="0" w:noHBand="0" w:noVBand="1"/>
      </w:tblPr>
      <w:tblGrid>
        <w:gridCol w:w="810"/>
        <w:gridCol w:w="2257"/>
        <w:gridCol w:w="5245"/>
        <w:gridCol w:w="1843"/>
      </w:tblGrid>
      <w:tr w:rsidR="006265D4" w14:paraId="020C3325"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0C3321" w14:textId="77777777" w:rsidR="006265D4" w:rsidRDefault="003C0911">
            <w:pPr>
              <w:spacing w:line="276" w:lineRule="auto"/>
              <w:jc w:val="both"/>
              <w:rPr>
                <w:rFonts w:asciiTheme="majorHAnsi" w:eastAsia="Calibri" w:hAnsiTheme="majorHAnsi"/>
                <w:bCs w:val="0"/>
              </w:rPr>
            </w:pPr>
            <w:r>
              <w:rPr>
                <w:rFonts w:asciiTheme="majorHAnsi" w:eastAsia="Calibri" w:hAnsiTheme="majorHAnsi"/>
              </w:rPr>
              <w:t>S. No.</w:t>
            </w:r>
          </w:p>
        </w:tc>
        <w:tc>
          <w:tcPr>
            <w:tcW w:w="2257" w:type="dxa"/>
          </w:tcPr>
          <w:p w14:paraId="020C3322"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Cs w:val="0"/>
              </w:rPr>
            </w:pPr>
            <w:r>
              <w:rPr>
                <w:rFonts w:asciiTheme="majorHAnsi" w:eastAsia="Calibri" w:hAnsiTheme="majorHAnsi"/>
              </w:rPr>
              <w:t xml:space="preserve"> Journals</w:t>
            </w:r>
          </w:p>
        </w:tc>
        <w:tc>
          <w:tcPr>
            <w:tcW w:w="5245" w:type="dxa"/>
          </w:tcPr>
          <w:p w14:paraId="020C3323"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Cs w:val="0"/>
              </w:rPr>
            </w:pPr>
            <w:r>
              <w:rPr>
                <w:rFonts w:asciiTheme="majorHAnsi" w:eastAsia="Calibri" w:hAnsiTheme="majorHAnsi"/>
              </w:rPr>
              <w:t>Research Paper Title</w:t>
            </w:r>
          </w:p>
        </w:tc>
        <w:tc>
          <w:tcPr>
            <w:tcW w:w="1843" w:type="dxa"/>
          </w:tcPr>
          <w:p w14:paraId="020C3324"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Cs w:val="0"/>
              </w:rPr>
            </w:pPr>
            <w:r>
              <w:rPr>
                <w:rFonts w:asciiTheme="majorHAnsi" w:eastAsia="Calibri" w:hAnsiTheme="majorHAnsi"/>
              </w:rPr>
              <w:t>Manuscript no.</w:t>
            </w:r>
          </w:p>
        </w:tc>
      </w:tr>
      <w:tr w:rsidR="006265D4" w14:paraId="020C332A"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26"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27"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Journal of Water Resources and Environmental Engineering,</w:t>
            </w:r>
          </w:p>
        </w:tc>
        <w:tc>
          <w:tcPr>
            <w:tcW w:w="5245" w:type="dxa"/>
          </w:tcPr>
          <w:p w14:paraId="020C3328"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Process Design for Decentralized Sewage treatment System with Total natural Resources Management</w:t>
            </w:r>
          </w:p>
        </w:tc>
        <w:tc>
          <w:tcPr>
            <w:tcW w:w="1843" w:type="dxa"/>
          </w:tcPr>
          <w:p w14:paraId="020C3329"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IJWREE-11-016</w:t>
            </w:r>
          </w:p>
        </w:tc>
      </w:tr>
      <w:tr w:rsidR="006265D4" w14:paraId="020C332F" w14:textId="77777777" w:rsidTr="006265D4">
        <w:trPr>
          <w:trHeight w:val="935"/>
        </w:trPr>
        <w:tc>
          <w:tcPr>
            <w:cnfStyle w:val="001000000000" w:firstRow="0" w:lastRow="0" w:firstColumn="1" w:lastColumn="0" w:oddVBand="0" w:evenVBand="0" w:oddHBand="0" w:evenHBand="0" w:firstRowFirstColumn="0" w:firstRowLastColumn="0" w:lastRowFirstColumn="0" w:lastRowLastColumn="0"/>
            <w:tcW w:w="810" w:type="dxa"/>
          </w:tcPr>
          <w:p w14:paraId="020C332B"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2C"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Journal of Biodiversity and Conservation,</w:t>
            </w:r>
          </w:p>
        </w:tc>
        <w:tc>
          <w:tcPr>
            <w:tcW w:w="5245" w:type="dxa"/>
          </w:tcPr>
          <w:p w14:paraId="020C332D"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Spatio-temporal dynamics of macrophytes in relation to Ecology of a Kashmir Himayalian Wetlands</w:t>
            </w:r>
          </w:p>
        </w:tc>
        <w:tc>
          <w:tcPr>
            <w:tcW w:w="1843" w:type="dxa"/>
          </w:tcPr>
          <w:p w14:paraId="020C332E"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IJBC – 11- 052</w:t>
            </w:r>
          </w:p>
        </w:tc>
      </w:tr>
      <w:tr w:rsidR="006265D4" w14:paraId="020C3334"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30"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31"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Journal of Plant Physiology and Biochemistry,</w:t>
            </w:r>
          </w:p>
        </w:tc>
        <w:tc>
          <w:tcPr>
            <w:tcW w:w="5245" w:type="dxa"/>
          </w:tcPr>
          <w:p w14:paraId="020C3332"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Heavy Metal Phyto-remediation by Plants Growing in Urban Stream sediments.</w:t>
            </w:r>
          </w:p>
        </w:tc>
        <w:tc>
          <w:tcPr>
            <w:tcW w:w="1843" w:type="dxa"/>
          </w:tcPr>
          <w:p w14:paraId="020C3333"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IJPPB-11-025</w:t>
            </w:r>
          </w:p>
        </w:tc>
      </w:tr>
      <w:tr w:rsidR="006265D4" w14:paraId="020C3339"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35"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36"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Research Journal of Microbiology</w:t>
            </w:r>
          </w:p>
        </w:tc>
        <w:tc>
          <w:tcPr>
            <w:tcW w:w="5245" w:type="dxa"/>
          </w:tcPr>
          <w:p w14:paraId="020C3337"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Production of biogas from water hyacinth </w:t>
            </w:r>
            <w:r>
              <w:rPr>
                <w:rFonts w:asciiTheme="majorHAnsi" w:hAnsiTheme="majorHAnsi" w:cs="Times New Roman"/>
                <w:i/>
                <w:sz w:val="24"/>
                <w:szCs w:val="24"/>
              </w:rPr>
              <w:t>(Eichhornia crassipes)</w:t>
            </w:r>
            <w:r>
              <w:rPr>
                <w:rFonts w:asciiTheme="majorHAnsi" w:hAnsiTheme="majorHAnsi" w:cs="Times New Roman"/>
                <w:sz w:val="24"/>
                <w:szCs w:val="24"/>
              </w:rPr>
              <w:t xml:space="preserve"> seeded with ruminant microorganisms</w:t>
            </w:r>
          </w:p>
        </w:tc>
        <w:tc>
          <w:tcPr>
            <w:tcW w:w="1843" w:type="dxa"/>
          </w:tcPr>
          <w:p w14:paraId="020C3338"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IRJM-11-106</w:t>
            </w:r>
          </w:p>
        </w:tc>
      </w:tr>
      <w:tr w:rsidR="006265D4" w14:paraId="020C333E"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3A"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3B"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Global Advanced Research Journal of Biotechnology</w:t>
            </w:r>
          </w:p>
        </w:tc>
        <w:tc>
          <w:tcPr>
            <w:tcW w:w="5245" w:type="dxa"/>
          </w:tcPr>
          <w:p w14:paraId="020C333C"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lang w:val="en-GB"/>
              </w:rPr>
            </w:pPr>
            <w:r>
              <w:rPr>
                <w:rFonts w:asciiTheme="majorHAnsi" w:hAnsiTheme="majorHAnsi" w:cs="Times New Roman"/>
                <w:sz w:val="24"/>
                <w:szCs w:val="24"/>
              </w:rPr>
              <w:t>Physico-chemical and Microbial Analysis of Well water in noculum metropolis, ogun –state, Nigeria.</w:t>
            </w:r>
          </w:p>
        </w:tc>
        <w:tc>
          <w:tcPr>
            <w:tcW w:w="1843" w:type="dxa"/>
          </w:tcPr>
          <w:p w14:paraId="020C333D"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GARJB- 12 – 035</w:t>
            </w:r>
          </w:p>
        </w:tc>
      </w:tr>
      <w:tr w:rsidR="006265D4" w14:paraId="020C3343"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3F"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40"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eastAsia="Times New Roman" w:hAnsiTheme="majorHAnsi" w:cs="Times New Roman"/>
                <w:sz w:val="24"/>
                <w:szCs w:val="24"/>
              </w:rPr>
              <w:t>Herald Journal of agriculture and Food Science Research</w:t>
            </w:r>
          </w:p>
        </w:tc>
        <w:tc>
          <w:tcPr>
            <w:tcW w:w="5245" w:type="dxa"/>
          </w:tcPr>
          <w:p w14:paraId="020C3341"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Phytoremediation Potentials of </w:t>
            </w:r>
            <w:r>
              <w:rPr>
                <w:rFonts w:asciiTheme="majorHAnsi" w:hAnsiTheme="majorHAnsi" w:cs="Times New Roman"/>
                <w:i/>
                <w:iCs/>
                <w:sz w:val="24"/>
                <w:szCs w:val="24"/>
              </w:rPr>
              <w:t>Lepidum sativum</w:t>
            </w:r>
            <w:r>
              <w:rPr>
                <w:rFonts w:asciiTheme="majorHAnsi" w:hAnsiTheme="majorHAnsi" w:cs="Times New Roman"/>
                <w:sz w:val="24"/>
                <w:szCs w:val="24"/>
              </w:rPr>
              <w:t xml:space="preserve"> L., </w:t>
            </w:r>
            <w:r>
              <w:rPr>
                <w:rFonts w:asciiTheme="majorHAnsi" w:hAnsiTheme="majorHAnsi" w:cs="Times New Roman"/>
                <w:i/>
                <w:iCs/>
                <w:sz w:val="24"/>
                <w:szCs w:val="24"/>
              </w:rPr>
              <w:t>Lactuca sativa</w:t>
            </w:r>
            <w:r>
              <w:rPr>
                <w:rFonts w:asciiTheme="majorHAnsi" w:hAnsiTheme="majorHAnsi" w:cs="Times New Roman"/>
                <w:sz w:val="24"/>
                <w:szCs w:val="24"/>
              </w:rPr>
              <w:t xml:space="preserve"> L., </w:t>
            </w:r>
            <w:r>
              <w:rPr>
                <w:rFonts w:asciiTheme="majorHAnsi" w:hAnsiTheme="majorHAnsi" w:cs="Times New Roman"/>
                <w:i/>
                <w:iCs/>
                <w:sz w:val="24"/>
                <w:szCs w:val="24"/>
              </w:rPr>
              <w:t>Spinacia oleraceae</w:t>
            </w:r>
            <w:r>
              <w:rPr>
                <w:rFonts w:asciiTheme="majorHAnsi" w:hAnsiTheme="majorHAnsi" w:cs="Times New Roman"/>
                <w:sz w:val="24"/>
                <w:szCs w:val="24"/>
              </w:rPr>
              <w:t xml:space="preserve"> L. And </w:t>
            </w:r>
            <w:r>
              <w:rPr>
                <w:rFonts w:asciiTheme="majorHAnsi" w:hAnsiTheme="majorHAnsi" w:cs="Times New Roman"/>
                <w:i/>
                <w:iCs/>
                <w:sz w:val="24"/>
                <w:szCs w:val="24"/>
              </w:rPr>
              <w:t>Raphanus sativus</w:t>
            </w:r>
            <w:r>
              <w:rPr>
                <w:rFonts w:asciiTheme="majorHAnsi" w:hAnsiTheme="majorHAnsi" w:cs="Times New Roman"/>
                <w:sz w:val="24"/>
                <w:szCs w:val="24"/>
              </w:rPr>
              <w:t xml:space="preserve"> L.</w:t>
            </w:r>
          </w:p>
        </w:tc>
        <w:tc>
          <w:tcPr>
            <w:tcW w:w="1843" w:type="dxa"/>
          </w:tcPr>
          <w:p w14:paraId="020C3342"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Style w:val="ppt1"/>
                <w:rFonts w:asciiTheme="majorHAnsi" w:hAnsiTheme="majorHAnsi"/>
              </w:rPr>
              <w:t>HJAFSR-12-008</w:t>
            </w:r>
          </w:p>
        </w:tc>
      </w:tr>
      <w:tr w:rsidR="006265D4" w14:paraId="020C334A"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44"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45"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 xml:space="preserve">International Research Journal of Agricultural Science and Soil Science </w:t>
            </w:r>
          </w:p>
        </w:tc>
        <w:tc>
          <w:tcPr>
            <w:tcW w:w="5245" w:type="dxa"/>
          </w:tcPr>
          <w:p w14:paraId="020C3346"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 xml:space="preserve">Assessment of water quality and major Threats of morna Reservoir in western ghats </w:t>
            </w:r>
          </w:p>
          <w:p w14:paraId="020C3347"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(M. S.) India</w:t>
            </w:r>
          </w:p>
          <w:p w14:paraId="020C3348" w14:textId="77777777" w:rsidR="006265D4" w:rsidRDefault="006265D4">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
        </w:tc>
        <w:tc>
          <w:tcPr>
            <w:tcW w:w="1843" w:type="dxa"/>
          </w:tcPr>
          <w:p w14:paraId="020C3349"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Style w:val="apple-style-span"/>
                <w:rFonts w:asciiTheme="majorHAnsi" w:hAnsiTheme="majorHAnsi"/>
              </w:rPr>
            </w:pPr>
            <w:r>
              <w:rPr>
                <w:rStyle w:val="apple-style-span"/>
                <w:rFonts w:asciiTheme="majorHAnsi" w:hAnsiTheme="majorHAnsi"/>
              </w:rPr>
              <w:t>IRJAS-12-165</w:t>
            </w:r>
          </w:p>
        </w:tc>
      </w:tr>
      <w:tr w:rsidR="006265D4" w14:paraId="020C334F"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4B"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4C"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Basic Research Journal of Agricultural Science and Review</w:t>
            </w:r>
          </w:p>
        </w:tc>
        <w:tc>
          <w:tcPr>
            <w:tcW w:w="5245" w:type="dxa"/>
          </w:tcPr>
          <w:p w14:paraId="020C334D"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Comparison of nitrogen, phosphorus and potassium contents in cow dung and slurry generated in biogas plant</w:t>
            </w:r>
          </w:p>
        </w:tc>
        <w:tc>
          <w:tcPr>
            <w:tcW w:w="1843" w:type="dxa"/>
          </w:tcPr>
          <w:p w14:paraId="020C334E"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Style w:val="apple-style-span"/>
                <w:rFonts w:asciiTheme="majorHAnsi" w:hAnsiTheme="majorHAnsi"/>
              </w:rPr>
            </w:pPr>
            <w:r>
              <w:rPr>
                <w:rStyle w:val="apple-style-span"/>
                <w:rFonts w:asciiTheme="majorHAnsi" w:hAnsiTheme="majorHAnsi"/>
              </w:rPr>
              <w:t>BRJASR-29-012</w:t>
            </w:r>
          </w:p>
        </w:tc>
      </w:tr>
      <w:tr w:rsidR="006265D4" w14:paraId="020C3355"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50"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51"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Global Advanced Research Journal of Physical and Applied Sciences</w:t>
            </w:r>
          </w:p>
          <w:p w14:paraId="020C3352"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(GARJPAS)</w:t>
            </w:r>
          </w:p>
        </w:tc>
        <w:tc>
          <w:tcPr>
            <w:tcW w:w="5245" w:type="dxa"/>
          </w:tcPr>
          <w:p w14:paraId="020C3353"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Effect of Different Types of Plants (</w:t>
            </w:r>
            <w:r>
              <w:rPr>
                <w:rFonts w:asciiTheme="majorHAnsi" w:hAnsiTheme="majorHAnsi"/>
                <w:i/>
                <w:iCs/>
              </w:rPr>
              <w:t>Lemna Sp., Azolla filiculoides and Alfalfa</w:t>
            </w:r>
            <w:r>
              <w:rPr>
                <w:rFonts w:asciiTheme="majorHAnsi" w:hAnsiTheme="majorHAnsi"/>
              </w:rPr>
              <w:t>) and Artificial Diet (With Two Protein Levels) on Growth Performance, Survival Rate, Biochemical Parameters and Body Composition of Grass Carp</w:t>
            </w:r>
          </w:p>
        </w:tc>
        <w:tc>
          <w:tcPr>
            <w:tcW w:w="1843" w:type="dxa"/>
          </w:tcPr>
          <w:p w14:paraId="020C3354"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GARJPAS-12-026</w:t>
            </w:r>
          </w:p>
        </w:tc>
      </w:tr>
      <w:tr w:rsidR="006265D4" w14:paraId="020C335B"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56"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57"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Journal of Forest Research</w:t>
            </w:r>
          </w:p>
          <w:p w14:paraId="020C3358" w14:textId="77777777" w:rsidR="006265D4" w:rsidRDefault="006265D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245" w:type="dxa"/>
          </w:tcPr>
          <w:p w14:paraId="020C3359"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Pollution Studies of Monomictic Lake, Srinagar, J&amp;K , India </w:t>
            </w:r>
          </w:p>
        </w:tc>
        <w:tc>
          <w:tcPr>
            <w:tcW w:w="1843" w:type="dxa"/>
          </w:tcPr>
          <w:p w14:paraId="020C335A"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JFOR-13-8278</w:t>
            </w:r>
          </w:p>
        </w:tc>
      </w:tr>
      <w:tr w:rsidR="006265D4" w14:paraId="020C3360"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5C"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5D"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eastAsia="en-IN"/>
              </w:rPr>
              <w:t>Journal of Biodiversity &amp; Endangered Species</w:t>
            </w:r>
          </w:p>
        </w:tc>
        <w:tc>
          <w:tcPr>
            <w:tcW w:w="5245" w:type="dxa"/>
          </w:tcPr>
          <w:p w14:paraId="020C335E"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Landscape structure indicators as a key feature in habitat selection: An operational approach to conservation planning</w:t>
            </w:r>
          </w:p>
        </w:tc>
        <w:tc>
          <w:tcPr>
            <w:tcW w:w="1843" w:type="dxa"/>
          </w:tcPr>
          <w:p w14:paraId="020C335F"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eastAsia="en-IN"/>
              </w:rPr>
              <w:t>774 –JBES-7</w:t>
            </w:r>
          </w:p>
        </w:tc>
      </w:tr>
      <w:tr w:rsidR="006265D4" w14:paraId="020C3365"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61"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62"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IN"/>
              </w:rPr>
            </w:pPr>
            <w:r>
              <w:rPr>
                <w:rFonts w:asciiTheme="majorHAnsi" w:hAnsiTheme="majorHAnsi"/>
              </w:rPr>
              <w:t xml:space="preserve">American Journal of Environmental Science Research – </w:t>
            </w:r>
            <w:r>
              <w:rPr>
                <w:rFonts w:asciiTheme="majorHAnsi" w:hAnsiTheme="majorHAnsi"/>
              </w:rPr>
              <w:lastRenderedPageBreak/>
              <w:t>Impact Factor-1.22</w:t>
            </w:r>
          </w:p>
        </w:tc>
        <w:tc>
          <w:tcPr>
            <w:tcW w:w="5245" w:type="dxa"/>
          </w:tcPr>
          <w:p w14:paraId="020C3363"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Trace Metal Profile of </w:t>
            </w:r>
            <w:r>
              <w:rPr>
                <w:rFonts w:asciiTheme="majorHAnsi" w:hAnsiTheme="majorHAnsi"/>
                <w:i/>
              </w:rPr>
              <w:t>Moringa oleifera</w:t>
            </w:r>
            <w:r>
              <w:rPr>
                <w:rFonts w:asciiTheme="majorHAnsi" w:hAnsiTheme="majorHAnsi"/>
              </w:rPr>
              <w:t xml:space="preserve"> (Linn.)  Seedlings Sown in Spent Lubricating Oil 9881Contaminated Soils. </w:t>
            </w:r>
          </w:p>
        </w:tc>
        <w:tc>
          <w:tcPr>
            <w:tcW w:w="1843" w:type="dxa"/>
          </w:tcPr>
          <w:p w14:paraId="020C3364"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IN"/>
              </w:rPr>
            </w:pPr>
            <w:r>
              <w:rPr>
                <w:rFonts w:asciiTheme="majorHAnsi" w:hAnsiTheme="majorHAnsi"/>
              </w:rPr>
              <w:t>ASRJ-13-002</w:t>
            </w:r>
          </w:p>
        </w:tc>
      </w:tr>
      <w:tr w:rsidR="006265D4" w14:paraId="020C336B"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66"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67"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eastAsia="en-IN"/>
              </w:rPr>
              <w:t>Journal of Agrotechnology</w:t>
            </w:r>
          </w:p>
        </w:tc>
        <w:tc>
          <w:tcPr>
            <w:tcW w:w="5245" w:type="dxa"/>
          </w:tcPr>
          <w:p w14:paraId="020C3368"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Effect of conservation trenches on plantation crop in degraded watershed in Kandhamal</w:t>
            </w:r>
          </w:p>
          <w:p w14:paraId="020C3369"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district of Odisha</w:t>
            </w:r>
          </w:p>
        </w:tc>
        <w:tc>
          <w:tcPr>
            <w:tcW w:w="1843" w:type="dxa"/>
          </w:tcPr>
          <w:p w14:paraId="020C336A"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AGT-13-9766</w:t>
            </w:r>
          </w:p>
        </w:tc>
      </w:tr>
      <w:tr w:rsidR="006265D4" w14:paraId="020C3370"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6C"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6D"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eastAsia="en-IN"/>
              </w:rPr>
              <w:t>Journal of Agrotechnology</w:t>
            </w:r>
          </w:p>
        </w:tc>
        <w:tc>
          <w:tcPr>
            <w:tcW w:w="5245" w:type="dxa"/>
          </w:tcPr>
          <w:p w14:paraId="020C336E"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Modeling soybean (glycine max l.) root growth under different tillage system</w:t>
            </w:r>
          </w:p>
        </w:tc>
        <w:tc>
          <w:tcPr>
            <w:tcW w:w="1843" w:type="dxa"/>
          </w:tcPr>
          <w:p w14:paraId="020C336F"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AGT-13-9764</w:t>
            </w:r>
          </w:p>
        </w:tc>
      </w:tr>
      <w:tr w:rsidR="006265D4" w14:paraId="020C3375"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71"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72"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IN"/>
              </w:rPr>
            </w:pPr>
            <w:r>
              <w:rPr>
                <w:rStyle w:val="apple-style-span"/>
                <w:rFonts w:asciiTheme="majorHAnsi" w:hAnsiTheme="majorHAnsi"/>
                <w:smallCaps/>
              </w:rPr>
              <w:t>international journal of biodiversity and conservation</w:t>
            </w:r>
          </w:p>
        </w:tc>
        <w:tc>
          <w:tcPr>
            <w:tcW w:w="5245" w:type="dxa"/>
          </w:tcPr>
          <w:p w14:paraId="020C3373"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apple-style-span"/>
                <w:rFonts w:asciiTheme="majorHAnsi" w:hAnsiTheme="majorHAnsi"/>
              </w:rPr>
              <w:t xml:space="preserve">Impact of an invasive shrub, </w:t>
            </w:r>
            <w:r>
              <w:rPr>
                <w:rStyle w:val="apple-style-span"/>
                <w:rFonts w:asciiTheme="majorHAnsi" w:hAnsiTheme="majorHAnsi"/>
                <w:i/>
                <w:iCs/>
              </w:rPr>
              <w:t>Lantana camara</w:t>
            </w:r>
            <w:r>
              <w:rPr>
                <w:rStyle w:val="apple-style-span"/>
                <w:rFonts w:asciiTheme="majorHAnsi" w:hAnsiTheme="majorHAnsi"/>
              </w:rPr>
              <w:t xml:space="preserve"> on soil properties in Nairobi National Park, Kenya</w:t>
            </w:r>
          </w:p>
        </w:tc>
        <w:tc>
          <w:tcPr>
            <w:tcW w:w="1843" w:type="dxa"/>
          </w:tcPr>
          <w:p w14:paraId="020C3374"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Style w:val="gd"/>
                <w:rFonts w:asciiTheme="majorHAnsi" w:eastAsia="Arial Unicode MS" w:hAnsiTheme="majorHAnsi"/>
              </w:rPr>
              <w:t>IJBC09.08.130623</w:t>
            </w:r>
          </w:p>
        </w:tc>
      </w:tr>
      <w:tr w:rsidR="006265D4" w14:paraId="020C337A"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76"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77"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IN"/>
              </w:rPr>
            </w:pPr>
            <w:r>
              <w:rPr>
                <w:rFonts w:asciiTheme="majorHAnsi" w:hAnsiTheme="majorHAnsi"/>
              </w:rPr>
              <w:t>Horizon Research Publishing, USA (HRPUB)</w:t>
            </w:r>
          </w:p>
        </w:tc>
        <w:tc>
          <w:tcPr>
            <w:tcW w:w="5245" w:type="dxa"/>
          </w:tcPr>
          <w:p w14:paraId="020C3378"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Rejuvenation and adventitious Rooting in shoot cuttings of </w:t>
            </w:r>
            <w:r>
              <w:rPr>
                <w:rFonts w:asciiTheme="majorHAnsi" w:hAnsiTheme="majorHAnsi"/>
                <w:i/>
                <w:iCs/>
              </w:rPr>
              <w:t>Tectona grandis</w:t>
            </w:r>
            <w:r>
              <w:rPr>
                <w:rFonts w:asciiTheme="majorHAnsi" w:hAnsiTheme="majorHAnsi"/>
              </w:rPr>
              <w:t xml:space="preserve"> under protected conditions in new locality of Western Himalayas</w:t>
            </w:r>
          </w:p>
        </w:tc>
        <w:tc>
          <w:tcPr>
            <w:tcW w:w="1843" w:type="dxa"/>
          </w:tcPr>
          <w:p w14:paraId="020C3379"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10302181</w:t>
            </w:r>
          </w:p>
        </w:tc>
      </w:tr>
      <w:tr w:rsidR="006265D4" w14:paraId="020C337F"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7B"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7C" w14:textId="77777777" w:rsidR="006265D4" w:rsidRDefault="006265D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n-IN"/>
              </w:rPr>
            </w:pPr>
            <w:hyperlink r:id="rId58" w:history="1">
              <w:r>
                <w:rPr>
                  <w:rStyle w:val="Hyperlink"/>
                  <w:rFonts w:asciiTheme="majorHAnsi" w:hAnsiTheme="majorHAnsi"/>
                  <w:color w:val="auto"/>
                  <w:u w:val="none"/>
                </w:rPr>
                <w:t>International Journal of Plant &amp; Soil Science</w:t>
              </w:r>
            </w:hyperlink>
          </w:p>
        </w:tc>
        <w:tc>
          <w:tcPr>
            <w:tcW w:w="5245" w:type="dxa"/>
          </w:tcPr>
          <w:p w14:paraId="020C337D"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val="en-GB"/>
              </w:rPr>
              <w:t>Biodiversity management and plant dynamic in a cocoa agroforest (Cameroon)</w:t>
            </w:r>
          </w:p>
        </w:tc>
        <w:tc>
          <w:tcPr>
            <w:tcW w:w="1843" w:type="dxa"/>
          </w:tcPr>
          <w:p w14:paraId="020C337E"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val="en-GB"/>
              </w:rPr>
              <w:t>2014_IJPSS_10347</w:t>
            </w:r>
          </w:p>
        </w:tc>
      </w:tr>
      <w:tr w:rsidR="006265D4" w14:paraId="020C3384" w14:textId="77777777" w:rsidTr="006265D4">
        <w:tc>
          <w:tcPr>
            <w:cnfStyle w:val="001000000000" w:firstRow="0" w:lastRow="0" w:firstColumn="1" w:lastColumn="0" w:oddVBand="0" w:evenVBand="0" w:oddHBand="0" w:evenHBand="0" w:firstRowFirstColumn="0" w:firstRowLastColumn="0" w:lastRowFirstColumn="0" w:lastRowLastColumn="0"/>
            <w:tcW w:w="810" w:type="dxa"/>
          </w:tcPr>
          <w:p w14:paraId="020C3380" w14:textId="77777777" w:rsidR="006265D4" w:rsidRDefault="006265D4">
            <w:pPr>
              <w:pStyle w:val="ListParagraph"/>
              <w:numPr>
                <w:ilvl w:val="0"/>
                <w:numId w:val="39"/>
              </w:numPr>
              <w:jc w:val="both"/>
              <w:rPr>
                <w:rFonts w:asciiTheme="majorHAnsi" w:hAnsiTheme="majorHAnsi" w:cs="Times New Roman"/>
                <w:b w:val="0"/>
                <w:bCs w:val="0"/>
                <w:sz w:val="24"/>
                <w:szCs w:val="24"/>
              </w:rPr>
            </w:pPr>
          </w:p>
        </w:tc>
        <w:tc>
          <w:tcPr>
            <w:tcW w:w="2257" w:type="dxa"/>
          </w:tcPr>
          <w:p w14:paraId="020C3381"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eastAsia="en-IN"/>
              </w:rPr>
            </w:pPr>
            <w:r>
              <w:rPr>
                <w:rFonts w:asciiTheme="majorHAnsi" w:hAnsiTheme="majorHAnsi"/>
                <w:sz w:val="22"/>
                <w:szCs w:val="22"/>
                <w:lang w:eastAsia="en-IN"/>
              </w:rPr>
              <w:t>Journal of Biodiversity &amp; Endangered Species</w:t>
            </w:r>
          </w:p>
        </w:tc>
        <w:tc>
          <w:tcPr>
            <w:tcW w:w="5245" w:type="dxa"/>
          </w:tcPr>
          <w:p w14:paraId="020C3382" w14:textId="77777777" w:rsidR="006265D4" w:rsidRDefault="003C0911">
            <w:pPr>
              <w:pStyle w:val="yiv1275257137msonormal"/>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Status and distribution of Coleus barbatus Benth. in Tehri Garhwal district, Uttarakhand</w:t>
            </w:r>
          </w:p>
        </w:tc>
        <w:tc>
          <w:tcPr>
            <w:tcW w:w="1843" w:type="dxa"/>
          </w:tcPr>
          <w:p w14:paraId="020C3383"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Ms. No. ENVIRONSCI-14-333</w:t>
            </w:r>
          </w:p>
        </w:tc>
      </w:tr>
    </w:tbl>
    <w:p w14:paraId="020C3385" w14:textId="77777777" w:rsidR="006265D4" w:rsidRDefault="006265D4">
      <w:pPr>
        <w:jc w:val="both"/>
        <w:rPr>
          <w:rFonts w:asciiTheme="majorHAnsi" w:hAnsiTheme="majorHAnsi"/>
          <w:b/>
        </w:rPr>
      </w:pPr>
    </w:p>
    <w:p w14:paraId="020C3386" w14:textId="77777777" w:rsidR="006265D4" w:rsidRDefault="003C0911">
      <w:pPr>
        <w:pStyle w:val="ListParagraph"/>
        <w:numPr>
          <w:ilvl w:val="0"/>
          <w:numId w:val="40"/>
        </w:numPr>
        <w:jc w:val="both"/>
        <w:rPr>
          <w:rFonts w:asciiTheme="majorHAnsi" w:hAnsiTheme="majorHAnsi" w:cs="Times New Roman"/>
          <w:b/>
          <w:sz w:val="24"/>
          <w:szCs w:val="24"/>
        </w:rPr>
      </w:pPr>
      <w:r>
        <w:rPr>
          <w:rFonts w:asciiTheme="majorHAnsi" w:hAnsiTheme="majorHAnsi" w:cs="Times New Roman"/>
          <w:b/>
          <w:sz w:val="24"/>
          <w:szCs w:val="24"/>
        </w:rPr>
        <w:t>REVIEW</w:t>
      </w:r>
      <w:r>
        <w:rPr>
          <w:rFonts w:asciiTheme="majorHAnsi" w:hAnsiTheme="majorHAnsi" w:cs="Times New Roman"/>
          <w:b/>
          <w:bCs/>
          <w:sz w:val="24"/>
          <w:szCs w:val="24"/>
        </w:rPr>
        <w:t xml:space="preserve"> PAPER/S REVIEWED – 03</w:t>
      </w:r>
    </w:p>
    <w:tbl>
      <w:tblPr>
        <w:tblStyle w:val="GridTable2-Accent31"/>
        <w:tblW w:w="10155" w:type="dxa"/>
        <w:tblLayout w:type="fixed"/>
        <w:tblLook w:val="04A0" w:firstRow="1" w:lastRow="0" w:firstColumn="1" w:lastColumn="0" w:noHBand="0" w:noVBand="1"/>
      </w:tblPr>
      <w:tblGrid>
        <w:gridCol w:w="720"/>
        <w:gridCol w:w="2914"/>
        <w:gridCol w:w="4678"/>
        <w:gridCol w:w="1843"/>
      </w:tblGrid>
      <w:tr w:rsidR="006265D4" w14:paraId="020C338B" w14:textId="77777777" w:rsidTr="00626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0C3387" w14:textId="77777777" w:rsidR="006265D4" w:rsidRDefault="003C0911">
            <w:pPr>
              <w:spacing w:line="276" w:lineRule="auto"/>
              <w:jc w:val="both"/>
              <w:rPr>
                <w:rFonts w:asciiTheme="majorHAnsi" w:eastAsia="Calibri" w:hAnsiTheme="majorHAnsi"/>
              </w:rPr>
            </w:pPr>
            <w:r>
              <w:rPr>
                <w:rFonts w:asciiTheme="majorHAnsi" w:eastAsia="Calibri" w:hAnsiTheme="majorHAnsi"/>
              </w:rPr>
              <w:t>S. No.</w:t>
            </w:r>
          </w:p>
        </w:tc>
        <w:tc>
          <w:tcPr>
            <w:tcW w:w="2914" w:type="dxa"/>
          </w:tcPr>
          <w:p w14:paraId="020C3388"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 xml:space="preserve"> Journals</w:t>
            </w:r>
          </w:p>
        </w:tc>
        <w:tc>
          <w:tcPr>
            <w:tcW w:w="4678" w:type="dxa"/>
          </w:tcPr>
          <w:p w14:paraId="020C3389"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Research Paper Title</w:t>
            </w:r>
          </w:p>
        </w:tc>
        <w:tc>
          <w:tcPr>
            <w:tcW w:w="1843" w:type="dxa"/>
          </w:tcPr>
          <w:p w14:paraId="020C338A" w14:textId="77777777" w:rsidR="006265D4" w:rsidRDefault="003C0911">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Manuscript no.</w:t>
            </w:r>
          </w:p>
        </w:tc>
      </w:tr>
      <w:tr w:rsidR="006265D4" w14:paraId="020C3391" w14:textId="77777777" w:rsidTr="006265D4">
        <w:tc>
          <w:tcPr>
            <w:cnfStyle w:val="001000000000" w:firstRow="0" w:lastRow="0" w:firstColumn="1" w:lastColumn="0" w:oddVBand="0" w:evenVBand="0" w:oddHBand="0" w:evenHBand="0" w:firstRowFirstColumn="0" w:firstRowLastColumn="0" w:lastRowFirstColumn="0" w:lastRowLastColumn="0"/>
            <w:tcW w:w="720" w:type="dxa"/>
            <w:shd w:val="clear" w:color="auto" w:fill="EAF1DD" w:themeFill="accent3" w:themeFillTint="33"/>
          </w:tcPr>
          <w:p w14:paraId="020C338C" w14:textId="77777777" w:rsidR="006265D4" w:rsidRDefault="006265D4">
            <w:pPr>
              <w:pStyle w:val="ListParagraph"/>
              <w:numPr>
                <w:ilvl w:val="0"/>
                <w:numId w:val="41"/>
              </w:numPr>
              <w:jc w:val="both"/>
              <w:rPr>
                <w:rFonts w:asciiTheme="majorHAnsi" w:hAnsiTheme="majorHAnsi" w:cs="Times New Roman"/>
                <w:b w:val="0"/>
                <w:bCs w:val="0"/>
                <w:sz w:val="24"/>
                <w:szCs w:val="24"/>
              </w:rPr>
            </w:pPr>
          </w:p>
        </w:tc>
        <w:tc>
          <w:tcPr>
            <w:tcW w:w="2914" w:type="dxa"/>
            <w:shd w:val="clear" w:color="auto" w:fill="EAF1DD" w:themeFill="accent3" w:themeFillTint="33"/>
          </w:tcPr>
          <w:p w14:paraId="020C338D"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Pr>
                <w:rFonts w:asciiTheme="majorHAnsi" w:hAnsiTheme="majorHAnsi" w:cs="Times New Roman"/>
              </w:rPr>
              <w:t xml:space="preserve">Sky Journal of </w:t>
            </w:r>
          </w:p>
          <w:p w14:paraId="020C338E"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hd w:val="clear" w:color="auto" w:fill="FCF2D8"/>
              </w:rPr>
            </w:pPr>
            <w:r>
              <w:rPr>
                <w:rFonts w:asciiTheme="majorHAnsi" w:hAnsiTheme="majorHAnsi" w:cs="Times New Roman"/>
              </w:rPr>
              <w:t>Medicinal Plants Research</w:t>
            </w:r>
          </w:p>
        </w:tc>
        <w:tc>
          <w:tcPr>
            <w:tcW w:w="4678" w:type="dxa"/>
            <w:shd w:val="clear" w:color="auto" w:fill="EAF1DD" w:themeFill="accent3" w:themeFillTint="33"/>
          </w:tcPr>
          <w:p w14:paraId="020C338F" w14:textId="77777777" w:rsidR="006265D4" w:rsidRDefault="003C091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 comprehensive Ethno-pharmaceutical Review on</w:t>
            </w:r>
            <w:r>
              <w:rPr>
                <w:rFonts w:asciiTheme="majorHAnsi" w:hAnsiTheme="majorHAnsi"/>
                <w:i/>
                <w:iCs/>
              </w:rPr>
              <w:t xml:space="preserve"> Euphorbia hirta</w:t>
            </w:r>
            <w:r>
              <w:rPr>
                <w:rFonts w:asciiTheme="majorHAnsi" w:hAnsiTheme="majorHAnsi"/>
              </w:rPr>
              <w:t xml:space="preserve">L.   </w:t>
            </w:r>
          </w:p>
        </w:tc>
        <w:tc>
          <w:tcPr>
            <w:tcW w:w="1843" w:type="dxa"/>
            <w:shd w:val="clear" w:color="auto" w:fill="EAF1DD" w:themeFill="accent3" w:themeFillTint="33"/>
          </w:tcPr>
          <w:p w14:paraId="020C3390"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SJMPR-12-032</w:t>
            </w:r>
          </w:p>
        </w:tc>
      </w:tr>
      <w:tr w:rsidR="006265D4" w14:paraId="020C3396" w14:textId="77777777" w:rsidTr="006265D4">
        <w:tc>
          <w:tcPr>
            <w:cnfStyle w:val="001000000000" w:firstRow="0" w:lastRow="0" w:firstColumn="1" w:lastColumn="0" w:oddVBand="0" w:evenVBand="0" w:oddHBand="0" w:evenHBand="0" w:firstRowFirstColumn="0" w:firstRowLastColumn="0" w:lastRowFirstColumn="0" w:lastRowLastColumn="0"/>
            <w:tcW w:w="720" w:type="dxa"/>
          </w:tcPr>
          <w:p w14:paraId="020C3392" w14:textId="77777777" w:rsidR="006265D4" w:rsidRDefault="006265D4">
            <w:pPr>
              <w:pStyle w:val="ListParagraph"/>
              <w:numPr>
                <w:ilvl w:val="0"/>
                <w:numId w:val="41"/>
              </w:numPr>
              <w:jc w:val="both"/>
              <w:rPr>
                <w:rFonts w:asciiTheme="majorHAnsi" w:hAnsiTheme="majorHAnsi" w:cs="Times New Roman"/>
                <w:b w:val="0"/>
                <w:bCs w:val="0"/>
                <w:sz w:val="24"/>
                <w:szCs w:val="24"/>
              </w:rPr>
            </w:pPr>
          </w:p>
        </w:tc>
        <w:tc>
          <w:tcPr>
            <w:tcW w:w="2914" w:type="dxa"/>
          </w:tcPr>
          <w:p w14:paraId="020C3393" w14:textId="77777777" w:rsidR="006265D4" w:rsidRDefault="003C0911">
            <w:pPr>
              <w:pStyle w:val="NormalWeb"/>
              <w:spacing w:before="75" w:beforeAutospacing="0" w:after="45"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hd w:val="clear" w:color="auto" w:fill="FCF2D8"/>
              </w:rPr>
            </w:pPr>
            <w:r>
              <w:rPr>
                <w:rFonts w:asciiTheme="majorHAnsi" w:hAnsiTheme="majorHAnsi" w:cs="Times New Roman"/>
              </w:rPr>
              <w:t>Journal of Medicinal Plant Research</w:t>
            </w:r>
          </w:p>
        </w:tc>
        <w:tc>
          <w:tcPr>
            <w:tcW w:w="4678" w:type="dxa"/>
          </w:tcPr>
          <w:p w14:paraId="020C3394" w14:textId="77777777" w:rsidR="006265D4" w:rsidRDefault="003C091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eastAsia="Arial Unicode MS" w:hAnsiTheme="majorHAnsi"/>
              </w:rPr>
              <w:t xml:space="preserve">Comprehensive Review of </w:t>
            </w:r>
            <w:r>
              <w:rPr>
                <w:rFonts w:asciiTheme="majorHAnsi" w:eastAsia="Arial Unicode MS" w:hAnsiTheme="majorHAnsi"/>
                <w:i/>
              </w:rPr>
              <w:t>Hemigraphiscolorata</w:t>
            </w:r>
            <w:r>
              <w:rPr>
                <w:rFonts w:asciiTheme="majorHAnsi" w:eastAsia="Arial Unicode MS" w:hAnsiTheme="majorHAnsi"/>
              </w:rPr>
              <w:t>(Blume) H.G.Hallier</w:t>
            </w:r>
          </w:p>
        </w:tc>
        <w:tc>
          <w:tcPr>
            <w:tcW w:w="1843" w:type="dxa"/>
          </w:tcPr>
          <w:p w14:paraId="020C3395"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JMPR.14.01.13.2576</w:t>
            </w:r>
          </w:p>
        </w:tc>
      </w:tr>
      <w:tr w:rsidR="006265D4" w14:paraId="020C339C" w14:textId="77777777" w:rsidTr="006265D4">
        <w:tc>
          <w:tcPr>
            <w:cnfStyle w:val="001000000000" w:firstRow="0" w:lastRow="0" w:firstColumn="1" w:lastColumn="0" w:oddVBand="0" w:evenVBand="0" w:oddHBand="0" w:evenHBand="0" w:firstRowFirstColumn="0" w:firstRowLastColumn="0" w:lastRowFirstColumn="0" w:lastRowLastColumn="0"/>
            <w:tcW w:w="720" w:type="dxa"/>
            <w:shd w:val="clear" w:color="auto" w:fill="EAF1DD" w:themeFill="accent3" w:themeFillTint="33"/>
          </w:tcPr>
          <w:p w14:paraId="020C3397" w14:textId="77777777" w:rsidR="006265D4" w:rsidRDefault="006265D4">
            <w:pPr>
              <w:pStyle w:val="ListParagraph"/>
              <w:numPr>
                <w:ilvl w:val="0"/>
                <w:numId w:val="41"/>
              </w:numPr>
              <w:jc w:val="both"/>
              <w:rPr>
                <w:rFonts w:asciiTheme="majorHAnsi" w:hAnsiTheme="majorHAnsi" w:cs="Times New Roman"/>
                <w:b w:val="0"/>
                <w:bCs w:val="0"/>
                <w:sz w:val="24"/>
                <w:szCs w:val="24"/>
              </w:rPr>
            </w:pPr>
          </w:p>
        </w:tc>
        <w:tc>
          <w:tcPr>
            <w:tcW w:w="2914" w:type="dxa"/>
            <w:shd w:val="clear" w:color="auto" w:fill="EAF1DD" w:themeFill="accent3" w:themeFillTint="33"/>
          </w:tcPr>
          <w:p w14:paraId="020C3398" w14:textId="77777777" w:rsidR="006265D4" w:rsidRDefault="003C0911">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Pr>
                <w:rFonts w:asciiTheme="majorHAnsi" w:hAnsiTheme="majorHAnsi" w:cs="Times New Roman"/>
                <w:sz w:val="24"/>
                <w:szCs w:val="24"/>
              </w:rPr>
              <w:t>International Journal of Biodiv. and Conservation,</w:t>
            </w:r>
          </w:p>
        </w:tc>
        <w:tc>
          <w:tcPr>
            <w:tcW w:w="4678" w:type="dxa"/>
            <w:shd w:val="clear" w:color="auto" w:fill="EAF1DD" w:themeFill="accent3" w:themeFillTint="33"/>
          </w:tcPr>
          <w:p w14:paraId="020C3399"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A Review on agronomy and breeding studies on </w:t>
            </w:r>
            <w:r>
              <w:rPr>
                <w:rFonts w:asciiTheme="majorHAnsi" w:hAnsiTheme="majorHAnsi"/>
                <w:i/>
                <w:iCs/>
              </w:rPr>
              <w:t>Stevia rebaudiana</w:t>
            </w:r>
            <w:r>
              <w:rPr>
                <w:rFonts w:asciiTheme="majorHAnsi" w:hAnsiTheme="majorHAnsi"/>
              </w:rPr>
              <w:t xml:space="preserve"> (bertoni) in Malaysia.</w:t>
            </w:r>
          </w:p>
          <w:p w14:paraId="020C339A" w14:textId="77777777" w:rsidR="006265D4" w:rsidRDefault="006265D4">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rPr>
            </w:pPr>
          </w:p>
        </w:tc>
        <w:tc>
          <w:tcPr>
            <w:tcW w:w="1843" w:type="dxa"/>
            <w:shd w:val="clear" w:color="auto" w:fill="EAF1DD" w:themeFill="accent3" w:themeFillTint="33"/>
          </w:tcPr>
          <w:p w14:paraId="020C339B" w14:textId="77777777" w:rsidR="006265D4" w:rsidRDefault="003C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eastAsia="Calibri" w:hAnsiTheme="majorHAnsi"/>
              </w:rPr>
              <w:t>IJBC – 11- 052</w:t>
            </w:r>
          </w:p>
        </w:tc>
      </w:tr>
    </w:tbl>
    <w:p w14:paraId="020C339D" w14:textId="77777777" w:rsidR="006265D4" w:rsidRDefault="006265D4">
      <w:pPr>
        <w:jc w:val="both"/>
        <w:rPr>
          <w:rFonts w:asciiTheme="majorHAnsi" w:hAnsiTheme="majorHAnsi"/>
          <w:b/>
        </w:rPr>
      </w:pPr>
    </w:p>
    <w:p w14:paraId="020C339E" w14:textId="77777777" w:rsidR="006265D4" w:rsidRDefault="003C0911">
      <w:pPr>
        <w:jc w:val="both"/>
        <w:rPr>
          <w:rFonts w:asciiTheme="majorHAnsi" w:hAnsiTheme="majorHAnsi"/>
          <w:b/>
          <w:bCs/>
        </w:rPr>
      </w:pPr>
      <w:r>
        <w:rPr>
          <w:rFonts w:asciiTheme="majorHAnsi" w:hAnsiTheme="majorHAnsi"/>
          <w:b/>
          <w:bCs/>
        </w:rPr>
        <w:t>28. RESEARCH PROJECT COMPLETED - 01.</w:t>
      </w:r>
    </w:p>
    <w:p w14:paraId="020C339F" w14:textId="77777777" w:rsidR="006265D4" w:rsidRDefault="006265D4">
      <w:pPr>
        <w:jc w:val="both"/>
        <w:rPr>
          <w:rFonts w:asciiTheme="majorHAnsi" w:hAnsiTheme="majorHAnsi"/>
          <w:b/>
          <w:bCs/>
        </w:rPr>
      </w:pPr>
    </w:p>
    <w:p w14:paraId="020C33A0" w14:textId="77777777" w:rsidR="006265D4" w:rsidRDefault="003C0911">
      <w:pPr>
        <w:pStyle w:val="ListParagraph"/>
        <w:widowControl w:val="0"/>
        <w:numPr>
          <w:ilvl w:val="0"/>
          <w:numId w:val="42"/>
        </w:numPr>
        <w:autoSpaceDE w:val="0"/>
        <w:autoSpaceDN w:val="0"/>
        <w:adjustRightInd w:val="0"/>
        <w:spacing w:after="0"/>
        <w:ind w:right="-20"/>
        <w:contextualSpacing/>
        <w:jc w:val="both"/>
        <w:rPr>
          <w:rFonts w:asciiTheme="majorHAnsi" w:hAnsiTheme="majorHAnsi" w:cs="Times New Roman"/>
          <w:sz w:val="24"/>
          <w:szCs w:val="24"/>
        </w:rPr>
      </w:pPr>
      <w:r>
        <w:rPr>
          <w:rFonts w:asciiTheme="majorHAnsi" w:hAnsiTheme="majorHAnsi" w:cs="Times New Roman"/>
          <w:b/>
          <w:position w:val="1"/>
          <w:sz w:val="24"/>
          <w:szCs w:val="24"/>
        </w:rPr>
        <w:t>Project Title –</w:t>
      </w:r>
      <w:r>
        <w:rPr>
          <w:rFonts w:asciiTheme="majorHAnsi" w:hAnsiTheme="majorHAnsi" w:cs="Times New Roman"/>
          <w:position w:val="1"/>
          <w:sz w:val="24"/>
          <w:szCs w:val="24"/>
        </w:rPr>
        <w:t xml:space="preserve"> “Ex – situ </w:t>
      </w:r>
      <w:r>
        <w:rPr>
          <w:rFonts w:asciiTheme="majorHAnsi" w:hAnsiTheme="majorHAnsi" w:cs="Times New Roman"/>
          <w:sz w:val="24"/>
          <w:szCs w:val="24"/>
        </w:rPr>
        <w:t xml:space="preserve">Conservation of important Medicinal and Aromatic Plants (MAPs) Resources from Chhattisgarh in Guru Ghasidas Vishwavidyalaya (A Central University) Campus, Bilaspur (C.G.)”.Financial Assistance (Approved amount Rs.6.00Lakhs) –: </w:t>
      </w:r>
    </w:p>
    <w:p w14:paraId="020C33A1" w14:textId="77777777" w:rsidR="006265D4" w:rsidRDefault="003C0911">
      <w:pPr>
        <w:widowControl w:val="0"/>
        <w:autoSpaceDE w:val="0"/>
        <w:autoSpaceDN w:val="0"/>
        <w:adjustRightInd w:val="0"/>
        <w:spacing w:line="276" w:lineRule="auto"/>
        <w:ind w:left="810" w:right="-20" w:hanging="90"/>
        <w:jc w:val="both"/>
        <w:rPr>
          <w:rFonts w:asciiTheme="majorHAnsi" w:hAnsiTheme="majorHAnsi"/>
        </w:rPr>
      </w:pPr>
      <w:r>
        <w:rPr>
          <w:rFonts w:asciiTheme="majorHAnsi" w:hAnsiTheme="majorHAnsi"/>
        </w:rPr>
        <w:t>Released amount - 5, 40, 000=00</w:t>
      </w:r>
    </w:p>
    <w:p w14:paraId="020C33A2" w14:textId="77777777" w:rsidR="006265D4" w:rsidRDefault="003C0911">
      <w:pPr>
        <w:pStyle w:val="ListParagraph"/>
        <w:widowControl w:val="0"/>
        <w:numPr>
          <w:ilvl w:val="0"/>
          <w:numId w:val="42"/>
        </w:numPr>
        <w:autoSpaceDE w:val="0"/>
        <w:autoSpaceDN w:val="0"/>
        <w:adjustRightInd w:val="0"/>
        <w:spacing w:after="0"/>
        <w:ind w:right="-20"/>
        <w:contextualSpacing/>
        <w:jc w:val="both"/>
        <w:rPr>
          <w:rFonts w:asciiTheme="majorHAnsi" w:hAnsiTheme="majorHAnsi" w:cs="Times New Roman"/>
          <w:sz w:val="24"/>
          <w:szCs w:val="24"/>
        </w:rPr>
      </w:pPr>
      <w:r>
        <w:rPr>
          <w:rFonts w:asciiTheme="majorHAnsi" w:hAnsiTheme="majorHAnsi" w:cs="Times New Roman"/>
          <w:sz w:val="24"/>
          <w:szCs w:val="24"/>
        </w:rPr>
        <w:lastRenderedPageBreak/>
        <w:t>PI – Dr. Devendra Kumar Patel</w:t>
      </w:r>
    </w:p>
    <w:p w14:paraId="020C33A3" w14:textId="77777777" w:rsidR="006265D4" w:rsidRDefault="003C0911">
      <w:pPr>
        <w:pStyle w:val="ListParagraph"/>
        <w:widowControl w:val="0"/>
        <w:numPr>
          <w:ilvl w:val="0"/>
          <w:numId w:val="42"/>
        </w:numPr>
        <w:autoSpaceDE w:val="0"/>
        <w:autoSpaceDN w:val="0"/>
        <w:adjustRightInd w:val="0"/>
        <w:spacing w:after="0"/>
        <w:ind w:right="-20"/>
        <w:contextualSpacing/>
        <w:jc w:val="both"/>
        <w:rPr>
          <w:rFonts w:asciiTheme="majorHAnsi" w:hAnsiTheme="majorHAnsi" w:cs="Times New Roman"/>
          <w:sz w:val="24"/>
          <w:szCs w:val="24"/>
        </w:rPr>
      </w:pPr>
      <w:r>
        <w:rPr>
          <w:rFonts w:asciiTheme="majorHAnsi" w:hAnsiTheme="majorHAnsi" w:cs="Times New Roman"/>
          <w:sz w:val="24"/>
          <w:szCs w:val="24"/>
        </w:rPr>
        <w:t>Funding Agency – UGC, New Delhi</w:t>
      </w:r>
    </w:p>
    <w:p w14:paraId="020C33A4" w14:textId="77777777" w:rsidR="006265D4" w:rsidRDefault="003C0911">
      <w:pPr>
        <w:pStyle w:val="ListParagraph"/>
        <w:widowControl w:val="0"/>
        <w:numPr>
          <w:ilvl w:val="0"/>
          <w:numId w:val="42"/>
        </w:numPr>
        <w:autoSpaceDE w:val="0"/>
        <w:autoSpaceDN w:val="0"/>
        <w:adjustRightInd w:val="0"/>
        <w:spacing w:after="0"/>
        <w:ind w:right="-20"/>
        <w:contextualSpacing/>
        <w:jc w:val="both"/>
        <w:rPr>
          <w:rFonts w:asciiTheme="majorHAnsi" w:hAnsiTheme="majorHAnsi" w:cs="Times New Roman"/>
          <w:sz w:val="24"/>
          <w:szCs w:val="24"/>
        </w:rPr>
      </w:pPr>
      <w:r>
        <w:rPr>
          <w:rFonts w:asciiTheme="majorHAnsi" w:hAnsiTheme="majorHAnsi" w:cs="Times New Roman"/>
          <w:sz w:val="24"/>
          <w:szCs w:val="24"/>
        </w:rPr>
        <w:t>Worth in lakhs- Six lakh</w:t>
      </w:r>
    </w:p>
    <w:p w14:paraId="020C33A5" w14:textId="77777777" w:rsidR="006265D4" w:rsidRDefault="003C0911">
      <w:pPr>
        <w:pStyle w:val="ListParagraph"/>
        <w:numPr>
          <w:ilvl w:val="0"/>
          <w:numId w:val="43"/>
        </w:numPr>
        <w:jc w:val="both"/>
        <w:rPr>
          <w:rFonts w:asciiTheme="majorHAnsi" w:hAnsiTheme="majorHAnsi" w:cs="Times New Roman"/>
          <w:b/>
          <w:bCs/>
          <w:sz w:val="24"/>
          <w:szCs w:val="24"/>
        </w:rPr>
      </w:pPr>
      <w:r>
        <w:rPr>
          <w:rFonts w:asciiTheme="majorHAnsi" w:hAnsiTheme="majorHAnsi" w:cs="Times New Roman"/>
          <w:sz w:val="24"/>
          <w:szCs w:val="24"/>
        </w:rPr>
        <w:t>Grant received- 5,40000</w:t>
      </w:r>
    </w:p>
    <w:p w14:paraId="020C33A6" w14:textId="77777777" w:rsidR="006265D4" w:rsidRDefault="003C0911">
      <w:pPr>
        <w:numPr>
          <w:ilvl w:val="0"/>
          <w:numId w:val="43"/>
        </w:numPr>
        <w:spacing w:line="276" w:lineRule="auto"/>
        <w:jc w:val="both"/>
        <w:rPr>
          <w:rFonts w:asciiTheme="majorHAnsi" w:hAnsiTheme="majorHAnsi"/>
          <w:bCs/>
          <w:iCs/>
        </w:rPr>
      </w:pPr>
      <w:r>
        <w:rPr>
          <w:rFonts w:asciiTheme="majorHAnsi" w:hAnsiTheme="majorHAnsi"/>
        </w:rPr>
        <w:t>Under the above research project an Herbal Garden has been developed for Ex-situ conservation of the Medicinal and Aromatic plants from Chhattisgarh.</w:t>
      </w:r>
    </w:p>
    <w:p w14:paraId="020C33A7" w14:textId="77777777" w:rsidR="006265D4" w:rsidRDefault="006265D4">
      <w:pPr>
        <w:jc w:val="both"/>
        <w:rPr>
          <w:rFonts w:asciiTheme="majorHAnsi" w:hAnsiTheme="majorHAnsi"/>
          <w:bCs/>
          <w:iCs/>
        </w:rPr>
      </w:pPr>
    </w:p>
    <w:p w14:paraId="020C33A8" w14:textId="77777777" w:rsidR="006265D4" w:rsidRDefault="003C0911">
      <w:pPr>
        <w:jc w:val="both"/>
        <w:rPr>
          <w:rFonts w:asciiTheme="majorHAnsi" w:hAnsiTheme="majorHAnsi"/>
          <w:b/>
          <w:bCs/>
        </w:rPr>
      </w:pPr>
      <w:r>
        <w:rPr>
          <w:rFonts w:asciiTheme="majorHAnsi" w:hAnsiTheme="majorHAnsi"/>
          <w:b/>
          <w:bCs/>
        </w:rPr>
        <w:t xml:space="preserve">ABOUT HERBAL GARDEN: </w:t>
      </w:r>
    </w:p>
    <w:p w14:paraId="020C33A9" w14:textId="77777777" w:rsidR="006265D4" w:rsidRDefault="006265D4">
      <w:pPr>
        <w:jc w:val="both"/>
        <w:rPr>
          <w:rFonts w:asciiTheme="majorHAnsi" w:hAnsiTheme="majorHAnsi"/>
          <w:b/>
          <w:bCs/>
        </w:rPr>
      </w:pPr>
    </w:p>
    <w:p w14:paraId="020C33AA" w14:textId="77777777" w:rsidR="006265D4" w:rsidRDefault="003C0911">
      <w:pPr>
        <w:jc w:val="both"/>
        <w:rPr>
          <w:rFonts w:asciiTheme="majorHAnsi" w:hAnsiTheme="majorHAnsi"/>
          <w:bCs/>
        </w:rPr>
      </w:pPr>
      <w:r>
        <w:rPr>
          <w:rFonts w:asciiTheme="majorHAnsi" w:hAnsiTheme="majorHAnsi"/>
          <w:bCs/>
        </w:rPr>
        <w:t xml:space="preserve">Developed in GGV campus, Bilaspur, Chhattisgarh aimed for -  </w:t>
      </w:r>
    </w:p>
    <w:p w14:paraId="020C33AB" w14:textId="77777777" w:rsidR="006265D4" w:rsidRDefault="006265D4">
      <w:pPr>
        <w:jc w:val="both"/>
        <w:rPr>
          <w:rFonts w:asciiTheme="majorHAnsi" w:hAnsiTheme="majorHAnsi"/>
          <w:bCs/>
        </w:rPr>
      </w:pPr>
    </w:p>
    <w:p w14:paraId="020C33AC" w14:textId="77777777" w:rsidR="006265D4" w:rsidRDefault="003C0911">
      <w:pPr>
        <w:spacing w:line="276" w:lineRule="auto"/>
        <w:jc w:val="both"/>
        <w:rPr>
          <w:rFonts w:asciiTheme="majorHAnsi" w:hAnsiTheme="majorHAnsi"/>
          <w:b/>
          <w:bCs/>
          <w:i/>
          <w:iCs/>
        </w:rPr>
      </w:pPr>
      <w:r>
        <w:rPr>
          <w:rFonts w:asciiTheme="majorHAnsi" w:hAnsiTheme="majorHAnsi"/>
          <w:b/>
          <w:bCs/>
          <w:i/>
          <w:iCs/>
        </w:rPr>
        <w:t>Ex-situ Conservation of RET (Rare, Endangered, Threatened) Medicinal and Aromatic Plants of Chhattisgarh State in central India.</w:t>
      </w:r>
    </w:p>
    <w:p w14:paraId="020C33AD" w14:textId="77777777" w:rsidR="006265D4" w:rsidRDefault="003C0911">
      <w:pPr>
        <w:spacing w:line="276" w:lineRule="auto"/>
        <w:jc w:val="both"/>
        <w:rPr>
          <w:rFonts w:asciiTheme="majorHAnsi" w:hAnsiTheme="majorHAnsi"/>
        </w:rPr>
      </w:pPr>
      <w:r>
        <w:rPr>
          <w:rFonts w:asciiTheme="majorHAnsi" w:hAnsiTheme="majorHAnsi"/>
        </w:rPr>
        <w:tab/>
        <w:t xml:space="preserve">An Herbal Garden has been developed under a startup grant of Rs. Six lacks sanctioned to Dr. Devendra Kumar Patel from UGC-New Delhi. </w:t>
      </w:r>
    </w:p>
    <w:p w14:paraId="020C33AE" w14:textId="77777777" w:rsidR="006265D4" w:rsidRDefault="003C0911">
      <w:pPr>
        <w:spacing w:line="276" w:lineRule="auto"/>
        <w:ind w:firstLine="720"/>
        <w:jc w:val="both"/>
        <w:rPr>
          <w:rFonts w:asciiTheme="majorHAnsi" w:hAnsiTheme="majorHAnsi"/>
        </w:rPr>
      </w:pPr>
      <w:r>
        <w:rPr>
          <w:rFonts w:asciiTheme="majorHAnsi" w:hAnsiTheme="majorHAnsi"/>
        </w:rPr>
        <w:t>Under this project near by 30 X 60 Meter of the area in Guru Ghasidas Vishwavidyalaya campus Bilaspur (A Central University) - Chhattisgarh, India A specified area has been marked (with proper permission of the Administration) and as per need of the Herbal Garden Fencing (Chain linked fencing with Iron pole for long durability) around the area made for protection of MAPs. There are Four Water Tanks were also made for proper supply of water to the Medicinal and Aromatic Plants (MAPs).</w:t>
      </w:r>
    </w:p>
    <w:p w14:paraId="020C33AF" w14:textId="77777777" w:rsidR="006265D4" w:rsidRDefault="003C0911">
      <w:pPr>
        <w:spacing w:line="276" w:lineRule="auto"/>
        <w:ind w:firstLine="720"/>
        <w:jc w:val="both"/>
        <w:rPr>
          <w:rFonts w:asciiTheme="majorHAnsi" w:hAnsiTheme="majorHAnsi"/>
        </w:rPr>
      </w:pPr>
      <w:r>
        <w:rPr>
          <w:rFonts w:asciiTheme="majorHAnsi" w:hAnsiTheme="majorHAnsi"/>
        </w:rPr>
        <w:t>Additional to the above construction one shade with net developed for protection of the sensitive MAPs. The area is also utilized as a small-scale propagation of the MAPs for their regeneration as well as for Ex-situ conservation in Herbal Garden. Plant propagules were collected from different parts of the Chhattisgarh state and bring in Herbal Garden for their introduction aimed for Ex-situ conservation.</w:t>
      </w:r>
    </w:p>
    <w:p w14:paraId="020C33B0" w14:textId="77777777" w:rsidR="006265D4" w:rsidRDefault="003C0911">
      <w:pPr>
        <w:pStyle w:val="ListParagraph"/>
        <w:numPr>
          <w:ilvl w:val="0"/>
          <w:numId w:val="44"/>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 xml:space="preserve">Whole area is protected/covered by </w:t>
      </w:r>
      <w:r>
        <w:rPr>
          <w:rFonts w:asciiTheme="majorHAnsi" w:eastAsia="Arial" w:hAnsiTheme="majorHAnsi" w:cs="Times New Roman"/>
          <w:b/>
          <w:bCs/>
          <w:w w:val="101"/>
          <w:sz w:val="24"/>
          <w:szCs w:val="24"/>
        </w:rPr>
        <w:t>chain linked fencing</w:t>
      </w:r>
      <w:r>
        <w:rPr>
          <w:rFonts w:asciiTheme="majorHAnsi" w:eastAsia="Arial" w:hAnsiTheme="majorHAnsi" w:cs="Times New Roman"/>
          <w:w w:val="101"/>
          <w:sz w:val="24"/>
          <w:szCs w:val="24"/>
        </w:rPr>
        <w:t xml:space="preserve"> supported by Iron pole for long durability (Height five feet from ground surface). Whole area of Herbal Garden is divided in four parts. In middle part and near of fencing area temporary pathway has been developed for proper monitoring of the introduced Medicinal and Aromatic plants collected from different parts of the Chhattisgarh state aimed for their Ex-situ conservation purpose in Herbal Garden. </w:t>
      </w:r>
    </w:p>
    <w:p w14:paraId="020C33B1" w14:textId="77777777" w:rsidR="006265D4" w:rsidRDefault="003C0911">
      <w:pPr>
        <w:pStyle w:val="ListParagraph"/>
        <w:numPr>
          <w:ilvl w:val="0"/>
          <w:numId w:val="44"/>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Entry/</w:t>
      </w:r>
      <w:r>
        <w:rPr>
          <w:rFonts w:asciiTheme="majorHAnsi" w:eastAsia="Arial" w:hAnsiTheme="majorHAnsi" w:cs="Times New Roman"/>
          <w:b/>
          <w:bCs/>
          <w:w w:val="101"/>
          <w:sz w:val="24"/>
          <w:szCs w:val="24"/>
        </w:rPr>
        <w:t>Gate of the Herbal Garden</w:t>
      </w:r>
      <w:r>
        <w:rPr>
          <w:rFonts w:asciiTheme="majorHAnsi" w:eastAsia="Arial" w:hAnsiTheme="majorHAnsi" w:cs="Times New Roman"/>
          <w:w w:val="101"/>
          <w:sz w:val="24"/>
          <w:szCs w:val="24"/>
        </w:rPr>
        <w:t xml:space="preserve"> is 10 ft so small vehicles/tractors can easily enter to supply required goods, manures etc. </w:t>
      </w:r>
    </w:p>
    <w:p w14:paraId="020C33B2" w14:textId="77777777" w:rsidR="006265D4" w:rsidRDefault="003C0911">
      <w:pPr>
        <w:pStyle w:val="ListParagraph"/>
        <w:numPr>
          <w:ilvl w:val="0"/>
          <w:numId w:val="44"/>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 xml:space="preserve">There are four </w:t>
      </w:r>
      <w:r>
        <w:rPr>
          <w:rFonts w:asciiTheme="majorHAnsi" w:eastAsia="Arial" w:hAnsiTheme="majorHAnsi" w:cs="Times New Roman"/>
          <w:b/>
          <w:bCs/>
          <w:w w:val="101"/>
          <w:sz w:val="24"/>
          <w:szCs w:val="24"/>
        </w:rPr>
        <w:t>water tanks</w:t>
      </w:r>
      <w:r>
        <w:rPr>
          <w:rFonts w:asciiTheme="majorHAnsi" w:eastAsia="Arial" w:hAnsiTheme="majorHAnsi" w:cs="Times New Roman"/>
          <w:w w:val="101"/>
          <w:sz w:val="24"/>
          <w:szCs w:val="24"/>
        </w:rPr>
        <w:t xml:space="preserve"> (1.5 x 1.5 x 1.5 Meter) developed in Herbal Garden.  Each one water tank is connected with water source and further used to supply water in different prepared beds for growing varied Medicinal and Aromatic plants. </w:t>
      </w:r>
    </w:p>
    <w:p w14:paraId="020C33B3" w14:textId="77777777" w:rsidR="006265D4" w:rsidRDefault="003C0911">
      <w:pPr>
        <w:pStyle w:val="ListParagraph"/>
        <w:numPr>
          <w:ilvl w:val="0"/>
          <w:numId w:val="44"/>
        </w:numPr>
        <w:contextualSpacing/>
        <w:jc w:val="both"/>
        <w:rPr>
          <w:rFonts w:asciiTheme="majorHAnsi" w:eastAsia="Arial" w:hAnsiTheme="majorHAnsi" w:cs="Times New Roman"/>
          <w:w w:val="101"/>
          <w:sz w:val="24"/>
          <w:szCs w:val="24"/>
        </w:rPr>
      </w:pPr>
      <w:r>
        <w:rPr>
          <w:rFonts w:asciiTheme="majorHAnsi" w:eastAsia="Arial" w:hAnsiTheme="majorHAnsi" w:cs="Times New Roman"/>
          <w:b/>
          <w:bCs/>
          <w:w w:val="101"/>
          <w:sz w:val="24"/>
          <w:szCs w:val="24"/>
        </w:rPr>
        <w:t>Additional to the above construction one shade with net cover and store room</w:t>
      </w:r>
      <w:r>
        <w:rPr>
          <w:rFonts w:asciiTheme="majorHAnsi" w:eastAsia="Arial" w:hAnsiTheme="majorHAnsi" w:cs="Times New Roman"/>
          <w:w w:val="101"/>
          <w:sz w:val="24"/>
          <w:szCs w:val="24"/>
        </w:rPr>
        <w:t xml:space="preserve"> jointly has been also developed. The area is utilizing for propagation of different Medicinal and Aromatic Plants and to protect the important Medicinal and Aromatic </w:t>
      </w:r>
      <w:r>
        <w:rPr>
          <w:rFonts w:asciiTheme="majorHAnsi" w:eastAsia="Arial" w:hAnsiTheme="majorHAnsi" w:cs="Times New Roman"/>
          <w:w w:val="101"/>
          <w:sz w:val="24"/>
          <w:szCs w:val="24"/>
        </w:rPr>
        <w:lastRenderedPageBreak/>
        <w:t>plants/plant propagules in summer season. Suitable plant parts were collected from varied parts of the state and are brought in Herbal Garden for their Introduction. Continuously the seeds of different Medicinal and Aromatic plants were also collected to regenerate them in coming season. For the same purpose a Seed Bank also made to support the Ex-situ conservation of varied Medicinal and Aromatic Plants in Herbal Garden.</w:t>
      </w:r>
    </w:p>
    <w:p w14:paraId="020C33B4" w14:textId="77777777" w:rsidR="006265D4" w:rsidRDefault="003C0911">
      <w:pPr>
        <w:spacing w:line="276" w:lineRule="auto"/>
        <w:ind w:firstLine="720"/>
        <w:jc w:val="both"/>
        <w:rPr>
          <w:rFonts w:asciiTheme="majorHAnsi" w:eastAsia="Arial" w:hAnsiTheme="majorHAnsi"/>
          <w:w w:val="101"/>
        </w:rPr>
      </w:pPr>
      <w:r>
        <w:rPr>
          <w:rFonts w:asciiTheme="majorHAnsi" w:eastAsia="Arial" w:hAnsiTheme="majorHAnsi"/>
          <w:w w:val="101"/>
        </w:rPr>
        <w:t>Valuable Medicinal and Aromatic plants has been introduced and multiplying using their different parts like by seeds as well as by potential application of their vegetative plant parts. The above process as introduction of Medicinal and Aromatic plants is continuously going on.</w:t>
      </w:r>
    </w:p>
    <w:p w14:paraId="020C33B5" w14:textId="77777777" w:rsidR="006265D4" w:rsidRDefault="003C0911">
      <w:pPr>
        <w:spacing w:line="276" w:lineRule="auto"/>
        <w:ind w:firstLine="720"/>
        <w:jc w:val="both"/>
        <w:rPr>
          <w:rFonts w:asciiTheme="majorHAnsi" w:eastAsia="Arial" w:hAnsiTheme="majorHAnsi"/>
          <w:w w:val="101"/>
        </w:rPr>
      </w:pPr>
      <w:r>
        <w:rPr>
          <w:rFonts w:asciiTheme="majorHAnsi" w:eastAsia="Arial" w:hAnsiTheme="majorHAnsi"/>
          <w:w w:val="101"/>
        </w:rPr>
        <w:t>Seasonal Medicinal and Aromatic plants are grown in their favourable season using suitable methods.</w:t>
      </w:r>
    </w:p>
    <w:p w14:paraId="020C33B6" w14:textId="77777777" w:rsidR="006265D4" w:rsidRDefault="003C0911">
      <w:pPr>
        <w:ind w:firstLine="720"/>
        <w:jc w:val="both"/>
        <w:rPr>
          <w:rFonts w:asciiTheme="majorHAnsi" w:eastAsia="Arial" w:hAnsiTheme="majorHAnsi"/>
          <w:w w:val="101"/>
        </w:rPr>
      </w:pPr>
      <w:r>
        <w:rPr>
          <w:rFonts w:asciiTheme="majorHAnsi" w:eastAsia="Arial" w:hAnsiTheme="majorHAnsi"/>
          <w:b/>
          <w:bCs/>
          <w:w w:val="101"/>
        </w:rPr>
        <w:t xml:space="preserve">Outcome – </w:t>
      </w:r>
      <w:r>
        <w:rPr>
          <w:rFonts w:asciiTheme="majorHAnsi" w:eastAsia="Arial" w:hAnsiTheme="majorHAnsi"/>
          <w:w w:val="101"/>
        </w:rPr>
        <w:t xml:space="preserve">Due to various human activities and by environmental variations, Overexploitation etc. plant populations are facing problems. Such degree is increasing day by day and is leading for loss of different plant species in including Medicinal and Aromatic Plants. So, the current effort to develop HRBAL GARDEN aimed for Ex-situ conservation of Medicinal and Aromatic Plants is significantly remarkable for multifold directions such as – </w:t>
      </w:r>
    </w:p>
    <w:p w14:paraId="020C33B7" w14:textId="77777777" w:rsidR="006265D4" w:rsidRDefault="003C0911">
      <w:pPr>
        <w:numPr>
          <w:ilvl w:val="0"/>
          <w:numId w:val="45"/>
        </w:numPr>
        <w:jc w:val="both"/>
        <w:rPr>
          <w:rFonts w:asciiTheme="majorHAnsi" w:hAnsiTheme="majorHAnsi"/>
        </w:rPr>
      </w:pPr>
      <w:r>
        <w:rPr>
          <w:rFonts w:asciiTheme="majorHAnsi" w:eastAsia="Arial" w:hAnsiTheme="majorHAnsi"/>
          <w:w w:val="101"/>
        </w:rPr>
        <w:t xml:space="preserve">Herbal Garden is a </w:t>
      </w:r>
      <w:r>
        <w:rPr>
          <w:rFonts w:asciiTheme="majorHAnsi" w:hAnsiTheme="majorHAnsi"/>
        </w:rPr>
        <w:t>suitable Step towards protecting endangered Medicinal and Aromatic plants which are under the threat of extinction.</w:t>
      </w:r>
    </w:p>
    <w:p w14:paraId="020C33B8"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Herbal Garden is a Repository of different Medicinal and Aromatic Plants.</w:t>
      </w:r>
    </w:p>
    <w:p w14:paraId="020C33B9"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It is a center of Different valuable/Endangered Medicinal and Aromatic Plants.</w:t>
      </w:r>
    </w:p>
    <w:p w14:paraId="020C33BA"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hAnsiTheme="majorHAnsi" w:cs="Times New Roman"/>
          <w:sz w:val="24"/>
          <w:szCs w:val="24"/>
        </w:rPr>
        <w:t>Exploring the diversity of Medicinal and aromatic plants in Herbal Garden.</w:t>
      </w:r>
    </w:p>
    <w:p w14:paraId="020C33BB"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hAnsiTheme="majorHAnsi" w:cs="Times New Roman"/>
          <w:sz w:val="24"/>
          <w:szCs w:val="24"/>
        </w:rPr>
        <w:t>Developing Botanical knowledge on varied Medicinal and aromatic plants.</w:t>
      </w:r>
    </w:p>
    <w:p w14:paraId="020C33BC"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Supporting the process of Ex-Situ conservation of varied Medicinal and Aromatic Plants.</w:t>
      </w:r>
    </w:p>
    <w:p w14:paraId="020C33BD"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Rich diversity of Medicinal and Aromatic Plants can be observed in a same place.</w:t>
      </w:r>
    </w:p>
    <w:p w14:paraId="020C33BE" w14:textId="77777777" w:rsidR="006265D4" w:rsidRDefault="003C0911">
      <w:pPr>
        <w:pStyle w:val="ListParagraph"/>
        <w:numPr>
          <w:ilvl w:val="0"/>
          <w:numId w:val="45"/>
        </w:numPr>
        <w:contextualSpacing/>
        <w:jc w:val="both"/>
        <w:rPr>
          <w:rFonts w:asciiTheme="majorHAnsi" w:eastAsia="Arial" w:hAnsiTheme="majorHAnsi" w:cs="Times New Roman"/>
          <w:w w:val="101"/>
          <w:sz w:val="24"/>
          <w:szCs w:val="24"/>
        </w:rPr>
      </w:pPr>
      <w:r>
        <w:rPr>
          <w:rFonts w:asciiTheme="majorHAnsi" w:eastAsia="Arial" w:hAnsiTheme="majorHAnsi" w:cs="Times New Roman"/>
          <w:w w:val="101"/>
          <w:sz w:val="24"/>
          <w:szCs w:val="24"/>
        </w:rPr>
        <w:t>Maintaining species diversity of Medicinal and Aromatic Plants</w:t>
      </w:r>
    </w:p>
    <w:p w14:paraId="020C33BF" w14:textId="77777777" w:rsidR="006265D4" w:rsidRDefault="003C0911">
      <w:pPr>
        <w:pStyle w:val="ListParagraph"/>
        <w:numPr>
          <w:ilvl w:val="0"/>
          <w:numId w:val="45"/>
        </w:numPr>
        <w:contextualSpacing/>
        <w:jc w:val="both"/>
        <w:rPr>
          <w:rFonts w:asciiTheme="majorHAnsi" w:eastAsiaTheme="minorHAnsi" w:hAnsiTheme="majorHAnsi" w:cs="Times New Roman"/>
          <w:sz w:val="24"/>
          <w:szCs w:val="24"/>
        </w:rPr>
      </w:pPr>
      <w:r>
        <w:rPr>
          <w:rFonts w:asciiTheme="majorHAnsi" w:hAnsiTheme="majorHAnsi" w:cs="Times New Roman"/>
          <w:sz w:val="24"/>
          <w:szCs w:val="24"/>
        </w:rPr>
        <w:t>Finally,</w:t>
      </w:r>
      <w:r>
        <w:rPr>
          <w:rFonts w:asciiTheme="majorHAnsi" w:eastAsia="Arial" w:hAnsiTheme="majorHAnsi" w:cs="Times New Roman"/>
          <w:w w:val="101"/>
          <w:sz w:val="24"/>
          <w:szCs w:val="24"/>
        </w:rPr>
        <w:t xml:space="preserve"> For Ex- situ conservation of Medicinal and Aromatic plant species many efforts in our country is going on, in same connection many Herbal Gardens also developed for the same targets. Similarly, the protection of Medicinal and Aromatic Plants in Herbal Garden is better performing to conserve the important/Endangered Medicinal and Aromatic plant species in Chhattisgarh State in Central India.</w:t>
      </w:r>
    </w:p>
    <w:p w14:paraId="020C33C0" w14:textId="77777777" w:rsidR="006265D4" w:rsidRDefault="003C0911">
      <w:pPr>
        <w:jc w:val="both"/>
        <w:rPr>
          <w:rFonts w:asciiTheme="majorHAnsi" w:hAnsiTheme="majorHAnsi"/>
          <w:b/>
          <w:iCs/>
        </w:rPr>
      </w:pPr>
      <w:r>
        <w:rPr>
          <w:rFonts w:asciiTheme="majorHAnsi" w:hAnsiTheme="majorHAnsi"/>
          <w:b/>
          <w:iCs/>
        </w:rPr>
        <w:t>29. SUBMITTED PROJECT/PROPOSALS</w:t>
      </w:r>
    </w:p>
    <w:p w14:paraId="020C33C1" w14:textId="77777777" w:rsidR="006265D4" w:rsidRDefault="006265D4">
      <w:pPr>
        <w:ind w:firstLine="426"/>
        <w:jc w:val="both"/>
        <w:rPr>
          <w:rFonts w:asciiTheme="majorHAnsi" w:hAnsiTheme="majorHAnsi" w:cs="Arial"/>
          <w:b/>
          <w:bCs/>
        </w:rPr>
      </w:pPr>
      <w:bookmarkStart w:id="6" w:name="_Hlk81391562"/>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446"/>
        <w:gridCol w:w="1478"/>
        <w:gridCol w:w="926"/>
        <w:gridCol w:w="1647"/>
      </w:tblGrid>
      <w:tr w:rsidR="006265D4" w14:paraId="020C33C8" w14:textId="77777777">
        <w:tc>
          <w:tcPr>
            <w:tcW w:w="567" w:type="dxa"/>
            <w:tcBorders>
              <w:top w:val="single" w:sz="4" w:space="0" w:color="000000"/>
              <w:left w:val="single" w:sz="4" w:space="0" w:color="000000"/>
              <w:bottom w:val="single" w:sz="4" w:space="0" w:color="000000"/>
              <w:right w:val="single" w:sz="4" w:space="0" w:color="000000"/>
            </w:tcBorders>
          </w:tcPr>
          <w:p w14:paraId="020C33C2" w14:textId="77777777" w:rsidR="006265D4" w:rsidRDefault="003C0911">
            <w:pPr>
              <w:jc w:val="both"/>
              <w:rPr>
                <w:rFonts w:asciiTheme="majorHAnsi" w:hAnsiTheme="majorHAnsi"/>
                <w:b/>
                <w:sz w:val="23"/>
                <w:szCs w:val="23"/>
                <w:lang w:bidi="gu-IN"/>
              </w:rPr>
            </w:pPr>
            <w:r>
              <w:rPr>
                <w:rFonts w:asciiTheme="majorHAnsi" w:hAnsiTheme="majorHAnsi"/>
                <w:b/>
                <w:sz w:val="23"/>
                <w:szCs w:val="23"/>
              </w:rPr>
              <w:t>S. No.</w:t>
            </w:r>
          </w:p>
        </w:tc>
        <w:tc>
          <w:tcPr>
            <w:tcW w:w="5446" w:type="dxa"/>
            <w:tcBorders>
              <w:top w:val="single" w:sz="4" w:space="0" w:color="000000"/>
              <w:left w:val="single" w:sz="4" w:space="0" w:color="000000"/>
              <w:bottom w:val="single" w:sz="4" w:space="0" w:color="000000"/>
              <w:right w:val="single" w:sz="4" w:space="0" w:color="000000"/>
            </w:tcBorders>
          </w:tcPr>
          <w:p w14:paraId="020C33C3" w14:textId="77777777" w:rsidR="006265D4" w:rsidRDefault="003C0911">
            <w:pPr>
              <w:jc w:val="both"/>
              <w:rPr>
                <w:rFonts w:asciiTheme="majorHAnsi" w:hAnsiTheme="majorHAnsi"/>
                <w:b/>
                <w:sz w:val="23"/>
                <w:szCs w:val="23"/>
                <w:lang w:bidi="gu-IN"/>
              </w:rPr>
            </w:pPr>
            <w:r>
              <w:rPr>
                <w:rFonts w:asciiTheme="majorHAnsi" w:hAnsiTheme="majorHAnsi"/>
                <w:b/>
                <w:sz w:val="23"/>
                <w:szCs w:val="23"/>
              </w:rPr>
              <w:t>Title of the project</w:t>
            </w:r>
          </w:p>
        </w:tc>
        <w:tc>
          <w:tcPr>
            <w:tcW w:w="1478" w:type="dxa"/>
            <w:tcBorders>
              <w:top w:val="single" w:sz="4" w:space="0" w:color="000000"/>
              <w:left w:val="single" w:sz="4" w:space="0" w:color="000000"/>
              <w:bottom w:val="single" w:sz="4" w:space="0" w:color="000000"/>
              <w:right w:val="single" w:sz="4" w:space="0" w:color="000000"/>
            </w:tcBorders>
          </w:tcPr>
          <w:p w14:paraId="020C33C4" w14:textId="77777777" w:rsidR="006265D4" w:rsidRDefault="003C0911">
            <w:pPr>
              <w:jc w:val="both"/>
              <w:rPr>
                <w:rFonts w:asciiTheme="majorHAnsi" w:hAnsiTheme="majorHAnsi"/>
                <w:b/>
                <w:sz w:val="23"/>
                <w:szCs w:val="23"/>
                <w:lang w:bidi="gu-IN"/>
              </w:rPr>
            </w:pPr>
            <w:r>
              <w:rPr>
                <w:rFonts w:asciiTheme="majorHAnsi" w:hAnsiTheme="majorHAnsi"/>
                <w:b/>
                <w:sz w:val="23"/>
                <w:szCs w:val="23"/>
              </w:rPr>
              <w:t>Funding Agency</w:t>
            </w:r>
          </w:p>
        </w:tc>
        <w:tc>
          <w:tcPr>
            <w:tcW w:w="926" w:type="dxa"/>
            <w:tcBorders>
              <w:top w:val="single" w:sz="4" w:space="0" w:color="000000"/>
              <w:left w:val="single" w:sz="4" w:space="0" w:color="000000"/>
              <w:bottom w:val="single" w:sz="4" w:space="0" w:color="000000"/>
              <w:right w:val="single" w:sz="4" w:space="0" w:color="000000"/>
            </w:tcBorders>
          </w:tcPr>
          <w:p w14:paraId="020C33C5" w14:textId="77777777" w:rsidR="006265D4" w:rsidRDefault="003C0911">
            <w:pPr>
              <w:jc w:val="both"/>
              <w:rPr>
                <w:rFonts w:asciiTheme="majorHAnsi" w:hAnsiTheme="majorHAnsi"/>
                <w:b/>
                <w:sz w:val="23"/>
                <w:szCs w:val="23"/>
                <w:lang w:bidi="gu-IN"/>
              </w:rPr>
            </w:pPr>
            <w:r>
              <w:rPr>
                <w:rFonts w:asciiTheme="majorHAnsi" w:hAnsiTheme="majorHAnsi"/>
                <w:b/>
                <w:sz w:val="23"/>
                <w:szCs w:val="23"/>
              </w:rPr>
              <w:t>Period</w:t>
            </w:r>
          </w:p>
        </w:tc>
        <w:tc>
          <w:tcPr>
            <w:tcW w:w="1647" w:type="dxa"/>
            <w:tcBorders>
              <w:top w:val="single" w:sz="4" w:space="0" w:color="000000"/>
              <w:left w:val="single" w:sz="4" w:space="0" w:color="000000"/>
              <w:bottom w:val="single" w:sz="4" w:space="0" w:color="000000"/>
              <w:right w:val="single" w:sz="4" w:space="0" w:color="000000"/>
            </w:tcBorders>
          </w:tcPr>
          <w:p w14:paraId="020C33C6" w14:textId="77777777" w:rsidR="006265D4" w:rsidRDefault="003C0911">
            <w:pPr>
              <w:jc w:val="both"/>
              <w:rPr>
                <w:rFonts w:asciiTheme="majorHAnsi" w:hAnsiTheme="majorHAnsi"/>
                <w:b/>
                <w:sz w:val="23"/>
                <w:szCs w:val="23"/>
              </w:rPr>
            </w:pPr>
            <w:r>
              <w:rPr>
                <w:rFonts w:asciiTheme="majorHAnsi" w:hAnsiTheme="majorHAnsi"/>
                <w:b/>
                <w:sz w:val="23"/>
                <w:szCs w:val="23"/>
              </w:rPr>
              <w:t>Grant</w:t>
            </w:r>
          </w:p>
          <w:p w14:paraId="020C33C7" w14:textId="77777777" w:rsidR="006265D4" w:rsidRDefault="006265D4">
            <w:pPr>
              <w:jc w:val="both"/>
              <w:rPr>
                <w:rFonts w:asciiTheme="majorHAnsi" w:hAnsiTheme="majorHAnsi"/>
                <w:b/>
                <w:sz w:val="23"/>
                <w:szCs w:val="23"/>
                <w:lang w:bidi="gu-IN"/>
              </w:rPr>
            </w:pPr>
          </w:p>
        </w:tc>
      </w:tr>
      <w:tr w:rsidR="006265D4" w14:paraId="020C33CE" w14:textId="77777777">
        <w:tc>
          <w:tcPr>
            <w:tcW w:w="567" w:type="dxa"/>
            <w:tcBorders>
              <w:top w:val="single" w:sz="4" w:space="0" w:color="000000"/>
              <w:left w:val="single" w:sz="4" w:space="0" w:color="000000"/>
              <w:bottom w:val="single" w:sz="4" w:space="0" w:color="000000"/>
              <w:right w:val="single" w:sz="4" w:space="0" w:color="000000"/>
            </w:tcBorders>
          </w:tcPr>
          <w:p w14:paraId="020C33C9" w14:textId="77777777" w:rsidR="006265D4" w:rsidRDefault="006265D4">
            <w:pPr>
              <w:pStyle w:val="ListParagraph"/>
              <w:numPr>
                <w:ilvl w:val="0"/>
                <w:numId w:val="46"/>
              </w:numPr>
              <w:jc w:val="both"/>
              <w:rPr>
                <w:rFonts w:asciiTheme="majorHAnsi" w:hAnsiTheme="majorHAnsi"/>
                <w:bCs/>
                <w:sz w:val="23"/>
                <w:szCs w:val="23"/>
              </w:rPr>
            </w:pPr>
          </w:p>
        </w:tc>
        <w:tc>
          <w:tcPr>
            <w:tcW w:w="5446" w:type="dxa"/>
            <w:tcBorders>
              <w:top w:val="single" w:sz="4" w:space="0" w:color="000000"/>
              <w:left w:val="single" w:sz="4" w:space="0" w:color="000000"/>
              <w:bottom w:val="single" w:sz="4" w:space="0" w:color="000000"/>
              <w:right w:val="single" w:sz="4" w:space="0" w:color="000000"/>
            </w:tcBorders>
          </w:tcPr>
          <w:p w14:paraId="020C33CA" w14:textId="77777777" w:rsidR="006265D4" w:rsidRDefault="003C0911">
            <w:pPr>
              <w:jc w:val="both"/>
              <w:rPr>
                <w:rFonts w:asciiTheme="majorHAnsi" w:hAnsiTheme="majorHAnsi"/>
                <w:bCs/>
                <w:sz w:val="23"/>
                <w:szCs w:val="23"/>
              </w:rPr>
            </w:pPr>
            <w:r>
              <w:rPr>
                <w:rFonts w:asciiTheme="majorHAnsi" w:hAnsiTheme="majorHAnsi"/>
                <w:bCs/>
                <w:sz w:val="23"/>
                <w:szCs w:val="23"/>
              </w:rPr>
              <w:t xml:space="preserve">STI Hub in GGV for Socio-economic development of ST communities of Chhattisgarh through Science and Technology intervention. Dr. SK Shahi, Dr. KK Chandra, </w:t>
            </w:r>
            <w:r>
              <w:rPr>
                <w:rFonts w:asciiTheme="majorHAnsi" w:hAnsiTheme="majorHAnsi"/>
                <w:b/>
                <w:sz w:val="23"/>
                <w:szCs w:val="23"/>
              </w:rPr>
              <w:t>Dr. DK Patel</w:t>
            </w:r>
            <w:r>
              <w:rPr>
                <w:rFonts w:asciiTheme="majorHAnsi" w:hAnsiTheme="majorHAnsi"/>
                <w:bCs/>
                <w:sz w:val="23"/>
                <w:szCs w:val="23"/>
              </w:rPr>
              <w:t xml:space="preserve"> and Dr. Subal Das</w:t>
            </w:r>
          </w:p>
        </w:tc>
        <w:tc>
          <w:tcPr>
            <w:tcW w:w="1478" w:type="dxa"/>
            <w:tcBorders>
              <w:top w:val="single" w:sz="4" w:space="0" w:color="000000"/>
              <w:left w:val="single" w:sz="4" w:space="0" w:color="000000"/>
              <w:bottom w:val="single" w:sz="4" w:space="0" w:color="000000"/>
              <w:right w:val="single" w:sz="4" w:space="0" w:color="000000"/>
            </w:tcBorders>
          </w:tcPr>
          <w:p w14:paraId="020C33CB" w14:textId="77777777" w:rsidR="006265D4" w:rsidRDefault="003C0911">
            <w:pPr>
              <w:jc w:val="both"/>
              <w:rPr>
                <w:rFonts w:asciiTheme="majorHAnsi" w:hAnsiTheme="majorHAnsi"/>
                <w:bCs/>
                <w:sz w:val="23"/>
                <w:szCs w:val="23"/>
              </w:rPr>
            </w:pPr>
            <w:r>
              <w:rPr>
                <w:rFonts w:asciiTheme="majorHAnsi" w:hAnsiTheme="majorHAnsi"/>
                <w:bCs/>
                <w:sz w:val="23"/>
                <w:szCs w:val="23"/>
              </w:rPr>
              <w:t>DST- New Delhi</w:t>
            </w:r>
          </w:p>
        </w:tc>
        <w:tc>
          <w:tcPr>
            <w:tcW w:w="926" w:type="dxa"/>
            <w:tcBorders>
              <w:top w:val="single" w:sz="4" w:space="0" w:color="000000"/>
              <w:left w:val="single" w:sz="4" w:space="0" w:color="000000"/>
              <w:bottom w:val="single" w:sz="4" w:space="0" w:color="000000"/>
              <w:right w:val="single" w:sz="4" w:space="0" w:color="000000"/>
            </w:tcBorders>
          </w:tcPr>
          <w:p w14:paraId="020C33CC" w14:textId="77777777" w:rsidR="006265D4" w:rsidRDefault="003C0911">
            <w:pPr>
              <w:jc w:val="both"/>
              <w:rPr>
                <w:rFonts w:asciiTheme="majorHAnsi" w:hAnsiTheme="majorHAnsi"/>
                <w:bCs/>
                <w:sz w:val="23"/>
                <w:szCs w:val="23"/>
              </w:rPr>
            </w:pPr>
            <w:r>
              <w:rPr>
                <w:rFonts w:asciiTheme="majorHAnsi" w:hAnsiTheme="majorHAnsi"/>
                <w:bCs/>
                <w:sz w:val="23"/>
                <w:szCs w:val="23"/>
              </w:rPr>
              <w:t>03 Year</w:t>
            </w:r>
          </w:p>
        </w:tc>
        <w:tc>
          <w:tcPr>
            <w:tcW w:w="1647" w:type="dxa"/>
            <w:tcBorders>
              <w:top w:val="single" w:sz="4" w:space="0" w:color="000000"/>
              <w:left w:val="single" w:sz="4" w:space="0" w:color="000000"/>
              <w:bottom w:val="single" w:sz="4" w:space="0" w:color="000000"/>
              <w:right w:val="single" w:sz="4" w:space="0" w:color="000000"/>
            </w:tcBorders>
          </w:tcPr>
          <w:p w14:paraId="020C33CD" w14:textId="77777777" w:rsidR="006265D4" w:rsidRDefault="003C0911">
            <w:pPr>
              <w:jc w:val="both"/>
              <w:rPr>
                <w:rFonts w:asciiTheme="majorHAnsi" w:hAnsiTheme="majorHAnsi"/>
                <w:bCs/>
                <w:sz w:val="23"/>
                <w:szCs w:val="23"/>
              </w:rPr>
            </w:pPr>
            <w:r>
              <w:rPr>
                <w:rFonts w:asciiTheme="majorHAnsi" w:hAnsiTheme="majorHAnsi"/>
                <w:bCs/>
                <w:sz w:val="23"/>
                <w:szCs w:val="23"/>
              </w:rPr>
              <w:t>4,33,92,000 /-</w:t>
            </w:r>
          </w:p>
        </w:tc>
      </w:tr>
      <w:tr w:rsidR="006265D4" w14:paraId="020C33D4" w14:textId="77777777">
        <w:tc>
          <w:tcPr>
            <w:tcW w:w="567" w:type="dxa"/>
            <w:tcBorders>
              <w:top w:val="single" w:sz="4" w:space="0" w:color="000000"/>
              <w:left w:val="single" w:sz="4" w:space="0" w:color="000000"/>
              <w:bottom w:val="single" w:sz="4" w:space="0" w:color="000000"/>
              <w:right w:val="single" w:sz="4" w:space="0" w:color="000000"/>
            </w:tcBorders>
          </w:tcPr>
          <w:p w14:paraId="020C33CF" w14:textId="77777777" w:rsidR="006265D4" w:rsidRDefault="006265D4">
            <w:pPr>
              <w:pStyle w:val="ListParagraph"/>
              <w:numPr>
                <w:ilvl w:val="0"/>
                <w:numId w:val="46"/>
              </w:numPr>
              <w:jc w:val="both"/>
              <w:rPr>
                <w:rFonts w:asciiTheme="majorHAnsi" w:hAnsiTheme="majorHAnsi"/>
                <w:bCs/>
                <w:sz w:val="23"/>
                <w:szCs w:val="23"/>
              </w:rPr>
            </w:pPr>
          </w:p>
        </w:tc>
        <w:tc>
          <w:tcPr>
            <w:tcW w:w="5446" w:type="dxa"/>
            <w:tcBorders>
              <w:top w:val="single" w:sz="4" w:space="0" w:color="000000"/>
              <w:left w:val="single" w:sz="4" w:space="0" w:color="000000"/>
              <w:bottom w:val="single" w:sz="4" w:space="0" w:color="000000"/>
              <w:right w:val="single" w:sz="4" w:space="0" w:color="000000"/>
            </w:tcBorders>
          </w:tcPr>
          <w:p w14:paraId="020C33D0" w14:textId="77777777" w:rsidR="006265D4" w:rsidRDefault="003C0911">
            <w:pPr>
              <w:jc w:val="both"/>
              <w:rPr>
                <w:rFonts w:asciiTheme="majorHAnsi" w:hAnsiTheme="majorHAnsi"/>
                <w:bCs/>
                <w:sz w:val="23"/>
                <w:szCs w:val="23"/>
              </w:rPr>
            </w:pPr>
            <w:r>
              <w:rPr>
                <w:rFonts w:asciiTheme="majorHAnsi" w:hAnsiTheme="majorHAnsi"/>
                <w:bCs/>
                <w:sz w:val="23"/>
                <w:szCs w:val="23"/>
              </w:rPr>
              <w:t>Diversity of Tree species in District Bilaspur, Chhattisgarh</w:t>
            </w:r>
          </w:p>
        </w:tc>
        <w:tc>
          <w:tcPr>
            <w:tcW w:w="1478" w:type="dxa"/>
            <w:tcBorders>
              <w:top w:val="single" w:sz="4" w:space="0" w:color="000000"/>
              <w:left w:val="single" w:sz="4" w:space="0" w:color="000000"/>
              <w:bottom w:val="single" w:sz="4" w:space="0" w:color="000000"/>
              <w:right w:val="single" w:sz="4" w:space="0" w:color="000000"/>
            </w:tcBorders>
          </w:tcPr>
          <w:p w14:paraId="020C33D1" w14:textId="77777777" w:rsidR="006265D4" w:rsidRDefault="003C0911">
            <w:pPr>
              <w:jc w:val="both"/>
              <w:rPr>
                <w:rFonts w:asciiTheme="majorHAnsi" w:hAnsiTheme="majorHAnsi"/>
                <w:bCs/>
                <w:sz w:val="23"/>
                <w:szCs w:val="23"/>
              </w:rPr>
            </w:pPr>
            <w:r>
              <w:rPr>
                <w:rFonts w:asciiTheme="majorHAnsi" w:hAnsiTheme="majorHAnsi"/>
                <w:bCs/>
                <w:sz w:val="23"/>
                <w:szCs w:val="23"/>
              </w:rPr>
              <w:t>Chhattisgarh Biodiversity Board, Raipur (C.G.)</w:t>
            </w:r>
          </w:p>
        </w:tc>
        <w:tc>
          <w:tcPr>
            <w:tcW w:w="926" w:type="dxa"/>
            <w:tcBorders>
              <w:top w:val="single" w:sz="4" w:space="0" w:color="000000"/>
              <w:left w:val="single" w:sz="4" w:space="0" w:color="000000"/>
              <w:bottom w:val="single" w:sz="4" w:space="0" w:color="000000"/>
              <w:right w:val="single" w:sz="4" w:space="0" w:color="000000"/>
            </w:tcBorders>
          </w:tcPr>
          <w:p w14:paraId="020C33D2" w14:textId="77777777" w:rsidR="006265D4" w:rsidRDefault="003C0911">
            <w:pPr>
              <w:jc w:val="both"/>
              <w:rPr>
                <w:rFonts w:asciiTheme="majorHAnsi" w:hAnsiTheme="majorHAnsi"/>
                <w:bCs/>
                <w:sz w:val="23"/>
                <w:szCs w:val="23"/>
              </w:rPr>
            </w:pPr>
            <w:r>
              <w:rPr>
                <w:rFonts w:asciiTheme="majorHAnsi" w:hAnsiTheme="majorHAnsi"/>
                <w:bCs/>
                <w:sz w:val="23"/>
                <w:szCs w:val="23"/>
              </w:rPr>
              <w:t>01 Year</w:t>
            </w:r>
          </w:p>
        </w:tc>
        <w:tc>
          <w:tcPr>
            <w:tcW w:w="1647" w:type="dxa"/>
            <w:tcBorders>
              <w:top w:val="single" w:sz="4" w:space="0" w:color="000000"/>
              <w:left w:val="single" w:sz="4" w:space="0" w:color="000000"/>
              <w:bottom w:val="single" w:sz="4" w:space="0" w:color="000000"/>
              <w:right w:val="single" w:sz="4" w:space="0" w:color="000000"/>
            </w:tcBorders>
          </w:tcPr>
          <w:p w14:paraId="020C33D3" w14:textId="77777777" w:rsidR="006265D4" w:rsidRDefault="003C0911">
            <w:pPr>
              <w:jc w:val="both"/>
              <w:rPr>
                <w:rFonts w:asciiTheme="majorHAnsi" w:hAnsiTheme="majorHAnsi"/>
                <w:bCs/>
                <w:sz w:val="23"/>
                <w:szCs w:val="23"/>
              </w:rPr>
            </w:pPr>
            <w:r>
              <w:rPr>
                <w:rFonts w:asciiTheme="majorHAnsi" w:hAnsiTheme="majorHAnsi"/>
                <w:bCs/>
                <w:sz w:val="23"/>
                <w:szCs w:val="23"/>
              </w:rPr>
              <w:t>4,50,000 /-</w:t>
            </w:r>
          </w:p>
        </w:tc>
      </w:tr>
      <w:tr w:rsidR="006265D4" w14:paraId="020C33D8" w14:textId="77777777">
        <w:tc>
          <w:tcPr>
            <w:tcW w:w="567" w:type="dxa"/>
            <w:tcBorders>
              <w:top w:val="single" w:sz="4" w:space="0" w:color="000000"/>
              <w:left w:val="single" w:sz="4" w:space="0" w:color="000000"/>
              <w:bottom w:val="single" w:sz="4" w:space="0" w:color="000000"/>
              <w:right w:val="single" w:sz="4" w:space="0" w:color="000000"/>
            </w:tcBorders>
          </w:tcPr>
          <w:p w14:paraId="020C33D5" w14:textId="77777777" w:rsidR="006265D4" w:rsidRDefault="006265D4">
            <w:pPr>
              <w:pStyle w:val="ListParagraph"/>
              <w:numPr>
                <w:ilvl w:val="0"/>
                <w:numId w:val="46"/>
              </w:numPr>
              <w:jc w:val="both"/>
              <w:rPr>
                <w:rFonts w:asciiTheme="majorHAnsi" w:hAnsiTheme="majorHAnsi"/>
                <w:bCs/>
                <w:sz w:val="23"/>
                <w:szCs w:val="23"/>
              </w:rPr>
            </w:pPr>
          </w:p>
        </w:tc>
        <w:tc>
          <w:tcPr>
            <w:tcW w:w="9497" w:type="dxa"/>
            <w:gridSpan w:val="4"/>
            <w:tcBorders>
              <w:top w:val="single" w:sz="4" w:space="0" w:color="000000"/>
              <w:left w:val="single" w:sz="4" w:space="0" w:color="000000"/>
              <w:bottom w:val="single" w:sz="4" w:space="0" w:color="000000"/>
              <w:right w:val="single" w:sz="4" w:space="0" w:color="000000"/>
            </w:tcBorders>
          </w:tcPr>
          <w:p w14:paraId="020C33D6" w14:textId="77777777" w:rsidR="006265D4" w:rsidRDefault="003C0911">
            <w:pPr>
              <w:jc w:val="both"/>
              <w:rPr>
                <w:rFonts w:asciiTheme="majorHAnsi" w:hAnsiTheme="majorHAnsi"/>
                <w:bCs/>
                <w:sz w:val="23"/>
                <w:szCs w:val="23"/>
              </w:rPr>
            </w:pPr>
            <w:r>
              <w:rPr>
                <w:rFonts w:asciiTheme="majorHAnsi" w:hAnsiTheme="majorHAnsi"/>
                <w:bCs/>
                <w:sz w:val="23"/>
                <w:szCs w:val="23"/>
              </w:rPr>
              <w:t xml:space="preserve">Assisted in preparation of Biodiversity Mapping and Conservation in GGV, Bilaspur </w:t>
            </w:r>
          </w:p>
          <w:p w14:paraId="020C33D7" w14:textId="77777777" w:rsidR="006265D4" w:rsidRDefault="003C0911">
            <w:pPr>
              <w:jc w:val="both"/>
              <w:rPr>
                <w:rFonts w:asciiTheme="majorHAnsi" w:hAnsiTheme="majorHAnsi"/>
                <w:bCs/>
                <w:sz w:val="23"/>
                <w:szCs w:val="23"/>
              </w:rPr>
            </w:pPr>
            <w:r>
              <w:rPr>
                <w:rFonts w:asciiTheme="majorHAnsi" w:hAnsiTheme="majorHAnsi"/>
                <w:bCs/>
                <w:sz w:val="23"/>
                <w:szCs w:val="23"/>
              </w:rPr>
              <w:t xml:space="preserve">(C. G.)- </w:t>
            </w:r>
            <w:r>
              <w:rPr>
                <w:bCs/>
                <w:sz w:val="23"/>
                <w:szCs w:val="23"/>
              </w:rPr>
              <w:t>Ministry of Environment, Forest and Climate change, GOI, New Delhi</w:t>
            </w:r>
          </w:p>
        </w:tc>
      </w:tr>
      <w:tr w:rsidR="006265D4" w14:paraId="020C33DB" w14:textId="77777777">
        <w:tc>
          <w:tcPr>
            <w:tcW w:w="567" w:type="dxa"/>
            <w:tcBorders>
              <w:top w:val="single" w:sz="4" w:space="0" w:color="000000"/>
              <w:left w:val="single" w:sz="4" w:space="0" w:color="000000"/>
              <w:bottom w:val="single" w:sz="4" w:space="0" w:color="000000"/>
              <w:right w:val="single" w:sz="4" w:space="0" w:color="000000"/>
            </w:tcBorders>
          </w:tcPr>
          <w:p w14:paraId="020C33D9" w14:textId="77777777" w:rsidR="006265D4" w:rsidRDefault="006265D4">
            <w:pPr>
              <w:pStyle w:val="ListParagraph"/>
              <w:numPr>
                <w:ilvl w:val="0"/>
                <w:numId w:val="46"/>
              </w:numPr>
              <w:jc w:val="both"/>
              <w:rPr>
                <w:rFonts w:asciiTheme="majorHAnsi" w:hAnsiTheme="majorHAnsi"/>
                <w:bCs/>
                <w:sz w:val="23"/>
                <w:szCs w:val="23"/>
              </w:rPr>
            </w:pPr>
          </w:p>
        </w:tc>
        <w:tc>
          <w:tcPr>
            <w:tcW w:w="9497" w:type="dxa"/>
            <w:gridSpan w:val="4"/>
            <w:tcBorders>
              <w:top w:val="single" w:sz="4" w:space="0" w:color="000000"/>
              <w:left w:val="single" w:sz="4" w:space="0" w:color="000000"/>
              <w:bottom w:val="single" w:sz="4" w:space="0" w:color="000000"/>
              <w:right w:val="single" w:sz="4" w:space="0" w:color="000000"/>
            </w:tcBorders>
          </w:tcPr>
          <w:p w14:paraId="020C33DA" w14:textId="77777777" w:rsidR="006265D4" w:rsidRDefault="003C0911">
            <w:pPr>
              <w:jc w:val="both"/>
              <w:rPr>
                <w:rFonts w:asciiTheme="majorHAnsi" w:hAnsiTheme="majorHAnsi"/>
                <w:bCs/>
                <w:sz w:val="23"/>
                <w:szCs w:val="23"/>
              </w:rPr>
            </w:pPr>
            <w:r>
              <w:rPr>
                <w:bCs/>
                <w:sz w:val="23"/>
                <w:szCs w:val="23"/>
              </w:rPr>
              <w:t>Assisted in the Preparation of proposal of Center for food processing services and food park in central India in GGV Bilaspur (C.G.)- Ministry of food processing industries, GOI, New Delhi</w:t>
            </w:r>
          </w:p>
        </w:tc>
      </w:tr>
      <w:bookmarkEnd w:id="6"/>
    </w:tbl>
    <w:p w14:paraId="020C33DC" w14:textId="77777777" w:rsidR="006265D4" w:rsidRDefault="006265D4">
      <w:pPr>
        <w:jc w:val="both"/>
        <w:rPr>
          <w:rFonts w:asciiTheme="majorHAnsi" w:hAnsiTheme="majorHAnsi"/>
          <w:b/>
          <w:iCs/>
        </w:rPr>
      </w:pPr>
    </w:p>
    <w:p w14:paraId="020C33DD" w14:textId="77777777" w:rsidR="006265D4" w:rsidRDefault="003C0911">
      <w:pPr>
        <w:spacing w:line="276" w:lineRule="auto"/>
        <w:jc w:val="both"/>
        <w:rPr>
          <w:rFonts w:asciiTheme="majorHAnsi" w:hAnsiTheme="majorHAnsi"/>
          <w:bCs/>
          <w:iCs/>
        </w:rPr>
      </w:pPr>
      <w:r>
        <w:rPr>
          <w:rFonts w:asciiTheme="majorHAnsi" w:hAnsiTheme="majorHAnsi"/>
          <w:b/>
          <w:iCs/>
        </w:rPr>
        <w:t xml:space="preserve">30. CONFERENCES ORGANIZED - </w:t>
      </w:r>
    </w:p>
    <w:p w14:paraId="020C33DE" w14:textId="77777777" w:rsidR="006265D4" w:rsidRDefault="003C0911">
      <w:pPr>
        <w:pStyle w:val="ListParagraph"/>
        <w:numPr>
          <w:ilvl w:val="0"/>
          <w:numId w:val="47"/>
        </w:numPr>
        <w:contextualSpacing/>
        <w:jc w:val="both"/>
        <w:rPr>
          <w:rFonts w:asciiTheme="majorHAnsi" w:hAnsiTheme="majorHAnsi"/>
          <w:iCs/>
        </w:rPr>
      </w:pPr>
      <w:r>
        <w:rPr>
          <w:rFonts w:ascii="Times New Roman" w:hAnsi="Times New Roman" w:cs="Times New Roman"/>
          <w:iCs/>
          <w:sz w:val="23"/>
          <w:szCs w:val="23"/>
        </w:rPr>
        <w:t>Organizing committee – National Symposium cum workshop on Biodiversity, its utilization and conservation in central India, 21-22 February 2022.</w:t>
      </w:r>
    </w:p>
    <w:p w14:paraId="020C33DF" w14:textId="77777777" w:rsidR="006265D4" w:rsidRDefault="003C0911">
      <w:pPr>
        <w:pStyle w:val="ListParagraph"/>
        <w:numPr>
          <w:ilvl w:val="0"/>
          <w:numId w:val="47"/>
        </w:numPr>
        <w:contextualSpacing/>
        <w:jc w:val="both"/>
        <w:rPr>
          <w:rFonts w:asciiTheme="majorHAnsi" w:hAnsiTheme="majorHAnsi"/>
          <w:iCs/>
        </w:rPr>
      </w:pPr>
      <w:r>
        <w:rPr>
          <w:rFonts w:asciiTheme="majorHAnsi" w:hAnsiTheme="majorHAnsi"/>
          <w:bCs/>
          <w:iCs/>
        </w:rPr>
        <w:t xml:space="preserve">Co - Convenor - </w:t>
      </w:r>
      <w:r>
        <w:rPr>
          <w:rFonts w:asciiTheme="majorHAnsi" w:hAnsiTheme="majorHAnsi"/>
          <w:iCs/>
        </w:rPr>
        <w:t>National Conference on Fungal Diversity for Sustainable Future: Potential, Progress, Conservation and IPR Issues &amp; 49</w:t>
      </w:r>
      <w:r>
        <w:rPr>
          <w:rFonts w:asciiTheme="majorHAnsi" w:hAnsiTheme="majorHAnsi"/>
          <w:iCs/>
          <w:vertAlign w:val="superscript"/>
        </w:rPr>
        <w:t>th</w:t>
      </w:r>
      <w:r>
        <w:rPr>
          <w:rFonts w:asciiTheme="majorHAnsi" w:hAnsiTheme="majorHAnsi"/>
          <w:iCs/>
        </w:rPr>
        <w:t xml:space="preserve"> Annual Meeting of Mycological Society of India. 28 – 30 November 2022. Department of Botany, GGV Bilaspur (C.G.)</w:t>
      </w:r>
    </w:p>
    <w:p w14:paraId="020C33E0" w14:textId="77777777" w:rsidR="006265D4" w:rsidRDefault="006265D4">
      <w:pPr>
        <w:pStyle w:val="ListParagraph"/>
        <w:ind w:left="785"/>
        <w:contextualSpacing/>
        <w:jc w:val="both"/>
        <w:rPr>
          <w:rFonts w:asciiTheme="majorHAnsi" w:hAnsiTheme="majorHAnsi"/>
          <w:iCs/>
        </w:rPr>
      </w:pPr>
    </w:p>
    <w:p w14:paraId="020C33E1" w14:textId="77777777" w:rsidR="006265D4" w:rsidRDefault="003C0911">
      <w:pPr>
        <w:pStyle w:val="ListParagraph"/>
        <w:numPr>
          <w:ilvl w:val="0"/>
          <w:numId w:val="48"/>
        </w:numPr>
        <w:tabs>
          <w:tab w:val="left" w:pos="312"/>
        </w:tabs>
        <w:spacing w:line="360" w:lineRule="auto"/>
        <w:rPr>
          <w:rFonts w:asciiTheme="majorHAnsi" w:hAnsiTheme="majorHAnsi"/>
          <w:b/>
          <w:bCs/>
          <w:color w:val="000000" w:themeColor="text1"/>
        </w:rPr>
      </w:pPr>
      <w:r>
        <w:rPr>
          <w:rFonts w:asciiTheme="majorHAnsi" w:hAnsiTheme="majorHAnsi"/>
          <w:b/>
          <w:bCs/>
          <w:color w:val="000000" w:themeColor="text1"/>
        </w:rPr>
        <w:t>OTHER RELAVENT INFORMATIONS</w:t>
      </w:r>
    </w:p>
    <w:p w14:paraId="020C33E2" w14:textId="77777777" w:rsidR="006265D4" w:rsidRDefault="003C0911">
      <w:pPr>
        <w:numPr>
          <w:ilvl w:val="0"/>
          <w:numId w:val="49"/>
        </w:numPr>
        <w:spacing w:line="360" w:lineRule="auto"/>
        <w:jc w:val="both"/>
        <w:rPr>
          <w:rFonts w:asciiTheme="majorHAnsi" w:hAnsiTheme="majorHAnsi"/>
          <w:color w:val="000000" w:themeColor="text1"/>
          <w:sz w:val="22"/>
          <w:szCs w:val="22"/>
        </w:rPr>
      </w:pPr>
      <w:r>
        <w:rPr>
          <w:rFonts w:asciiTheme="majorHAnsi" w:hAnsiTheme="majorHAnsi"/>
          <w:color w:val="000000" w:themeColor="text1"/>
          <w:sz w:val="22"/>
          <w:szCs w:val="22"/>
          <w:lang w:val="en-IN"/>
        </w:rPr>
        <w:t>Coordinator - Refresher Course (Botany)-HRDC- GGV Bilaspur (C.G.) - Plant Diversity and Conservation, 09-10-2023 to 21-10-2023.</w:t>
      </w:r>
    </w:p>
    <w:p w14:paraId="020C33E3" w14:textId="77777777" w:rsidR="006265D4" w:rsidRDefault="003C0911">
      <w:pPr>
        <w:pStyle w:val="ListParagraph"/>
        <w:numPr>
          <w:ilvl w:val="0"/>
          <w:numId w:val="50"/>
        </w:numPr>
        <w:spacing w:after="0" w:line="360" w:lineRule="auto"/>
        <w:contextualSpacing/>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Duties along with Teaching and Research</w:t>
      </w:r>
    </w:p>
    <w:p w14:paraId="020C33E4" w14:textId="09AD7F31" w:rsidR="006265D4" w:rsidRDefault="003C0911">
      <w:pPr>
        <w:pStyle w:val="ListParagraph"/>
        <w:numPr>
          <w:ilvl w:val="0"/>
          <w:numId w:val="51"/>
        </w:numPr>
        <w:spacing w:after="0" w:line="360" w:lineRule="auto"/>
        <w:contextualSpacing/>
        <w:jc w:val="cente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 xml:space="preserve">IN </w:t>
      </w:r>
      <w:r w:rsidR="0044506B">
        <w:rPr>
          <w:rFonts w:asciiTheme="majorHAnsi" w:hAnsiTheme="majorHAnsi" w:cs="Times New Roman"/>
          <w:b/>
          <w:bCs/>
          <w:color w:val="000000" w:themeColor="text1"/>
          <w:sz w:val="24"/>
          <w:szCs w:val="24"/>
        </w:rPr>
        <w:t xml:space="preserve">THE </w:t>
      </w:r>
      <w:r>
        <w:rPr>
          <w:rFonts w:asciiTheme="majorHAnsi" w:hAnsiTheme="majorHAnsi" w:cs="Times New Roman"/>
          <w:b/>
          <w:bCs/>
          <w:color w:val="000000" w:themeColor="text1"/>
          <w:sz w:val="24"/>
          <w:szCs w:val="24"/>
        </w:rPr>
        <w:t>BOTANY DEPARTMENT, GGV, BILASPUR (C. G.).</w:t>
      </w:r>
    </w:p>
    <w:tbl>
      <w:tblPr>
        <w:tblStyle w:val="TableGrid"/>
        <w:tblW w:w="9747" w:type="dxa"/>
        <w:tblLook w:val="04A0" w:firstRow="1" w:lastRow="0" w:firstColumn="1" w:lastColumn="0" w:noHBand="0" w:noVBand="1"/>
      </w:tblPr>
      <w:tblGrid>
        <w:gridCol w:w="817"/>
        <w:gridCol w:w="8930"/>
      </w:tblGrid>
      <w:tr w:rsidR="006265D4" w14:paraId="020C33E7" w14:textId="77777777">
        <w:tc>
          <w:tcPr>
            <w:tcW w:w="817" w:type="dxa"/>
          </w:tcPr>
          <w:p w14:paraId="020C33E5" w14:textId="77777777" w:rsidR="006265D4" w:rsidRPr="0044506B" w:rsidRDefault="003C0911">
            <w:pPr>
              <w:spacing w:line="480" w:lineRule="auto"/>
              <w:jc w:val="both"/>
              <w:rPr>
                <w:rFonts w:asciiTheme="majorHAnsi" w:hAnsiTheme="majorHAnsi"/>
                <w:b/>
                <w:bCs/>
                <w:i/>
                <w:iCs/>
              </w:rPr>
            </w:pPr>
            <w:r w:rsidRPr="0044506B">
              <w:rPr>
                <w:rFonts w:asciiTheme="majorHAnsi" w:hAnsiTheme="majorHAnsi"/>
                <w:b/>
                <w:bCs/>
                <w:i/>
                <w:iCs/>
              </w:rPr>
              <w:t>S. No.</w:t>
            </w:r>
          </w:p>
        </w:tc>
        <w:tc>
          <w:tcPr>
            <w:tcW w:w="8930" w:type="dxa"/>
          </w:tcPr>
          <w:p w14:paraId="020C33E6" w14:textId="77777777" w:rsidR="006265D4" w:rsidRPr="0044506B" w:rsidRDefault="003C0911">
            <w:pPr>
              <w:spacing w:line="480" w:lineRule="auto"/>
              <w:jc w:val="both"/>
              <w:rPr>
                <w:rFonts w:asciiTheme="majorHAnsi" w:hAnsiTheme="majorHAnsi"/>
                <w:b/>
                <w:bCs/>
                <w:i/>
                <w:iCs/>
              </w:rPr>
            </w:pPr>
            <w:r w:rsidRPr="0044506B">
              <w:rPr>
                <w:rFonts w:asciiTheme="majorHAnsi" w:hAnsiTheme="majorHAnsi"/>
                <w:b/>
                <w:bCs/>
                <w:i/>
                <w:iCs/>
              </w:rPr>
              <w:t>RELAVENT INFORMATION/S</w:t>
            </w:r>
          </w:p>
        </w:tc>
      </w:tr>
      <w:tr w:rsidR="006265D4" w14:paraId="020C33EA" w14:textId="77777777">
        <w:tc>
          <w:tcPr>
            <w:tcW w:w="817" w:type="dxa"/>
          </w:tcPr>
          <w:p w14:paraId="020C33E8" w14:textId="77777777" w:rsidR="006265D4" w:rsidRPr="0044506B" w:rsidRDefault="006265D4">
            <w:pPr>
              <w:pStyle w:val="ListParagraph"/>
              <w:numPr>
                <w:ilvl w:val="0"/>
                <w:numId w:val="52"/>
              </w:numPr>
              <w:spacing w:after="0" w:line="480" w:lineRule="auto"/>
              <w:contextualSpacing/>
              <w:jc w:val="both"/>
              <w:rPr>
                <w:rFonts w:asciiTheme="majorHAnsi" w:hAnsiTheme="majorHAnsi" w:cs="Times New Roman"/>
                <w:b/>
                <w:bCs/>
                <w:color w:val="0000FF"/>
                <w:sz w:val="24"/>
                <w:szCs w:val="24"/>
              </w:rPr>
            </w:pPr>
          </w:p>
        </w:tc>
        <w:tc>
          <w:tcPr>
            <w:tcW w:w="8930" w:type="dxa"/>
          </w:tcPr>
          <w:p w14:paraId="020C33E9" w14:textId="3F5400D5" w:rsidR="006265D4" w:rsidRPr="0044506B" w:rsidRDefault="003C0911">
            <w:pPr>
              <w:spacing w:line="480" w:lineRule="auto"/>
              <w:jc w:val="both"/>
              <w:rPr>
                <w:rFonts w:asciiTheme="majorHAnsi" w:hAnsiTheme="majorHAnsi"/>
                <w:b/>
                <w:bCs/>
                <w:i/>
                <w:iCs/>
                <w:color w:val="0000FF"/>
              </w:rPr>
            </w:pPr>
            <w:r w:rsidRPr="0044506B">
              <w:rPr>
                <w:rFonts w:asciiTheme="majorHAnsi" w:hAnsiTheme="majorHAnsi"/>
                <w:b/>
                <w:bCs/>
                <w:i/>
                <w:iCs/>
                <w:color w:val="0000FF"/>
              </w:rPr>
              <w:t xml:space="preserve">Head, Department of Botany, GGV Bilaspur (C.G.) </w:t>
            </w:r>
            <w:r w:rsidR="00987B37">
              <w:rPr>
                <w:rFonts w:asciiTheme="majorHAnsi" w:hAnsiTheme="majorHAnsi"/>
                <w:b/>
                <w:bCs/>
                <w:i/>
                <w:iCs/>
                <w:color w:val="0000FF"/>
              </w:rPr>
              <w:t>– 21-12-20</w:t>
            </w:r>
            <w:r w:rsidR="00EE7D6B">
              <w:rPr>
                <w:rFonts w:asciiTheme="majorHAnsi" w:hAnsiTheme="majorHAnsi"/>
                <w:b/>
                <w:bCs/>
                <w:i/>
                <w:iCs/>
                <w:color w:val="0000FF"/>
              </w:rPr>
              <w:t>21</w:t>
            </w:r>
            <w:r w:rsidR="00987B37">
              <w:rPr>
                <w:rFonts w:asciiTheme="majorHAnsi" w:hAnsiTheme="majorHAnsi"/>
                <w:b/>
                <w:bCs/>
                <w:i/>
                <w:iCs/>
                <w:color w:val="0000FF"/>
              </w:rPr>
              <w:t xml:space="preserve"> to 20-12-202</w:t>
            </w:r>
            <w:r w:rsidR="00EE7D6B">
              <w:rPr>
                <w:rFonts w:asciiTheme="majorHAnsi" w:hAnsiTheme="majorHAnsi"/>
                <w:b/>
                <w:bCs/>
                <w:i/>
                <w:iCs/>
                <w:color w:val="0000FF"/>
              </w:rPr>
              <w:t>4</w:t>
            </w:r>
          </w:p>
        </w:tc>
      </w:tr>
      <w:tr w:rsidR="006265D4" w14:paraId="020C33ED" w14:textId="77777777">
        <w:trPr>
          <w:trHeight w:val="609"/>
        </w:trPr>
        <w:tc>
          <w:tcPr>
            <w:tcW w:w="817" w:type="dxa"/>
          </w:tcPr>
          <w:p w14:paraId="020C33EB"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EC" w14:textId="0F95FA80"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Document verification committee member for </w:t>
            </w:r>
            <w:r w:rsidR="0044506B">
              <w:rPr>
                <w:rFonts w:asciiTheme="majorHAnsi" w:hAnsiTheme="majorHAnsi"/>
                <w:color w:val="000000" w:themeColor="text1"/>
              </w:rPr>
              <w:t xml:space="preserve">the </w:t>
            </w:r>
            <w:r>
              <w:rPr>
                <w:rFonts w:asciiTheme="majorHAnsi" w:hAnsiTheme="majorHAnsi"/>
                <w:color w:val="000000" w:themeColor="text1"/>
              </w:rPr>
              <w:t xml:space="preserve">recruitment of Adhoc Assistant Professor in </w:t>
            </w:r>
            <w:r w:rsidR="00575269">
              <w:rPr>
                <w:rFonts w:asciiTheme="majorHAnsi" w:hAnsiTheme="majorHAnsi"/>
                <w:color w:val="000000" w:themeColor="text1"/>
              </w:rPr>
              <w:t xml:space="preserve">the </w:t>
            </w:r>
            <w:r>
              <w:rPr>
                <w:rFonts w:asciiTheme="majorHAnsi" w:hAnsiTheme="majorHAnsi"/>
                <w:color w:val="000000" w:themeColor="text1"/>
              </w:rPr>
              <w:t>Botany Department</w:t>
            </w:r>
          </w:p>
        </w:tc>
      </w:tr>
      <w:tr w:rsidR="006265D4" w14:paraId="020C33F0" w14:textId="77777777">
        <w:tc>
          <w:tcPr>
            <w:tcW w:w="817" w:type="dxa"/>
          </w:tcPr>
          <w:p w14:paraId="020C33EE"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EF" w14:textId="24D35A7D" w:rsidR="006265D4" w:rsidRDefault="00575269">
            <w:pPr>
              <w:spacing w:line="480" w:lineRule="auto"/>
              <w:jc w:val="both"/>
              <w:rPr>
                <w:rFonts w:asciiTheme="majorHAnsi" w:hAnsiTheme="majorHAnsi"/>
                <w:color w:val="000000" w:themeColor="text1"/>
              </w:rPr>
            </w:pPr>
            <w:r>
              <w:rPr>
                <w:rFonts w:asciiTheme="majorHAnsi" w:hAnsiTheme="majorHAnsi"/>
                <w:color w:val="000000" w:themeColor="text1"/>
              </w:rPr>
              <w:t>Walk-in</w:t>
            </w:r>
            <w:r w:rsidR="003C0911">
              <w:rPr>
                <w:rFonts w:asciiTheme="majorHAnsi" w:hAnsiTheme="majorHAnsi"/>
                <w:color w:val="000000" w:themeColor="text1"/>
              </w:rPr>
              <w:t xml:space="preserve"> interview for Adhoc Assistant Professor in </w:t>
            </w:r>
            <w:r>
              <w:rPr>
                <w:rFonts w:asciiTheme="majorHAnsi" w:hAnsiTheme="majorHAnsi"/>
                <w:color w:val="000000" w:themeColor="text1"/>
              </w:rPr>
              <w:t xml:space="preserve">the </w:t>
            </w:r>
            <w:r w:rsidR="003C0911">
              <w:rPr>
                <w:rFonts w:asciiTheme="majorHAnsi" w:hAnsiTheme="majorHAnsi"/>
                <w:color w:val="000000" w:themeColor="text1"/>
              </w:rPr>
              <w:t>Botany Department</w:t>
            </w:r>
            <w:r>
              <w:rPr>
                <w:rFonts w:asciiTheme="majorHAnsi" w:hAnsiTheme="majorHAnsi"/>
                <w:color w:val="000000" w:themeColor="text1"/>
              </w:rPr>
              <w:t>,</w:t>
            </w:r>
            <w:r w:rsidR="003C0911">
              <w:rPr>
                <w:rFonts w:asciiTheme="majorHAnsi" w:hAnsiTheme="majorHAnsi"/>
                <w:color w:val="000000" w:themeColor="text1"/>
              </w:rPr>
              <w:t xml:space="preserve"> Document verification duty</w:t>
            </w:r>
          </w:p>
        </w:tc>
      </w:tr>
      <w:tr w:rsidR="006265D4" w14:paraId="020C33F3" w14:textId="77777777">
        <w:tc>
          <w:tcPr>
            <w:tcW w:w="817" w:type="dxa"/>
          </w:tcPr>
          <w:p w14:paraId="020C33F1"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F2"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Pre. Ph. D. Course work invigilation duty</w:t>
            </w:r>
          </w:p>
        </w:tc>
      </w:tr>
      <w:tr w:rsidR="006265D4" w14:paraId="020C33F6" w14:textId="77777777">
        <w:tc>
          <w:tcPr>
            <w:tcW w:w="817" w:type="dxa"/>
          </w:tcPr>
          <w:p w14:paraId="020C33F4"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F5"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Dissertation UG and PG- 2019-20</w:t>
            </w:r>
          </w:p>
        </w:tc>
      </w:tr>
      <w:tr w:rsidR="006265D4" w14:paraId="020C33F9" w14:textId="77777777">
        <w:tc>
          <w:tcPr>
            <w:tcW w:w="817" w:type="dxa"/>
          </w:tcPr>
          <w:p w14:paraId="020C33F7"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F8"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Co-ordinator Departmental Committee for NAAC Report (Botany).</w:t>
            </w:r>
          </w:p>
        </w:tc>
      </w:tr>
      <w:tr w:rsidR="006265D4" w14:paraId="020C33FC" w14:textId="77777777">
        <w:tc>
          <w:tcPr>
            <w:tcW w:w="817" w:type="dxa"/>
          </w:tcPr>
          <w:p w14:paraId="020C33FA"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FB"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Co-ordinator Departmental Educational Tour 2019-20 (Botany).</w:t>
            </w:r>
          </w:p>
        </w:tc>
      </w:tr>
      <w:tr w:rsidR="006265D4" w14:paraId="020C33FF" w14:textId="77777777">
        <w:tc>
          <w:tcPr>
            <w:tcW w:w="817" w:type="dxa"/>
          </w:tcPr>
          <w:p w14:paraId="020C33FD"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3FE" w14:textId="625D1F20"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Recognized as </w:t>
            </w:r>
            <w:r w:rsidR="00575269">
              <w:rPr>
                <w:rFonts w:asciiTheme="majorHAnsi" w:hAnsiTheme="majorHAnsi"/>
                <w:color w:val="000000" w:themeColor="text1"/>
              </w:rPr>
              <w:t xml:space="preserve">a </w:t>
            </w:r>
            <w:r>
              <w:rPr>
                <w:rFonts w:asciiTheme="majorHAnsi" w:hAnsiTheme="majorHAnsi"/>
                <w:color w:val="000000" w:themeColor="text1"/>
              </w:rPr>
              <w:t>Research Supervisor in Botany/Life Sciences.</w:t>
            </w:r>
          </w:p>
        </w:tc>
      </w:tr>
      <w:tr w:rsidR="006265D4" w14:paraId="020C3402" w14:textId="77777777">
        <w:tc>
          <w:tcPr>
            <w:tcW w:w="817" w:type="dxa"/>
          </w:tcPr>
          <w:p w14:paraId="020C3400"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01"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Departmental Admission Committee (UG/PG Botany) for Session 2020-21.</w:t>
            </w:r>
          </w:p>
        </w:tc>
      </w:tr>
      <w:tr w:rsidR="006265D4" w14:paraId="020C3405" w14:textId="77777777">
        <w:tc>
          <w:tcPr>
            <w:tcW w:w="817" w:type="dxa"/>
          </w:tcPr>
          <w:p w14:paraId="020C3403"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04" w14:textId="32BFDAFF"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Member </w:t>
            </w:r>
            <w:r w:rsidR="00575269">
              <w:rPr>
                <w:rFonts w:asciiTheme="majorHAnsi" w:hAnsiTheme="majorHAnsi"/>
                <w:color w:val="000000" w:themeColor="text1"/>
              </w:rPr>
              <w:t xml:space="preserve">of the </w:t>
            </w:r>
            <w:r>
              <w:rPr>
                <w:rFonts w:asciiTheme="majorHAnsi" w:hAnsiTheme="majorHAnsi"/>
                <w:color w:val="000000" w:themeColor="text1"/>
              </w:rPr>
              <w:t xml:space="preserve">Physical </w:t>
            </w:r>
            <w:r w:rsidR="00575269">
              <w:rPr>
                <w:rFonts w:asciiTheme="majorHAnsi" w:hAnsiTheme="majorHAnsi"/>
                <w:color w:val="000000" w:themeColor="text1"/>
              </w:rPr>
              <w:t>Verification</w:t>
            </w:r>
            <w:r>
              <w:rPr>
                <w:rFonts w:asciiTheme="majorHAnsi" w:hAnsiTheme="majorHAnsi"/>
                <w:color w:val="000000" w:themeColor="text1"/>
              </w:rPr>
              <w:t xml:space="preserve"> Committee in </w:t>
            </w:r>
            <w:r w:rsidR="00575269">
              <w:rPr>
                <w:rFonts w:asciiTheme="majorHAnsi" w:hAnsiTheme="majorHAnsi"/>
                <w:color w:val="000000" w:themeColor="text1"/>
              </w:rPr>
              <w:t xml:space="preserve">the </w:t>
            </w:r>
            <w:r>
              <w:rPr>
                <w:rFonts w:asciiTheme="majorHAnsi" w:hAnsiTheme="majorHAnsi"/>
                <w:color w:val="000000" w:themeColor="text1"/>
              </w:rPr>
              <w:t>Botany Department.</w:t>
            </w:r>
          </w:p>
        </w:tc>
      </w:tr>
      <w:tr w:rsidR="006265D4" w14:paraId="020C3408" w14:textId="77777777">
        <w:tc>
          <w:tcPr>
            <w:tcW w:w="817" w:type="dxa"/>
          </w:tcPr>
          <w:p w14:paraId="020C3406"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07"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Co-ordinator Departmental NAAC Committee.</w:t>
            </w:r>
          </w:p>
        </w:tc>
      </w:tr>
      <w:tr w:rsidR="006265D4" w14:paraId="020C340B" w14:textId="77777777">
        <w:tc>
          <w:tcPr>
            <w:tcW w:w="817" w:type="dxa"/>
          </w:tcPr>
          <w:p w14:paraId="020C3409"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0A"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Dissertation UG and PG- 2020-21</w:t>
            </w:r>
          </w:p>
        </w:tc>
      </w:tr>
      <w:tr w:rsidR="006265D4" w14:paraId="020C340E" w14:textId="77777777">
        <w:tc>
          <w:tcPr>
            <w:tcW w:w="817" w:type="dxa"/>
          </w:tcPr>
          <w:p w14:paraId="020C340C"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0D" w14:textId="4BF2BCF5"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Co-ordinator preparation of </w:t>
            </w:r>
            <w:r w:rsidR="00575269">
              <w:rPr>
                <w:rFonts w:asciiTheme="majorHAnsi" w:hAnsiTheme="majorHAnsi"/>
                <w:color w:val="000000" w:themeColor="text1"/>
              </w:rPr>
              <w:t xml:space="preserve">the </w:t>
            </w:r>
            <w:r>
              <w:rPr>
                <w:rFonts w:asciiTheme="majorHAnsi" w:hAnsiTheme="majorHAnsi"/>
                <w:color w:val="000000" w:themeColor="text1"/>
              </w:rPr>
              <w:t xml:space="preserve">list of unserviceable/obsolete materials in </w:t>
            </w:r>
            <w:r w:rsidR="00575269">
              <w:rPr>
                <w:rFonts w:asciiTheme="majorHAnsi" w:hAnsiTheme="majorHAnsi"/>
                <w:color w:val="000000" w:themeColor="text1"/>
              </w:rPr>
              <w:t xml:space="preserve">the </w:t>
            </w:r>
            <w:r>
              <w:rPr>
                <w:rFonts w:asciiTheme="majorHAnsi" w:hAnsiTheme="majorHAnsi"/>
                <w:color w:val="000000" w:themeColor="text1"/>
              </w:rPr>
              <w:t>Botany Department.</w:t>
            </w:r>
          </w:p>
        </w:tc>
      </w:tr>
      <w:tr w:rsidR="006265D4" w14:paraId="020C3411" w14:textId="77777777">
        <w:tc>
          <w:tcPr>
            <w:tcW w:w="817" w:type="dxa"/>
          </w:tcPr>
          <w:p w14:paraId="020C340F"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0"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Co-ordinator Departmental Plantation and Decoration Committee</w:t>
            </w:r>
          </w:p>
        </w:tc>
      </w:tr>
      <w:tr w:rsidR="006265D4" w14:paraId="020C3414" w14:textId="77777777">
        <w:tc>
          <w:tcPr>
            <w:tcW w:w="817" w:type="dxa"/>
          </w:tcPr>
          <w:p w14:paraId="020C3412"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3"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Departmental (Botany) level Parent Teacher Association (DPTA)</w:t>
            </w:r>
          </w:p>
        </w:tc>
      </w:tr>
      <w:tr w:rsidR="006265D4" w14:paraId="020C3417" w14:textId="77777777">
        <w:tc>
          <w:tcPr>
            <w:tcW w:w="817" w:type="dxa"/>
          </w:tcPr>
          <w:p w14:paraId="020C3415"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6"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Acted as Judge in various cultural and Co-cultural activities at Department and University level.</w:t>
            </w:r>
          </w:p>
        </w:tc>
      </w:tr>
      <w:tr w:rsidR="006265D4" w14:paraId="020C341A" w14:textId="77777777">
        <w:tc>
          <w:tcPr>
            <w:tcW w:w="817" w:type="dxa"/>
          </w:tcPr>
          <w:p w14:paraId="020C3418"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9"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Counselling as mentor of UG and PG classes.</w:t>
            </w:r>
          </w:p>
        </w:tc>
      </w:tr>
      <w:tr w:rsidR="006265D4" w14:paraId="020C341D" w14:textId="77777777">
        <w:tc>
          <w:tcPr>
            <w:tcW w:w="817" w:type="dxa"/>
          </w:tcPr>
          <w:p w14:paraId="020C341B"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C"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Developed Herbal Garden in GGV Campus sponsored by UGC-Start Up Grant, New Delhi.</w:t>
            </w:r>
          </w:p>
        </w:tc>
      </w:tr>
      <w:tr w:rsidR="006265D4" w14:paraId="020C3420" w14:textId="77777777">
        <w:tc>
          <w:tcPr>
            <w:tcW w:w="817" w:type="dxa"/>
          </w:tcPr>
          <w:p w14:paraId="020C341E"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1F"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Performed various exam related duties (Departmental and University level) including external examiner for various Practical exams of UG and PG Botany in different Govt. Colleges and Universities.</w:t>
            </w:r>
          </w:p>
        </w:tc>
      </w:tr>
      <w:tr w:rsidR="006265D4" w14:paraId="020C3423" w14:textId="77777777">
        <w:tc>
          <w:tcPr>
            <w:tcW w:w="817" w:type="dxa"/>
          </w:tcPr>
          <w:p w14:paraId="020C3421"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22"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Research Supervised in Ethnobotanical study in Tribal villages in Unnat Bharat Abhiyan (UBA) adopted villages.</w:t>
            </w:r>
          </w:p>
        </w:tc>
      </w:tr>
      <w:tr w:rsidR="006265D4" w14:paraId="020C3426" w14:textId="77777777">
        <w:tc>
          <w:tcPr>
            <w:tcW w:w="817" w:type="dxa"/>
          </w:tcPr>
          <w:p w14:paraId="020C3424"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25"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Store In-charge in Botany Department.</w:t>
            </w:r>
          </w:p>
        </w:tc>
      </w:tr>
      <w:tr w:rsidR="006265D4" w14:paraId="020C3429" w14:textId="77777777">
        <w:tc>
          <w:tcPr>
            <w:tcW w:w="817" w:type="dxa"/>
          </w:tcPr>
          <w:p w14:paraId="020C3427"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FF0000"/>
                <w:sz w:val="24"/>
                <w:szCs w:val="24"/>
              </w:rPr>
            </w:pPr>
          </w:p>
        </w:tc>
        <w:tc>
          <w:tcPr>
            <w:tcW w:w="8930" w:type="dxa"/>
          </w:tcPr>
          <w:p w14:paraId="020C3428" w14:textId="77777777" w:rsidR="006265D4" w:rsidRDefault="003C0911">
            <w:pPr>
              <w:spacing w:line="480" w:lineRule="auto"/>
              <w:jc w:val="both"/>
              <w:rPr>
                <w:rFonts w:asciiTheme="majorHAnsi" w:hAnsiTheme="majorHAnsi"/>
                <w:b/>
                <w:bCs/>
                <w:color w:val="FF0000"/>
              </w:rPr>
            </w:pPr>
            <w:r>
              <w:rPr>
                <w:rFonts w:asciiTheme="majorHAnsi" w:hAnsiTheme="majorHAnsi"/>
                <w:color w:val="000000" w:themeColor="text1"/>
              </w:rPr>
              <w:t>Supervised UG and PG – Botany Dissertation.</w:t>
            </w:r>
          </w:p>
        </w:tc>
      </w:tr>
      <w:tr w:rsidR="006265D4" w14:paraId="020C342C" w14:textId="77777777">
        <w:tc>
          <w:tcPr>
            <w:tcW w:w="817" w:type="dxa"/>
          </w:tcPr>
          <w:p w14:paraId="020C342A"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2B"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Member Ph. D. Botany Admission Committee.</w:t>
            </w:r>
          </w:p>
        </w:tc>
      </w:tr>
      <w:tr w:rsidR="006265D4" w14:paraId="020C342F" w14:textId="77777777">
        <w:tc>
          <w:tcPr>
            <w:tcW w:w="817" w:type="dxa"/>
          </w:tcPr>
          <w:p w14:paraId="020C342D"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2E"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Plant Diversity Study in GGV Campus.</w:t>
            </w:r>
          </w:p>
        </w:tc>
      </w:tr>
      <w:tr w:rsidR="006265D4" w14:paraId="020C3432" w14:textId="77777777">
        <w:tc>
          <w:tcPr>
            <w:tcW w:w="817" w:type="dxa"/>
          </w:tcPr>
          <w:p w14:paraId="020C3430"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31" w14:textId="77777777" w:rsidR="006265D4" w:rsidRDefault="003C0911">
            <w:pPr>
              <w:autoSpaceDE w:val="0"/>
              <w:autoSpaceDN w:val="0"/>
              <w:adjustRightInd w:val="0"/>
              <w:spacing w:line="480" w:lineRule="auto"/>
              <w:jc w:val="both"/>
              <w:rPr>
                <w:rFonts w:asciiTheme="majorHAnsi" w:hAnsiTheme="majorHAnsi"/>
                <w:sz w:val="23"/>
                <w:szCs w:val="23"/>
              </w:rPr>
            </w:pPr>
            <w:r>
              <w:rPr>
                <w:rFonts w:asciiTheme="majorHAnsi" w:hAnsiTheme="majorHAnsi"/>
                <w:sz w:val="23"/>
                <w:szCs w:val="23"/>
              </w:rPr>
              <w:t>Chairman, DRC, Botany GGV, Bilaspur (C.G.)</w:t>
            </w:r>
          </w:p>
        </w:tc>
      </w:tr>
      <w:tr w:rsidR="006265D4" w14:paraId="020C3435" w14:textId="77777777">
        <w:tc>
          <w:tcPr>
            <w:tcW w:w="817" w:type="dxa"/>
          </w:tcPr>
          <w:p w14:paraId="020C3433"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34" w14:textId="77777777" w:rsidR="006265D4" w:rsidRDefault="003C0911">
            <w:pPr>
              <w:autoSpaceDE w:val="0"/>
              <w:autoSpaceDN w:val="0"/>
              <w:adjustRightInd w:val="0"/>
              <w:spacing w:line="480" w:lineRule="auto"/>
              <w:jc w:val="both"/>
              <w:rPr>
                <w:rFonts w:asciiTheme="majorHAnsi" w:hAnsiTheme="majorHAnsi"/>
                <w:sz w:val="23"/>
                <w:szCs w:val="23"/>
              </w:rPr>
            </w:pPr>
            <w:r>
              <w:rPr>
                <w:rFonts w:asciiTheme="majorHAnsi" w:hAnsiTheme="majorHAnsi"/>
                <w:sz w:val="23"/>
                <w:szCs w:val="23"/>
              </w:rPr>
              <w:t>Chairman, UG/PG Botany – Admission Committee, GGV, Bilaspur (C.G.)</w:t>
            </w:r>
          </w:p>
        </w:tc>
      </w:tr>
      <w:tr w:rsidR="006265D4" w14:paraId="020C3438" w14:textId="77777777">
        <w:tc>
          <w:tcPr>
            <w:tcW w:w="817" w:type="dxa"/>
          </w:tcPr>
          <w:p w14:paraId="020C3436"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37" w14:textId="77777777" w:rsidR="006265D4" w:rsidRDefault="003C0911">
            <w:pPr>
              <w:autoSpaceDE w:val="0"/>
              <w:autoSpaceDN w:val="0"/>
              <w:adjustRightInd w:val="0"/>
              <w:spacing w:line="480" w:lineRule="auto"/>
              <w:jc w:val="both"/>
              <w:rPr>
                <w:rFonts w:asciiTheme="majorHAnsi" w:hAnsiTheme="majorHAnsi"/>
                <w:sz w:val="23"/>
                <w:szCs w:val="23"/>
              </w:rPr>
            </w:pPr>
            <w:r>
              <w:rPr>
                <w:rFonts w:asciiTheme="majorHAnsi" w:hAnsiTheme="majorHAnsi"/>
                <w:sz w:val="23"/>
                <w:szCs w:val="23"/>
              </w:rPr>
              <w:t xml:space="preserve">GGV Result Committee for Life Sciences. </w:t>
            </w:r>
          </w:p>
        </w:tc>
      </w:tr>
      <w:tr w:rsidR="006265D4" w14:paraId="020C343C" w14:textId="77777777">
        <w:tc>
          <w:tcPr>
            <w:tcW w:w="817" w:type="dxa"/>
          </w:tcPr>
          <w:p w14:paraId="020C3439"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3B" w14:textId="73054F4E" w:rsidR="006265D4" w:rsidRDefault="003C0911" w:rsidP="00575269">
            <w:pPr>
              <w:spacing w:line="480" w:lineRule="auto"/>
              <w:ind w:right="-14"/>
              <w:jc w:val="both"/>
              <w:rPr>
                <w:rFonts w:asciiTheme="majorHAnsi" w:hAnsiTheme="majorHAnsi"/>
              </w:rPr>
            </w:pPr>
            <w:r>
              <w:rPr>
                <w:rFonts w:asciiTheme="majorHAnsi" w:hAnsiTheme="majorHAnsi"/>
                <w:bCs/>
              </w:rPr>
              <w:t xml:space="preserve">Scrutiny committee member of different Departments </w:t>
            </w:r>
          </w:p>
        </w:tc>
      </w:tr>
      <w:tr w:rsidR="006265D4" w14:paraId="020C343F" w14:textId="77777777">
        <w:tc>
          <w:tcPr>
            <w:tcW w:w="817" w:type="dxa"/>
          </w:tcPr>
          <w:p w14:paraId="020C343D"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3E" w14:textId="77777777" w:rsidR="006265D4" w:rsidRDefault="003C0911">
            <w:pPr>
              <w:spacing w:line="480" w:lineRule="auto"/>
              <w:contextualSpacing/>
              <w:jc w:val="both"/>
              <w:rPr>
                <w:rFonts w:asciiTheme="majorHAnsi" w:hAnsiTheme="majorHAnsi"/>
                <w:bCs/>
              </w:rPr>
            </w:pPr>
            <w:r>
              <w:rPr>
                <w:rFonts w:asciiTheme="majorHAnsi" w:hAnsiTheme="majorHAnsi"/>
                <w:b/>
                <w:bCs/>
                <w:iCs/>
                <w:sz w:val="23"/>
                <w:szCs w:val="23"/>
              </w:rPr>
              <w:t>Organizing committee –</w:t>
            </w:r>
            <w:r>
              <w:rPr>
                <w:rFonts w:asciiTheme="majorHAnsi" w:hAnsiTheme="majorHAnsi"/>
                <w:iCs/>
                <w:sz w:val="23"/>
                <w:szCs w:val="23"/>
              </w:rPr>
              <w:t xml:space="preserve"> National Symposium cum workshop on Biodiversity, its utilization and conservation in central India, 21-22 February 2022.</w:t>
            </w:r>
          </w:p>
        </w:tc>
      </w:tr>
      <w:tr w:rsidR="006265D4" w14:paraId="020C3442" w14:textId="77777777">
        <w:tc>
          <w:tcPr>
            <w:tcW w:w="817" w:type="dxa"/>
          </w:tcPr>
          <w:p w14:paraId="020C3440" w14:textId="77777777" w:rsidR="006265D4" w:rsidRDefault="006265D4">
            <w:pPr>
              <w:pStyle w:val="ListParagraph"/>
              <w:numPr>
                <w:ilvl w:val="0"/>
                <w:numId w:val="52"/>
              </w:numPr>
              <w:spacing w:after="0" w:line="480" w:lineRule="auto"/>
              <w:contextualSpacing/>
              <w:jc w:val="both"/>
              <w:rPr>
                <w:rFonts w:asciiTheme="majorHAnsi" w:hAnsiTheme="majorHAnsi" w:cs="Times New Roman"/>
                <w:b/>
                <w:bCs/>
                <w:color w:val="000000" w:themeColor="text1"/>
                <w:sz w:val="24"/>
                <w:szCs w:val="24"/>
              </w:rPr>
            </w:pPr>
          </w:p>
        </w:tc>
        <w:tc>
          <w:tcPr>
            <w:tcW w:w="8930" w:type="dxa"/>
          </w:tcPr>
          <w:p w14:paraId="020C3441" w14:textId="28549968" w:rsidR="006265D4" w:rsidRDefault="003C0911">
            <w:pPr>
              <w:spacing w:line="480" w:lineRule="auto"/>
              <w:contextualSpacing/>
              <w:jc w:val="both"/>
              <w:rPr>
                <w:rFonts w:asciiTheme="majorHAnsi" w:hAnsiTheme="majorHAnsi"/>
                <w:bCs/>
              </w:rPr>
            </w:pPr>
            <w:r>
              <w:rPr>
                <w:rFonts w:asciiTheme="majorHAnsi" w:hAnsiTheme="majorHAnsi"/>
                <w:b/>
                <w:iCs/>
              </w:rPr>
              <w:t xml:space="preserve">Co - </w:t>
            </w:r>
            <w:r w:rsidR="005336D5">
              <w:rPr>
                <w:rFonts w:asciiTheme="majorHAnsi" w:hAnsiTheme="majorHAnsi"/>
                <w:b/>
                <w:iCs/>
              </w:rPr>
              <w:t>Co-Convenor</w:t>
            </w:r>
            <w:r>
              <w:rPr>
                <w:rFonts w:asciiTheme="majorHAnsi" w:hAnsiTheme="majorHAnsi"/>
                <w:b/>
                <w:iCs/>
              </w:rPr>
              <w:t xml:space="preserve"> -</w:t>
            </w:r>
            <w:r>
              <w:rPr>
                <w:rFonts w:asciiTheme="majorHAnsi" w:hAnsiTheme="majorHAnsi"/>
                <w:iCs/>
              </w:rPr>
              <w:t>National Conference on Fungal Diversity for Sustainable Future: Potential, Progress, Conservation and IPR Issues &amp; 49</w:t>
            </w:r>
            <w:r>
              <w:rPr>
                <w:rFonts w:asciiTheme="majorHAnsi" w:hAnsiTheme="majorHAnsi"/>
                <w:iCs/>
                <w:vertAlign w:val="superscript"/>
              </w:rPr>
              <w:t>th</w:t>
            </w:r>
            <w:r>
              <w:rPr>
                <w:rFonts w:asciiTheme="majorHAnsi" w:hAnsiTheme="majorHAnsi"/>
                <w:iCs/>
              </w:rPr>
              <w:t xml:space="preserve"> Annual Meeting of Mycological Society of India. 28 – 30 November 2022. Department of Botany, GGV Bilaspur (C.G.)</w:t>
            </w:r>
          </w:p>
        </w:tc>
      </w:tr>
    </w:tbl>
    <w:p w14:paraId="020C3443" w14:textId="77777777" w:rsidR="006265D4" w:rsidRDefault="006265D4">
      <w:pPr>
        <w:pStyle w:val="ListParagraph"/>
        <w:ind w:left="2487"/>
        <w:rPr>
          <w:rFonts w:asciiTheme="majorHAnsi" w:hAnsiTheme="majorHAnsi"/>
          <w:color w:val="000000" w:themeColor="text1"/>
        </w:rPr>
      </w:pPr>
    </w:p>
    <w:p w14:paraId="020C3444" w14:textId="77777777" w:rsidR="006265D4" w:rsidRDefault="003C0911">
      <w:pPr>
        <w:pStyle w:val="ListParagraph"/>
        <w:numPr>
          <w:ilvl w:val="0"/>
          <w:numId w:val="51"/>
        </w:numPr>
        <w:spacing w:after="160" w:line="259" w:lineRule="auto"/>
        <w:contextualSpacing/>
        <w:rPr>
          <w:rFonts w:asciiTheme="majorHAnsi" w:hAnsiTheme="majorHAnsi"/>
          <w:color w:val="000000" w:themeColor="text1"/>
        </w:rPr>
      </w:pPr>
      <w:r>
        <w:rPr>
          <w:rFonts w:asciiTheme="majorHAnsi" w:hAnsiTheme="majorHAnsi" w:cs="Times New Roman"/>
          <w:b/>
          <w:bCs/>
          <w:color w:val="000000" w:themeColor="text1"/>
        </w:rPr>
        <w:t>IN GGV, BILASPUR (C. G.).</w:t>
      </w:r>
    </w:p>
    <w:tbl>
      <w:tblPr>
        <w:tblStyle w:val="TableGrid"/>
        <w:tblW w:w="9889" w:type="dxa"/>
        <w:tblLook w:val="04A0" w:firstRow="1" w:lastRow="0" w:firstColumn="1" w:lastColumn="0" w:noHBand="0" w:noVBand="1"/>
      </w:tblPr>
      <w:tblGrid>
        <w:gridCol w:w="534"/>
        <w:gridCol w:w="9355"/>
      </w:tblGrid>
      <w:tr w:rsidR="006265D4" w14:paraId="020C3447" w14:textId="77777777">
        <w:tc>
          <w:tcPr>
            <w:tcW w:w="534" w:type="dxa"/>
          </w:tcPr>
          <w:p w14:paraId="020C3445"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46" w14:textId="77777777" w:rsidR="006265D4" w:rsidRDefault="003C0911">
            <w:pPr>
              <w:spacing w:line="480" w:lineRule="auto"/>
              <w:jc w:val="both"/>
              <w:rPr>
                <w:rFonts w:asciiTheme="majorHAnsi" w:hAnsiTheme="majorHAnsi"/>
              </w:rPr>
            </w:pPr>
            <w:r>
              <w:rPr>
                <w:rFonts w:asciiTheme="majorHAnsi" w:hAnsiTheme="majorHAnsi"/>
              </w:rPr>
              <w:t>Member Unnat Bharat Abhiyan, GGV Bilaspur (C. G.).</w:t>
            </w:r>
          </w:p>
        </w:tc>
      </w:tr>
      <w:tr w:rsidR="006265D4" w14:paraId="020C344A" w14:textId="77777777">
        <w:tc>
          <w:tcPr>
            <w:tcW w:w="534" w:type="dxa"/>
          </w:tcPr>
          <w:p w14:paraId="020C3448"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49" w14:textId="77777777" w:rsidR="006265D4" w:rsidRDefault="003C0911">
            <w:pPr>
              <w:spacing w:line="480" w:lineRule="auto"/>
              <w:jc w:val="both"/>
              <w:rPr>
                <w:rFonts w:asciiTheme="majorHAnsi" w:hAnsiTheme="majorHAnsi"/>
              </w:rPr>
            </w:pPr>
            <w:r>
              <w:rPr>
                <w:rFonts w:asciiTheme="majorHAnsi" w:hAnsiTheme="majorHAnsi"/>
              </w:rPr>
              <w:t>Roster Committee Member for Teaching and Non-Teaching Posts.</w:t>
            </w:r>
          </w:p>
        </w:tc>
      </w:tr>
      <w:tr w:rsidR="006265D4" w14:paraId="020C344D" w14:textId="77777777">
        <w:tc>
          <w:tcPr>
            <w:tcW w:w="534" w:type="dxa"/>
          </w:tcPr>
          <w:p w14:paraId="020C344B"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4C" w14:textId="77777777" w:rsidR="006265D4" w:rsidRDefault="003C0911">
            <w:pPr>
              <w:spacing w:line="480" w:lineRule="auto"/>
              <w:jc w:val="both"/>
              <w:rPr>
                <w:rFonts w:asciiTheme="majorHAnsi" w:hAnsiTheme="majorHAnsi"/>
              </w:rPr>
            </w:pPr>
            <w:r>
              <w:rPr>
                <w:rFonts w:asciiTheme="majorHAnsi" w:hAnsiTheme="majorHAnsi"/>
              </w:rPr>
              <w:t>Member Garden Development Committee.</w:t>
            </w:r>
          </w:p>
        </w:tc>
      </w:tr>
      <w:tr w:rsidR="006265D4" w14:paraId="020C3450" w14:textId="77777777">
        <w:tc>
          <w:tcPr>
            <w:tcW w:w="534" w:type="dxa"/>
          </w:tcPr>
          <w:p w14:paraId="020C344E"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4F" w14:textId="77777777" w:rsidR="006265D4" w:rsidRDefault="003C0911">
            <w:pPr>
              <w:spacing w:line="480" w:lineRule="auto"/>
              <w:jc w:val="both"/>
              <w:rPr>
                <w:rFonts w:asciiTheme="majorHAnsi" w:hAnsiTheme="majorHAnsi"/>
              </w:rPr>
            </w:pPr>
            <w:r>
              <w:rPr>
                <w:rFonts w:asciiTheme="majorHAnsi" w:hAnsiTheme="majorHAnsi"/>
                <w:color w:val="000000" w:themeColor="text1"/>
              </w:rPr>
              <w:t>Member Anti-ragging Committee.</w:t>
            </w:r>
          </w:p>
        </w:tc>
      </w:tr>
      <w:tr w:rsidR="006265D4" w14:paraId="020C3453" w14:textId="77777777">
        <w:tc>
          <w:tcPr>
            <w:tcW w:w="534" w:type="dxa"/>
          </w:tcPr>
          <w:p w14:paraId="020C3451" w14:textId="77777777" w:rsidR="006265D4" w:rsidRDefault="006265D4">
            <w:pPr>
              <w:pStyle w:val="ListParagraph"/>
              <w:numPr>
                <w:ilvl w:val="0"/>
                <w:numId w:val="53"/>
              </w:numPr>
              <w:spacing w:after="0" w:line="480" w:lineRule="auto"/>
              <w:contextualSpacing/>
              <w:rPr>
                <w:rFonts w:asciiTheme="majorHAnsi" w:hAnsiTheme="majorHAnsi" w:cs="Times New Roman"/>
                <w:color w:val="000000" w:themeColor="text1"/>
                <w:sz w:val="24"/>
                <w:szCs w:val="24"/>
              </w:rPr>
            </w:pPr>
          </w:p>
        </w:tc>
        <w:tc>
          <w:tcPr>
            <w:tcW w:w="9355" w:type="dxa"/>
          </w:tcPr>
          <w:p w14:paraId="020C3452"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of Academic council, GGV Bilaspur (C.G.) (Former)</w:t>
            </w:r>
          </w:p>
        </w:tc>
      </w:tr>
      <w:tr w:rsidR="006265D4" w14:paraId="020C3456" w14:textId="77777777">
        <w:tc>
          <w:tcPr>
            <w:tcW w:w="534" w:type="dxa"/>
          </w:tcPr>
          <w:p w14:paraId="020C3454"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55"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of Academic council, - Standing committee GGV Bilaspur (C.G.)</w:t>
            </w:r>
          </w:p>
        </w:tc>
      </w:tr>
      <w:tr w:rsidR="006265D4" w14:paraId="020C3459" w14:textId="77777777">
        <w:tc>
          <w:tcPr>
            <w:tcW w:w="534" w:type="dxa"/>
          </w:tcPr>
          <w:p w14:paraId="020C3457"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58"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of One Student One Tree programme at GGV Bilaspur (C.G). as per the instruction of the UGC-New Delhi.</w:t>
            </w:r>
          </w:p>
        </w:tc>
      </w:tr>
      <w:tr w:rsidR="006265D4" w14:paraId="020C345C" w14:textId="77777777">
        <w:tc>
          <w:tcPr>
            <w:tcW w:w="534" w:type="dxa"/>
          </w:tcPr>
          <w:p w14:paraId="020C345A"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5B" w14:textId="2C20EADC"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Member of </w:t>
            </w:r>
            <w:r w:rsidR="005336D5">
              <w:rPr>
                <w:rFonts w:asciiTheme="majorHAnsi" w:hAnsiTheme="majorHAnsi"/>
                <w:color w:val="000000" w:themeColor="text1"/>
              </w:rPr>
              <w:t xml:space="preserve">the </w:t>
            </w:r>
            <w:r>
              <w:rPr>
                <w:rFonts w:asciiTheme="majorHAnsi" w:hAnsiTheme="majorHAnsi"/>
                <w:color w:val="000000" w:themeColor="text1"/>
              </w:rPr>
              <w:t xml:space="preserve">Editorial Board for </w:t>
            </w:r>
            <w:r w:rsidR="005336D5">
              <w:rPr>
                <w:rFonts w:asciiTheme="majorHAnsi" w:hAnsiTheme="majorHAnsi"/>
                <w:color w:val="000000" w:themeColor="text1"/>
              </w:rPr>
              <w:t xml:space="preserve">the </w:t>
            </w:r>
            <w:r>
              <w:rPr>
                <w:rFonts w:asciiTheme="majorHAnsi" w:hAnsiTheme="majorHAnsi"/>
                <w:color w:val="000000" w:themeColor="text1"/>
              </w:rPr>
              <w:t xml:space="preserve">preparation of </w:t>
            </w:r>
            <w:r w:rsidR="005336D5">
              <w:rPr>
                <w:rFonts w:asciiTheme="majorHAnsi" w:hAnsiTheme="majorHAnsi"/>
                <w:color w:val="000000" w:themeColor="text1"/>
              </w:rPr>
              <w:t xml:space="preserve">the </w:t>
            </w:r>
            <w:r>
              <w:rPr>
                <w:rFonts w:asciiTheme="majorHAnsi" w:hAnsiTheme="majorHAnsi"/>
                <w:color w:val="000000" w:themeColor="text1"/>
              </w:rPr>
              <w:t>Annual Report of GGV Bilaspur (C.G).</w:t>
            </w:r>
          </w:p>
        </w:tc>
      </w:tr>
      <w:tr w:rsidR="006265D4" w14:paraId="020C345F" w14:textId="77777777">
        <w:tc>
          <w:tcPr>
            <w:tcW w:w="534" w:type="dxa"/>
          </w:tcPr>
          <w:p w14:paraId="020C345D"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5E"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Presiding officer, Student council election 2019</w:t>
            </w:r>
          </w:p>
        </w:tc>
      </w:tr>
      <w:tr w:rsidR="006265D4" w14:paraId="020C3462" w14:textId="77777777">
        <w:tc>
          <w:tcPr>
            <w:tcW w:w="534" w:type="dxa"/>
          </w:tcPr>
          <w:p w14:paraId="020C3460"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61"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Campus decoration committee during 8</w:t>
            </w:r>
            <w:r>
              <w:rPr>
                <w:rFonts w:asciiTheme="majorHAnsi" w:hAnsiTheme="majorHAnsi"/>
                <w:color w:val="000000" w:themeColor="text1"/>
                <w:vertAlign w:val="superscript"/>
              </w:rPr>
              <w:t>th</w:t>
            </w:r>
            <w:r>
              <w:rPr>
                <w:rFonts w:asciiTheme="majorHAnsi" w:hAnsiTheme="majorHAnsi"/>
                <w:color w:val="000000" w:themeColor="text1"/>
              </w:rPr>
              <w:t xml:space="preserve"> Convocation of GGV, Bilaspur (C. G.).</w:t>
            </w:r>
          </w:p>
        </w:tc>
      </w:tr>
      <w:tr w:rsidR="006265D4" w14:paraId="020C3465" w14:textId="77777777">
        <w:tc>
          <w:tcPr>
            <w:tcW w:w="534" w:type="dxa"/>
          </w:tcPr>
          <w:p w14:paraId="020C3463"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64"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Proctorial Board – Life Sciences, GGV Bilaspur (C. G.).</w:t>
            </w:r>
          </w:p>
        </w:tc>
      </w:tr>
      <w:tr w:rsidR="006265D4" w14:paraId="020C3468" w14:textId="77777777">
        <w:tc>
          <w:tcPr>
            <w:tcW w:w="534" w:type="dxa"/>
          </w:tcPr>
          <w:p w14:paraId="020C3466"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67" w14:textId="4AB97E21" w:rsidR="006265D4" w:rsidRDefault="005336D5">
            <w:pPr>
              <w:spacing w:line="480" w:lineRule="auto"/>
              <w:jc w:val="both"/>
              <w:rPr>
                <w:rFonts w:asciiTheme="majorHAnsi" w:hAnsiTheme="majorHAnsi"/>
                <w:color w:val="000000" w:themeColor="text1"/>
              </w:rPr>
            </w:pPr>
            <w:r>
              <w:rPr>
                <w:rFonts w:asciiTheme="majorHAnsi" w:hAnsiTheme="majorHAnsi"/>
                <w:color w:val="000000" w:themeColor="text1"/>
              </w:rPr>
              <w:t>Decoration-related</w:t>
            </w:r>
            <w:r w:rsidR="003C0911">
              <w:rPr>
                <w:rFonts w:asciiTheme="majorHAnsi" w:hAnsiTheme="majorHAnsi"/>
                <w:color w:val="000000" w:themeColor="text1"/>
              </w:rPr>
              <w:t xml:space="preserve"> duty during Bharat ka Amrit Mahotsav</w:t>
            </w:r>
          </w:p>
        </w:tc>
      </w:tr>
      <w:tr w:rsidR="006265D4" w14:paraId="020C346B" w14:textId="77777777">
        <w:tc>
          <w:tcPr>
            <w:tcW w:w="534" w:type="dxa"/>
          </w:tcPr>
          <w:p w14:paraId="020C3469" w14:textId="77777777" w:rsidR="006265D4" w:rsidRDefault="006265D4">
            <w:pPr>
              <w:pStyle w:val="ListParagraph"/>
              <w:numPr>
                <w:ilvl w:val="0"/>
                <w:numId w:val="53"/>
              </w:numPr>
              <w:spacing w:after="0" w:line="480" w:lineRule="auto"/>
              <w:contextualSpacing/>
              <w:jc w:val="center"/>
              <w:rPr>
                <w:rFonts w:asciiTheme="majorHAnsi" w:hAnsiTheme="majorHAnsi" w:cs="Times New Roman"/>
                <w:color w:val="000000" w:themeColor="text1"/>
                <w:sz w:val="24"/>
                <w:szCs w:val="24"/>
              </w:rPr>
            </w:pPr>
          </w:p>
        </w:tc>
        <w:tc>
          <w:tcPr>
            <w:tcW w:w="9355" w:type="dxa"/>
          </w:tcPr>
          <w:p w14:paraId="020C346A"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Attended Unnat Bharat Abhiyan (UBA) Orientation Workshop in NIT Raipur (C. G.).</w:t>
            </w:r>
          </w:p>
        </w:tc>
      </w:tr>
      <w:tr w:rsidR="006265D4" w14:paraId="020C346E" w14:textId="77777777">
        <w:tc>
          <w:tcPr>
            <w:tcW w:w="534" w:type="dxa"/>
          </w:tcPr>
          <w:p w14:paraId="020C346C"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6D"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Collection/Conservation of various Medicinal plants from Chhattisgarh.</w:t>
            </w:r>
          </w:p>
        </w:tc>
      </w:tr>
      <w:tr w:rsidR="006265D4" w14:paraId="020C3471" w14:textId="77777777">
        <w:tc>
          <w:tcPr>
            <w:tcW w:w="534" w:type="dxa"/>
          </w:tcPr>
          <w:p w14:paraId="020C346F"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70"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Scrutiny Committee (Teaching and Non-Teaching Posts).</w:t>
            </w:r>
          </w:p>
        </w:tc>
      </w:tr>
      <w:tr w:rsidR="006265D4" w14:paraId="020C3474" w14:textId="77777777">
        <w:tc>
          <w:tcPr>
            <w:tcW w:w="534" w:type="dxa"/>
          </w:tcPr>
          <w:p w14:paraId="020C3472"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73" w14:textId="07D05735"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 xml:space="preserve">Member Pay </w:t>
            </w:r>
            <w:r w:rsidR="005336D5">
              <w:rPr>
                <w:rFonts w:asciiTheme="majorHAnsi" w:hAnsiTheme="majorHAnsi"/>
                <w:color w:val="000000" w:themeColor="text1"/>
              </w:rPr>
              <w:t>Fixation</w:t>
            </w:r>
            <w:r>
              <w:rPr>
                <w:rFonts w:asciiTheme="majorHAnsi" w:hAnsiTheme="majorHAnsi"/>
                <w:color w:val="000000" w:themeColor="text1"/>
              </w:rPr>
              <w:t xml:space="preserve"> Committee</w:t>
            </w:r>
          </w:p>
        </w:tc>
      </w:tr>
      <w:tr w:rsidR="006265D4" w14:paraId="020C3477" w14:textId="77777777">
        <w:tc>
          <w:tcPr>
            <w:tcW w:w="534" w:type="dxa"/>
          </w:tcPr>
          <w:p w14:paraId="020C3475"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76" w14:textId="11C7D0C2"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Admission Committee (UG, PG</w:t>
            </w:r>
            <w:r w:rsidR="005336D5">
              <w:rPr>
                <w:rFonts w:asciiTheme="majorHAnsi" w:hAnsiTheme="majorHAnsi"/>
                <w:color w:val="000000" w:themeColor="text1"/>
              </w:rPr>
              <w:t>,</w:t>
            </w:r>
            <w:r>
              <w:rPr>
                <w:rFonts w:asciiTheme="majorHAnsi" w:hAnsiTheme="majorHAnsi"/>
                <w:color w:val="000000" w:themeColor="text1"/>
              </w:rPr>
              <w:t xml:space="preserve"> and Ph. D.) - Zoology.</w:t>
            </w:r>
          </w:p>
        </w:tc>
      </w:tr>
      <w:tr w:rsidR="006265D4" w14:paraId="020C347A" w14:textId="77777777">
        <w:tc>
          <w:tcPr>
            <w:tcW w:w="534" w:type="dxa"/>
          </w:tcPr>
          <w:p w14:paraId="020C3478"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79"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Pre-Ph. D. Admission committee, Botany 2020-21</w:t>
            </w:r>
          </w:p>
        </w:tc>
      </w:tr>
      <w:tr w:rsidR="006265D4" w14:paraId="020C347D" w14:textId="77777777">
        <w:tc>
          <w:tcPr>
            <w:tcW w:w="534" w:type="dxa"/>
          </w:tcPr>
          <w:p w14:paraId="020C347B" w14:textId="77777777" w:rsidR="006265D4" w:rsidRDefault="006265D4">
            <w:pPr>
              <w:pStyle w:val="ListParagraph"/>
              <w:numPr>
                <w:ilvl w:val="0"/>
                <w:numId w:val="53"/>
              </w:numPr>
              <w:spacing w:after="0" w:line="480" w:lineRule="auto"/>
              <w:contextualSpacing/>
              <w:jc w:val="both"/>
              <w:rPr>
                <w:rFonts w:asciiTheme="majorHAnsi" w:hAnsiTheme="majorHAnsi" w:cs="Times New Roman"/>
                <w:color w:val="000000" w:themeColor="text1"/>
                <w:sz w:val="24"/>
                <w:szCs w:val="24"/>
              </w:rPr>
            </w:pPr>
          </w:p>
        </w:tc>
        <w:tc>
          <w:tcPr>
            <w:tcW w:w="9355" w:type="dxa"/>
          </w:tcPr>
          <w:p w14:paraId="020C347C" w14:textId="7D101ACA"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Chairman</w:t>
            </w:r>
            <w:r w:rsidR="005336D5">
              <w:rPr>
                <w:rFonts w:asciiTheme="majorHAnsi" w:hAnsiTheme="majorHAnsi"/>
                <w:color w:val="000000" w:themeColor="text1"/>
              </w:rPr>
              <w:t>,</w:t>
            </w:r>
            <w:r>
              <w:rPr>
                <w:rFonts w:asciiTheme="majorHAnsi" w:hAnsiTheme="majorHAnsi"/>
                <w:color w:val="000000" w:themeColor="text1"/>
              </w:rPr>
              <w:t xml:space="preserve"> Admission </w:t>
            </w:r>
            <w:r w:rsidR="005336D5">
              <w:rPr>
                <w:rFonts w:asciiTheme="majorHAnsi" w:hAnsiTheme="majorHAnsi"/>
                <w:color w:val="000000" w:themeColor="text1"/>
              </w:rPr>
              <w:t>Committee</w:t>
            </w:r>
            <w:r>
              <w:rPr>
                <w:rFonts w:asciiTheme="majorHAnsi" w:hAnsiTheme="majorHAnsi"/>
                <w:color w:val="000000" w:themeColor="text1"/>
              </w:rPr>
              <w:t xml:space="preserve"> – UG and PG Botany, 2021- 2024</w:t>
            </w:r>
          </w:p>
        </w:tc>
      </w:tr>
    </w:tbl>
    <w:p w14:paraId="020C347E" w14:textId="77777777" w:rsidR="006265D4" w:rsidRDefault="006265D4">
      <w:pPr>
        <w:jc w:val="center"/>
        <w:rPr>
          <w:rFonts w:asciiTheme="majorHAnsi" w:hAnsiTheme="majorHAnsi"/>
          <w:b/>
          <w:bCs/>
          <w:color w:val="000000" w:themeColor="text1"/>
        </w:rPr>
      </w:pPr>
    </w:p>
    <w:p w14:paraId="020C347F" w14:textId="77777777" w:rsidR="006265D4" w:rsidRDefault="003C0911">
      <w:pPr>
        <w:jc w:val="center"/>
        <w:rPr>
          <w:rFonts w:asciiTheme="majorHAnsi" w:hAnsiTheme="majorHAnsi"/>
          <w:b/>
          <w:bCs/>
          <w:color w:val="000000" w:themeColor="text1"/>
        </w:rPr>
      </w:pPr>
      <w:r>
        <w:rPr>
          <w:rFonts w:asciiTheme="majorHAnsi" w:hAnsiTheme="majorHAnsi"/>
          <w:b/>
          <w:bCs/>
          <w:color w:val="000000" w:themeColor="text1"/>
        </w:rPr>
        <w:t>C. OTHER ACTIVITIES</w:t>
      </w:r>
    </w:p>
    <w:tbl>
      <w:tblPr>
        <w:tblStyle w:val="TableGrid"/>
        <w:tblW w:w="9889" w:type="dxa"/>
        <w:tblLook w:val="04A0" w:firstRow="1" w:lastRow="0" w:firstColumn="1" w:lastColumn="0" w:noHBand="0" w:noVBand="1"/>
      </w:tblPr>
      <w:tblGrid>
        <w:gridCol w:w="817"/>
        <w:gridCol w:w="9072"/>
      </w:tblGrid>
      <w:tr w:rsidR="006265D4" w14:paraId="020C3482" w14:textId="77777777">
        <w:tc>
          <w:tcPr>
            <w:tcW w:w="817" w:type="dxa"/>
          </w:tcPr>
          <w:p w14:paraId="020C3480"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1.</w:t>
            </w:r>
          </w:p>
        </w:tc>
        <w:tc>
          <w:tcPr>
            <w:tcW w:w="9072" w:type="dxa"/>
          </w:tcPr>
          <w:p w14:paraId="020C3481"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Cactus Collection</w:t>
            </w:r>
          </w:p>
        </w:tc>
      </w:tr>
      <w:tr w:rsidR="006265D4" w14:paraId="020C3485" w14:textId="77777777">
        <w:tc>
          <w:tcPr>
            <w:tcW w:w="817" w:type="dxa"/>
          </w:tcPr>
          <w:p w14:paraId="020C3483"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2.</w:t>
            </w:r>
          </w:p>
        </w:tc>
        <w:tc>
          <w:tcPr>
            <w:tcW w:w="9072" w:type="dxa"/>
          </w:tcPr>
          <w:p w14:paraId="020C3484"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Collecting different varieties of Asclepids (</w:t>
            </w:r>
            <w:r>
              <w:rPr>
                <w:rFonts w:asciiTheme="majorHAnsi" w:hAnsiTheme="majorHAnsi"/>
                <w:i/>
                <w:iCs/>
                <w:color w:val="000000" w:themeColor="text1"/>
              </w:rPr>
              <w:t>Caralluma, Hurenia, Oberia</w:t>
            </w:r>
            <w:r>
              <w:rPr>
                <w:rFonts w:asciiTheme="majorHAnsi" w:hAnsiTheme="majorHAnsi"/>
                <w:color w:val="000000" w:themeColor="text1"/>
              </w:rPr>
              <w:t>), Haworthia etc.</w:t>
            </w:r>
          </w:p>
        </w:tc>
      </w:tr>
      <w:tr w:rsidR="006265D4" w14:paraId="020C3488" w14:textId="77777777">
        <w:tc>
          <w:tcPr>
            <w:tcW w:w="817" w:type="dxa"/>
          </w:tcPr>
          <w:p w14:paraId="020C3486"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3.</w:t>
            </w:r>
          </w:p>
        </w:tc>
        <w:tc>
          <w:tcPr>
            <w:tcW w:w="9072" w:type="dxa"/>
          </w:tcPr>
          <w:p w14:paraId="020C3487" w14:textId="77777777" w:rsidR="006265D4" w:rsidRDefault="003C0911">
            <w:pPr>
              <w:spacing w:line="480" w:lineRule="auto"/>
              <w:jc w:val="both"/>
              <w:rPr>
                <w:rFonts w:asciiTheme="majorHAnsi" w:hAnsiTheme="majorHAnsi"/>
                <w:b/>
                <w:bCs/>
                <w:color w:val="000000" w:themeColor="text1"/>
              </w:rPr>
            </w:pPr>
            <w:r>
              <w:rPr>
                <w:rFonts w:asciiTheme="majorHAnsi" w:hAnsiTheme="majorHAnsi"/>
                <w:color w:val="000000" w:themeColor="text1"/>
              </w:rPr>
              <w:t>Collecting various Xerophytic plants</w:t>
            </w:r>
          </w:p>
        </w:tc>
      </w:tr>
      <w:tr w:rsidR="006265D4" w14:paraId="020C348B" w14:textId="77777777">
        <w:tc>
          <w:tcPr>
            <w:tcW w:w="817" w:type="dxa"/>
          </w:tcPr>
          <w:p w14:paraId="020C3489"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4.</w:t>
            </w:r>
          </w:p>
        </w:tc>
        <w:tc>
          <w:tcPr>
            <w:tcW w:w="9072" w:type="dxa"/>
          </w:tcPr>
          <w:p w14:paraId="020C348A" w14:textId="615D9538"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Invited as a Resource person during the National Webinar on Life Sciences and Human Health held on 19-09-2020 at the Government. J. P. M. College, Takhatpur (C. G.).</w:t>
            </w:r>
          </w:p>
        </w:tc>
      </w:tr>
      <w:tr w:rsidR="006265D4" w14:paraId="020C348E" w14:textId="77777777">
        <w:tc>
          <w:tcPr>
            <w:tcW w:w="817" w:type="dxa"/>
          </w:tcPr>
          <w:p w14:paraId="020C348C"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5.</w:t>
            </w:r>
          </w:p>
        </w:tc>
        <w:tc>
          <w:tcPr>
            <w:tcW w:w="9072" w:type="dxa"/>
          </w:tcPr>
          <w:p w14:paraId="020C348D" w14:textId="106ECB83"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Invited as a Subject expert in the National Seminar on Changing Environment and its impact on Flora and Fauna held on 10-01-2020 at Uttam Memorial College, Raigarh (C.G.).</w:t>
            </w:r>
          </w:p>
        </w:tc>
      </w:tr>
      <w:tr w:rsidR="006265D4" w14:paraId="020C3491" w14:textId="77777777">
        <w:tc>
          <w:tcPr>
            <w:tcW w:w="817" w:type="dxa"/>
          </w:tcPr>
          <w:p w14:paraId="020C348F"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6.</w:t>
            </w:r>
          </w:p>
        </w:tc>
        <w:tc>
          <w:tcPr>
            <w:tcW w:w="9072" w:type="dxa"/>
          </w:tcPr>
          <w:p w14:paraId="020C3490"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Member IUCN – Medicinal Plants Specialist Group.</w:t>
            </w:r>
          </w:p>
        </w:tc>
      </w:tr>
      <w:tr w:rsidR="006265D4" w14:paraId="020C3494" w14:textId="77777777">
        <w:tc>
          <w:tcPr>
            <w:tcW w:w="817" w:type="dxa"/>
          </w:tcPr>
          <w:p w14:paraId="020C3492"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7.</w:t>
            </w:r>
          </w:p>
        </w:tc>
        <w:tc>
          <w:tcPr>
            <w:tcW w:w="9072" w:type="dxa"/>
          </w:tcPr>
          <w:p w14:paraId="020C3493" w14:textId="77777777"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Participated in Nature Photography on World Nature Conservation Day- 28-07-2020.</w:t>
            </w:r>
          </w:p>
        </w:tc>
      </w:tr>
      <w:tr w:rsidR="006265D4" w14:paraId="020C3497" w14:textId="77777777">
        <w:tc>
          <w:tcPr>
            <w:tcW w:w="817" w:type="dxa"/>
          </w:tcPr>
          <w:p w14:paraId="020C3495"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lastRenderedPageBreak/>
              <w:t>8.</w:t>
            </w:r>
          </w:p>
        </w:tc>
        <w:tc>
          <w:tcPr>
            <w:tcW w:w="9072" w:type="dxa"/>
          </w:tcPr>
          <w:p w14:paraId="020C3496" w14:textId="6DE0B3E9" w:rsidR="006265D4" w:rsidRDefault="003C0911">
            <w:pPr>
              <w:spacing w:line="480" w:lineRule="auto"/>
              <w:jc w:val="both"/>
              <w:rPr>
                <w:rFonts w:asciiTheme="majorHAnsi" w:hAnsiTheme="majorHAnsi"/>
                <w:color w:val="000000" w:themeColor="text1"/>
              </w:rPr>
            </w:pPr>
            <w:r>
              <w:rPr>
                <w:rFonts w:asciiTheme="majorHAnsi" w:hAnsiTheme="majorHAnsi"/>
                <w:color w:val="000000" w:themeColor="text1"/>
              </w:rPr>
              <w:t>NSS Programme Officer (former)</w:t>
            </w:r>
          </w:p>
        </w:tc>
      </w:tr>
      <w:tr w:rsidR="006265D4" w14:paraId="020C349E" w14:textId="77777777">
        <w:tc>
          <w:tcPr>
            <w:tcW w:w="817" w:type="dxa"/>
          </w:tcPr>
          <w:p w14:paraId="020C3498"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9.</w:t>
            </w:r>
          </w:p>
        </w:tc>
        <w:tc>
          <w:tcPr>
            <w:tcW w:w="9072" w:type="dxa"/>
          </w:tcPr>
          <w:p w14:paraId="020C3499" w14:textId="77777777" w:rsidR="006265D4" w:rsidRDefault="003C0911">
            <w:pPr>
              <w:pStyle w:val="Heading2"/>
              <w:tabs>
                <w:tab w:val="left" w:pos="450"/>
              </w:tabs>
              <w:spacing w:line="480" w:lineRule="auto"/>
              <w:rPr>
                <w:rFonts w:asciiTheme="majorHAnsi" w:hAnsiTheme="majorHAnsi"/>
                <w:b w:val="0"/>
                <w:bCs/>
                <w:iCs/>
                <w:color w:val="000000" w:themeColor="text1"/>
                <w:sz w:val="24"/>
                <w:szCs w:val="24"/>
              </w:rPr>
            </w:pPr>
            <w:r>
              <w:rPr>
                <w:rFonts w:asciiTheme="majorHAnsi" w:hAnsiTheme="majorHAnsi"/>
                <w:iCs/>
                <w:color w:val="000000" w:themeColor="text1"/>
                <w:sz w:val="24"/>
                <w:szCs w:val="24"/>
              </w:rPr>
              <w:t>FIELD OF INTEREST: -</w:t>
            </w:r>
            <w:r>
              <w:rPr>
                <w:rFonts w:asciiTheme="majorHAnsi" w:hAnsiTheme="majorHAnsi"/>
                <w:b w:val="0"/>
                <w:bCs/>
                <w:iCs/>
                <w:color w:val="000000" w:themeColor="text1"/>
                <w:sz w:val="24"/>
                <w:szCs w:val="24"/>
              </w:rPr>
              <w:t>Plant Ecology,</w:t>
            </w:r>
          </w:p>
          <w:p w14:paraId="020C349A" w14:textId="77777777" w:rsidR="006265D4" w:rsidRDefault="003C0911">
            <w:pPr>
              <w:spacing w:line="480" w:lineRule="auto"/>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t>-  Diversity/Conservation of the Plants, Ethnobotany</w:t>
            </w:r>
          </w:p>
          <w:p w14:paraId="020C349B" w14:textId="77777777" w:rsidR="006265D4" w:rsidRDefault="003C0911">
            <w:pPr>
              <w:numPr>
                <w:ilvl w:val="0"/>
                <w:numId w:val="7"/>
              </w:numPr>
              <w:spacing w:line="480" w:lineRule="auto"/>
              <w:rPr>
                <w:rFonts w:asciiTheme="majorHAnsi" w:hAnsiTheme="majorHAnsi"/>
                <w:color w:val="000000" w:themeColor="text1"/>
              </w:rPr>
            </w:pPr>
            <w:r>
              <w:rPr>
                <w:rFonts w:asciiTheme="majorHAnsi" w:hAnsiTheme="majorHAnsi"/>
                <w:color w:val="000000" w:themeColor="text1"/>
              </w:rPr>
              <w:t>Conservation of Medicinal and Aromatic Plants (MAPs).</w:t>
            </w:r>
          </w:p>
          <w:p w14:paraId="020C349C" w14:textId="77777777" w:rsidR="006265D4" w:rsidRDefault="003C0911">
            <w:pPr>
              <w:numPr>
                <w:ilvl w:val="0"/>
                <w:numId w:val="7"/>
              </w:numPr>
              <w:spacing w:line="480" w:lineRule="auto"/>
              <w:rPr>
                <w:rFonts w:asciiTheme="majorHAnsi" w:hAnsiTheme="majorHAnsi"/>
                <w:color w:val="000000" w:themeColor="text1"/>
              </w:rPr>
            </w:pPr>
            <w:r>
              <w:rPr>
                <w:rFonts w:asciiTheme="majorHAnsi" w:hAnsiTheme="majorHAnsi"/>
                <w:color w:val="000000" w:themeColor="text1"/>
              </w:rPr>
              <w:t>Multiplication / Plant Propagation /Conservation of RET/Important Medicinal Plants,</w:t>
            </w:r>
          </w:p>
          <w:p w14:paraId="020C349D" w14:textId="77777777" w:rsidR="006265D4" w:rsidRDefault="003C0911">
            <w:pPr>
              <w:numPr>
                <w:ilvl w:val="0"/>
                <w:numId w:val="7"/>
              </w:numPr>
              <w:spacing w:line="480" w:lineRule="auto"/>
              <w:jc w:val="both"/>
              <w:rPr>
                <w:rFonts w:asciiTheme="majorHAnsi" w:hAnsiTheme="majorHAnsi"/>
                <w:b/>
                <w:bCs/>
                <w:color w:val="000000" w:themeColor="text1"/>
              </w:rPr>
            </w:pPr>
            <w:r>
              <w:rPr>
                <w:rFonts w:asciiTheme="majorHAnsi" w:hAnsiTheme="majorHAnsi"/>
                <w:color w:val="000000" w:themeColor="text1"/>
              </w:rPr>
              <w:t>Diversity Study of the Plants.</w:t>
            </w:r>
          </w:p>
        </w:tc>
      </w:tr>
      <w:tr w:rsidR="006265D4" w14:paraId="020C34AD" w14:textId="77777777">
        <w:tc>
          <w:tcPr>
            <w:tcW w:w="817" w:type="dxa"/>
          </w:tcPr>
          <w:p w14:paraId="020C349F" w14:textId="77777777" w:rsidR="006265D4" w:rsidRDefault="003C0911">
            <w:pPr>
              <w:spacing w:line="480" w:lineRule="auto"/>
              <w:jc w:val="center"/>
              <w:rPr>
                <w:rFonts w:asciiTheme="majorHAnsi" w:hAnsiTheme="majorHAnsi"/>
                <w:color w:val="000000" w:themeColor="text1"/>
              </w:rPr>
            </w:pPr>
            <w:r>
              <w:rPr>
                <w:rFonts w:asciiTheme="majorHAnsi" w:hAnsiTheme="majorHAnsi"/>
                <w:color w:val="000000" w:themeColor="text1"/>
              </w:rPr>
              <w:t>10.</w:t>
            </w:r>
          </w:p>
        </w:tc>
        <w:tc>
          <w:tcPr>
            <w:tcW w:w="9072" w:type="dxa"/>
          </w:tcPr>
          <w:p w14:paraId="020C34A0" w14:textId="77777777" w:rsidR="006265D4" w:rsidRDefault="003C0911">
            <w:pPr>
              <w:pStyle w:val="Heading2"/>
              <w:tabs>
                <w:tab w:val="left" w:pos="450"/>
              </w:tabs>
              <w:spacing w:line="480" w:lineRule="auto"/>
              <w:rPr>
                <w:rFonts w:asciiTheme="majorHAnsi" w:hAnsiTheme="majorHAnsi"/>
                <w:bCs/>
                <w:color w:val="000000" w:themeColor="text1"/>
                <w:sz w:val="24"/>
                <w:szCs w:val="24"/>
              </w:rPr>
            </w:pPr>
            <w:r>
              <w:rPr>
                <w:rFonts w:asciiTheme="majorHAnsi" w:hAnsiTheme="majorHAnsi"/>
                <w:bCs/>
                <w:color w:val="000000" w:themeColor="text1"/>
                <w:sz w:val="24"/>
                <w:szCs w:val="24"/>
              </w:rPr>
              <w:t>TAUGHT SUBJECTS/PAPERS –</w:t>
            </w:r>
          </w:p>
          <w:p w14:paraId="020C34A1"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Lower Plants</w:t>
            </w:r>
          </w:p>
          <w:p w14:paraId="020C34A2"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Economic Botany</w:t>
            </w:r>
          </w:p>
          <w:p w14:paraId="020C34A3"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Morphology and Anatomy of Phanerogames</w:t>
            </w:r>
          </w:p>
          <w:p w14:paraId="020C34A4"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Fundamentals of Medicinal Plants</w:t>
            </w:r>
          </w:p>
          <w:p w14:paraId="020C34A5"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Production and Management of Medicinal Plants</w:t>
            </w:r>
          </w:p>
          <w:p w14:paraId="020C34A6"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Biodiversity and Biotechnology</w:t>
            </w:r>
          </w:p>
          <w:p w14:paraId="020C34A7"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Plant Taxonomy</w:t>
            </w:r>
          </w:p>
          <w:p w14:paraId="020C34A8" w14:textId="77777777" w:rsidR="006265D4" w:rsidRDefault="003C0911">
            <w:pPr>
              <w:pStyle w:val="ListParagraph"/>
              <w:numPr>
                <w:ilvl w:val="0"/>
                <w:numId w:val="54"/>
              </w:numPr>
              <w:spacing w:after="0" w:line="480" w:lineRule="auto"/>
              <w:contextualSpacing/>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Plant Anatomy</w:t>
            </w:r>
          </w:p>
          <w:p w14:paraId="020C34A9"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Reproductive Biology of Angiosperm</w:t>
            </w:r>
          </w:p>
          <w:p w14:paraId="020C34AA" w14:textId="77777777" w:rsidR="006265D4" w:rsidRDefault="003C0911">
            <w:pPr>
              <w:pStyle w:val="ListParagraph"/>
              <w:numPr>
                <w:ilvl w:val="0"/>
                <w:numId w:val="54"/>
              </w:numPr>
              <w:spacing w:after="0" w:line="480" w:lineRule="auto"/>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Diversity and Biology of Gymnosperm and Anatomy of Angiosperm</w:t>
            </w:r>
          </w:p>
          <w:p w14:paraId="020C34AB" w14:textId="34594CD2" w:rsidR="006265D4" w:rsidRDefault="003C0911">
            <w:pPr>
              <w:pStyle w:val="ListParagraph"/>
              <w:numPr>
                <w:ilvl w:val="0"/>
                <w:numId w:val="54"/>
              </w:numPr>
              <w:spacing w:after="0" w:line="480" w:lineRule="auto"/>
              <w:jc w:val="both"/>
              <w:rPr>
                <w:rFonts w:asciiTheme="majorHAnsi" w:hAnsiTheme="majorHAnsi"/>
              </w:rPr>
            </w:pPr>
            <w:r>
              <w:rPr>
                <w:rFonts w:asciiTheme="majorHAnsi" w:hAnsiTheme="majorHAnsi" w:cs="Times New Roman"/>
                <w:color w:val="000000" w:themeColor="text1"/>
                <w:sz w:val="24"/>
                <w:szCs w:val="24"/>
              </w:rPr>
              <w:t>Archegoniates</w:t>
            </w:r>
            <w:r w:rsidR="00943D13">
              <w:rPr>
                <w:rFonts w:asciiTheme="majorHAnsi" w:hAnsiTheme="majorHAnsi" w:cs="Times New Roman"/>
                <w:color w:val="000000" w:themeColor="text1"/>
                <w:sz w:val="24"/>
                <w:szCs w:val="24"/>
              </w:rPr>
              <w:t xml:space="preserve"> : Bryophytes, Pteridophytes and Gymnosperms</w:t>
            </w:r>
          </w:p>
          <w:p w14:paraId="020C34AC" w14:textId="77777777" w:rsidR="006265D4" w:rsidRDefault="003C0911">
            <w:pPr>
              <w:pStyle w:val="ListParagraph"/>
              <w:numPr>
                <w:ilvl w:val="0"/>
                <w:numId w:val="54"/>
              </w:numPr>
              <w:spacing w:after="0" w:line="480" w:lineRule="auto"/>
              <w:jc w:val="both"/>
              <w:rPr>
                <w:rFonts w:asciiTheme="majorHAnsi" w:hAnsiTheme="majorHAnsi"/>
              </w:rPr>
            </w:pPr>
            <w:r>
              <w:rPr>
                <w:rFonts w:asciiTheme="majorHAnsi" w:hAnsiTheme="majorHAnsi" w:cs="Times New Roman"/>
                <w:color w:val="000000" w:themeColor="text1"/>
                <w:sz w:val="24"/>
                <w:szCs w:val="24"/>
              </w:rPr>
              <w:t>Floral Morphology and Embryology of Angiosperms</w:t>
            </w:r>
          </w:p>
        </w:tc>
      </w:tr>
    </w:tbl>
    <w:p w14:paraId="020C34AE" w14:textId="77777777" w:rsidR="006265D4" w:rsidRDefault="006265D4">
      <w:pPr>
        <w:pStyle w:val="ListParagraph"/>
        <w:spacing w:after="0" w:line="360" w:lineRule="auto"/>
        <w:ind w:left="502"/>
        <w:contextualSpacing/>
        <w:jc w:val="both"/>
        <w:rPr>
          <w:rFonts w:asciiTheme="majorHAnsi" w:hAnsiTheme="majorHAnsi" w:cs="Times New Roman"/>
          <w:color w:val="000000" w:themeColor="text1"/>
          <w:sz w:val="24"/>
          <w:szCs w:val="24"/>
        </w:rPr>
      </w:pPr>
    </w:p>
    <w:p w14:paraId="020C34AF" w14:textId="18401963" w:rsidR="006265D4" w:rsidRDefault="003C0911">
      <w:pPr>
        <w:pStyle w:val="ListParagraph"/>
        <w:numPr>
          <w:ilvl w:val="0"/>
          <w:numId w:val="55"/>
        </w:numPr>
        <w:spacing w:after="0" w:line="360" w:lineRule="auto"/>
        <w:contextualSpacing/>
        <w:jc w:val="both"/>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In addition to </w:t>
      </w:r>
      <w:r w:rsidR="00943D13">
        <w:rPr>
          <w:rFonts w:asciiTheme="majorHAnsi" w:hAnsiTheme="majorHAnsi" w:cs="Times New Roman"/>
          <w:color w:val="000000" w:themeColor="text1"/>
          <w:sz w:val="24"/>
          <w:szCs w:val="24"/>
        </w:rPr>
        <w:t xml:space="preserve">the </w:t>
      </w:r>
      <w:r>
        <w:rPr>
          <w:rFonts w:asciiTheme="majorHAnsi" w:hAnsiTheme="majorHAnsi" w:cs="Times New Roman"/>
          <w:color w:val="000000" w:themeColor="text1"/>
          <w:sz w:val="24"/>
          <w:szCs w:val="24"/>
        </w:rPr>
        <w:t>above activities</w:t>
      </w:r>
      <w:r w:rsidR="00943D13">
        <w:rPr>
          <w:rFonts w:asciiTheme="majorHAnsi" w:hAnsiTheme="majorHAnsi" w:cs="Times New Roman"/>
          <w:color w:val="000000" w:themeColor="text1"/>
          <w:sz w:val="24"/>
          <w:szCs w:val="24"/>
        </w:rPr>
        <w:t>,</w:t>
      </w:r>
      <w:r>
        <w:rPr>
          <w:rFonts w:asciiTheme="majorHAnsi" w:hAnsiTheme="majorHAnsi" w:cs="Times New Roman"/>
          <w:color w:val="000000" w:themeColor="text1"/>
          <w:sz w:val="24"/>
          <w:szCs w:val="24"/>
        </w:rPr>
        <w:t xml:space="preserve"> performed all the duties assigned by the </w:t>
      </w:r>
      <w:r w:rsidR="00D606DA">
        <w:rPr>
          <w:rFonts w:asciiTheme="majorHAnsi" w:hAnsiTheme="majorHAnsi" w:cs="Times New Roman"/>
          <w:color w:val="000000" w:themeColor="text1"/>
          <w:sz w:val="24"/>
          <w:szCs w:val="24"/>
        </w:rPr>
        <w:t xml:space="preserve">Department of Botany </w:t>
      </w:r>
      <w:r>
        <w:rPr>
          <w:rFonts w:asciiTheme="majorHAnsi" w:hAnsiTheme="majorHAnsi" w:cs="Times New Roman"/>
          <w:color w:val="000000" w:themeColor="text1"/>
          <w:sz w:val="24"/>
          <w:szCs w:val="24"/>
        </w:rPr>
        <w:t>and GGV Bilaspur (C. G.).</w:t>
      </w:r>
    </w:p>
    <w:p w14:paraId="020C34B0" w14:textId="77777777" w:rsidR="006265D4" w:rsidRDefault="006265D4">
      <w:pPr>
        <w:pStyle w:val="ListParagraph"/>
        <w:spacing w:after="0" w:line="360" w:lineRule="auto"/>
        <w:ind w:left="502"/>
        <w:contextualSpacing/>
        <w:jc w:val="both"/>
        <w:rPr>
          <w:rFonts w:asciiTheme="majorHAnsi" w:hAnsiTheme="majorHAnsi" w:cs="Times New Roman"/>
          <w:color w:val="000000" w:themeColor="text1"/>
          <w:sz w:val="24"/>
          <w:szCs w:val="24"/>
        </w:rPr>
      </w:pPr>
    </w:p>
    <w:p w14:paraId="020C34B1" w14:textId="77777777" w:rsidR="006265D4" w:rsidRDefault="006265D4">
      <w:pPr>
        <w:pStyle w:val="ListParagraph"/>
        <w:spacing w:after="0" w:line="360" w:lineRule="auto"/>
        <w:ind w:left="502"/>
        <w:contextualSpacing/>
        <w:jc w:val="both"/>
        <w:rPr>
          <w:rFonts w:asciiTheme="majorHAnsi" w:hAnsiTheme="majorHAnsi" w:cs="Times New Roman"/>
          <w:color w:val="000000" w:themeColor="text1"/>
          <w:sz w:val="24"/>
          <w:szCs w:val="24"/>
        </w:rPr>
      </w:pPr>
    </w:p>
    <w:p w14:paraId="020C34B2" w14:textId="77777777" w:rsidR="006265D4" w:rsidRDefault="006265D4">
      <w:pPr>
        <w:pStyle w:val="ListParagraph"/>
        <w:spacing w:after="0" w:line="360" w:lineRule="auto"/>
        <w:ind w:left="502"/>
        <w:contextualSpacing/>
        <w:jc w:val="both"/>
        <w:rPr>
          <w:rFonts w:asciiTheme="majorHAnsi" w:hAnsiTheme="majorHAnsi" w:cs="Times New Roman"/>
          <w:color w:val="000000" w:themeColor="text1"/>
          <w:sz w:val="24"/>
          <w:szCs w:val="24"/>
        </w:rPr>
      </w:pPr>
    </w:p>
    <w:p w14:paraId="020C34B3" w14:textId="77777777" w:rsidR="006265D4" w:rsidRDefault="003C0911">
      <w:pPr>
        <w:pStyle w:val="ListParagraph"/>
        <w:tabs>
          <w:tab w:val="left" w:pos="2340"/>
        </w:tabs>
        <w:spacing w:after="0" w:line="240" w:lineRule="auto"/>
        <w:ind w:left="502"/>
        <w:jc w:val="right"/>
        <w:rPr>
          <w:rFonts w:asciiTheme="majorHAnsi" w:eastAsia="Arial Unicode MS" w:hAnsiTheme="majorHAnsi" w:cs="Times New Roman"/>
          <w:b/>
          <w:bCs/>
          <w:iCs/>
          <w:color w:val="000000" w:themeColor="text1"/>
        </w:rPr>
      </w:pPr>
      <w:r>
        <w:rPr>
          <w:rFonts w:asciiTheme="majorHAnsi" w:eastAsia="Arial Unicode MS" w:hAnsiTheme="majorHAnsi" w:cs="Times New Roman"/>
          <w:b/>
          <w:bCs/>
          <w:iCs/>
          <w:color w:val="000000" w:themeColor="text1"/>
        </w:rPr>
        <w:t xml:space="preserve">Dr. Devendra Kumar Patel, </w:t>
      </w:r>
    </w:p>
    <w:p w14:paraId="020C34B4" w14:textId="3E666F04" w:rsidR="006265D4" w:rsidRDefault="003C0911">
      <w:pPr>
        <w:pStyle w:val="ListParagraph"/>
        <w:tabs>
          <w:tab w:val="left" w:pos="2340"/>
        </w:tabs>
        <w:spacing w:after="0" w:line="240" w:lineRule="auto"/>
        <w:ind w:left="502"/>
        <w:jc w:val="right"/>
        <w:rPr>
          <w:rFonts w:asciiTheme="majorHAnsi" w:hAnsiTheme="majorHAnsi" w:cs="Times New Roman"/>
          <w:color w:val="000000" w:themeColor="text1"/>
        </w:rPr>
      </w:pPr>
      <w:r>
        <w:rPr>
          <w:rFonts w:asciiTheme="majorHAnsi" w:hAnsiTheme="majorHAnsi" w:cs="Times New Roman"/>
          <w:color w:val="000000" w:themeColor="text1"/>
        </w:rPr>
        <w:t xml:space="preserve">Professor , </w:t>
      </w:r>
    </w:p>
    <w:p w14:paraId="020C34B5" w14:textId="77777777" w:rsidR="006265D4" w:rsidRDefault="006265D4">
      <w:pPr>
        <w:pStyle w:val="ListParagraph"/>
        <w:tabs>
          <w:tab w:val="left" w:pos="2340"/>
        </w:tabs>
        <w:spacing w:after="0" w:line="240" w:lineRule="auto"/>
        <w:ind w:left="502"/>
        <w:jc w:val="right"/>
        <w:rPr>
          <w:rFonts w:asciiTheme="majorHAnsi" w:hAnsiTheme="majorHAnsi" w:cs="Times New Roman"/>
          <w:color w:val="000000" w:themeColor="text1"/>
        </w:rPr>
      </w:pPr>
    </w:p>
    <w:p w14:paraId="020C34B6" w14:textId="77777777" w:rsidR="006265D4" w:rsidRDefault="003C0911">
      <w:pPr>
        <w:pStyle w:val="ListParagraph"/>
        <w:tabs>
          <w:tab w:val="left" w:pos="2340"/>
        </w:tabs>
        <w:spacing w:after="0" w:line="240" w:lineRule="auto"/>
        <w:ind w:left="502"/>
        <w:jc w:val="right"/>
        <w:rPr>
          <w:rFonts w:asciiTheme="majorHAnsi" w:hAnsiTheme="majorHAnsi" w:cs="Times New Roman"/>
          <w:color w:val="000000" w:themeColor="text1"/>
        </w:rPr>
      </w:pPr>
      <w:r>
        <w:rPr>
          <w:rFonts w:asciiTheme="majorHAnsi" w:hAnsiTheme="majorHAnsi" w:cs="Times New Roman"/>
          <w:color w:val="000000" w:themeColor="text1"/>
        </w:rPr>
        <w:t>Department of Botany,</w:t>
      </w:r>
    </w:p>
    <w:p w14:paraId="020C34B7" w14:textId="77777777" w:rsidR="006265D4" w:rsidRDefault="003C0911">
      <w:pPr>
        <w:pStyle w:val="ListParagraph"/>
        <w:tabs>
          <w:tab w:val="left" w:pos="2340"/>
        </w:tabs>
        <w:spacing w:after="0" w:line="240" w:lineRule="auto"/>
        <w:ind w:left="502"/>
        <w:jc w:val="right"/>
        <w:rPr>
          <w:rFonts w:asciiTheme="majorHAnsi" w:hAnsiTheme="majorHAnsi" w:cs="Times New Roman"/>
          <w:color w:val="000000" w:themeColor="text1"/>
        </w:rPr>
      </w:pPr>
      <w:r>
        <w:rPr>
          <w:rFonts w:asciiTheme="majorHAnsi" w:hAnsiTheme="majorHAnsi" w:cs="Times New Roman"/>
          <w:color w:val="000000" w:themeColor="text1"/>
        </w:rPr>
        <w:t xml:space="preserve"> Guru Ghasidas Vishwavidyalaya, </w:t>
      </w:r>
    </w:p>
    <w:p w14:paraId="020C34B8" w14:textId="77777777" w:rsidR="006265D4" w:rsidRDefault="003C0911">
      <w:pPr>
        <w:pStyle w:val="ListParagraph"/>
        <w:tabs>
          <w:tab w:val="left" w:pos="2340"/>
        </w:tabs>
        <w:spacing w:after="0" w:line="240" w:lineRule="auto"/>
        <w:ind w:left="502"/>
        <w:jc w:val="right"/>
        <w:rPr>
          <w:rFonts w:asciiTheme="majorHAnsi" w:hAnsiTheme="majorHAnsi" w:cs="Times New Roman"/>
          <w:color w:val="000000" w:themeColor="text1"/>
        </w:rPr>
      </w:pPr>
      <w:r>
        <w:rPr>
          <w:rFonts w:asciiTheme="majorHAnsi" w:hAnsiTheme="majorHAnsi" w:cs="Times New Roman"/>
          <w:color w:val="000000" w:themeColor="text1"/>
        </w:rPr>
        <w:t>(A Central University), Bilaspur (Chhattisgarh).</w:t>
      </w:r>
    </w:p>
    <w:p w14:paraId="020C34B9" w14:textId="77777777" w:rsidR="006265D4" w:rsidRDefault="003C0911">
      <w:pPr>
        <w:pStyle w:val="ListParagraph"/>
        <w:tabs>
          <w:tab w:val="left" w:pos="2340"/>
        </w:tabs>
        <w:spacing w:after="0" w:line="240" w:lineRule="auto"/>
        <w:ind w:left="502"/>
        <w:jc w:val="right"/>
        <w:rPr>
          <w:rFonts w:asciiTheme="majorHAnsi" w:hAnsiTheme="majorHAnsi" w:cs="Times New Roman"/>
          <w:color w:val="000000" w:themeColor="text1"/>
          <w:sz w:val="24"/>
          <w:szCs w:val="24"/>
        </w:rPr>
      </w:pPr>
      <w:r>
        <w:rPr>
          <w:rFonts w:asciiTheme="majorHAnsi" w:hAnsiTheme="majorHAnsi" w:cs="Times New Roman"/>
          <w:color w:val="000000" w:themeColor="text1"/>
        </w:rPr>
        <w:t>Date – 04-12-2023</w:t>
      </w:r>
    </w:p>
    <w:p w14:paraId="020C34BA" w14:textId="101A1375" w:rsidR="006265D4" w:rsidRDefault="006265D4">
      <w:pPr>
        <w:spacing w:line="240" w:lineRule="atLeast"/>
        <w:jc w:val="right"/>
        <w:rPr>
          <w:rFonts w:asciiTheme="majorHAnsi" w:hAnsiTheme="majorHAnsi"/>
          <w:sz w:val="28"/>
          <w:szCs w:val="28"/>
        </w:rPr>
      </w:pPr>
    </w:p>
    <w:sectPr w:rsidR="006265D4">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BD71" w14:textId="77777777" w:rsidR="00BA0555" w:rsidRDefault="00BA0555">
      <w:r>
        <w:separator/>
      </w:r>
    </w:p>
  </w:endnote>
  <w:endnote w:type="continuationSeparator" w:id="0">
    <w:p w14:paraId="4E4FA2E7" w14:textId="77777777" w:rsidR="00BA0555" w:rsidRDefault="00BA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6">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Noto Serif">
    <w:altName w:val="Lath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7648"/>
    </w:sdtPr>
    <w:sdtEndPr/>
    <w:sdtContent>
      <w:p w14:paraId="020C34BF" w14:textId="77777777" w:rsidR="006265D4" w:rsidRDefault="003C0911">
        <w:pPr>
          <w:pStyle w:val="Footer"/>
          <w:jc w:val="right"/>
        </w:pPr>
        <w:r>
          <w:rPr>
            <w:sz w:val="22"/>
            <w:szCs w:val="22"/>
          </w:rPr>
          <w:fldChar w:fldCharType="begin"/>
        </w:r>
        <w:r>
          <w:rPr>
            <w:sz w:val="22"/>
            <w:szCs w:val="22"/>
          </w:rPr>
          <w:instrText xml:space="preserve"> PAGE   \* MERGEFORMAT </w:instrText>
        </w:r>
        <w:r>
          <w:rPr>
            <w:sz w:val="22"/>
            <w:szCs w:val="22"/>
          </w:rPr>
          <w:fldChar w:fldCharType="separate"/>
        </w:r>
        <w:r>
          <w:rPr>
            <w:sz w:val="22"/>
            <w:szCs w:val="22"/>
          </w:rPr>
          <w:t>35</w:t>
        </w:r>
        <w:r>
          <w:rPr>
            <w:sz w:val="22"/>
            <w:szCs w:val="22"/>
          </w:rPr>
          <w:fldChar w:fldCharType="end"/>
        </w:r>
      </w:p>
    </w:sdtContent>
  </w:sdt>
  <w:p w14:paraId="020C34C0" w14:textId="77777777" w:rsidR="006265D4" w:rsidRDefault="0062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D7CB" w14:textId="77777777" w:rsidR="00BA0555" w:rsidRDefault="00BA0555">
      <w:r>
        <w:separator/>
      </w:r>
    </w:p>
  </w:footnote>
  <w:footnote w:type="continuationSeparator" w:id="0">
    <w:p w14:paraId="0B3D75AE" w14:textId="77777777" w:rsidR="00BA0555" w:rsidRDefault="00BA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20"/>
        <w:szCs w:val="20"/>
      </w:rPr>
      <w:alias w:val="Title"/>
      <w:id w:val="77738743"/>
      <w:placeholder>
        <w:docPart w:val="1E3FBD6F82644D44A21A44E917656807"/>
      </w:placeholder>
      <w:dataBinding w:prefixMappings="xmlns:ns0='http://schemas.openxmlformats.org/package/2006/metadata/core-properties' xmlns:ns1='http://purl.org/dc/elements/1.1/'" w:xpath="/ns0:coreProperties[1]/ns1:title[1]" w:storeItemID="{6C3C8BC8-F283-45AE-878A-BAB7291924A1}"/>
      <w:text/>
    </w:sdtPr>
    <w:sdtEndPr/>
    <w:sdtContent>
      <w:p w14:paraId="020C34BD" w14:textId="77777777" w:rsidR="006265D4" w:rsidRDefault="003C0911">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eastAsiaTheme="majorEastAsia"/>
            <w:sz w:val="20"/>
            <w:szCs w:val="20"/>
          </w:rPr>
          <w:t>Bio-Data</w:t>
        </w:r>
      </w:p>
    </w:sdtContent>
  </w:sdt>
  <w:p w14:paraId="020C34BE" w14:textId="77777777" w:rsidR="006265D4" w:rsidRDefault="0062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A0FFD306"/>
    <w:multiLevelType w:val="singleLevel"/>
    <w:tmpl w:val="A0FFD30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017F0B7"/>
    <w:multiLevelType w:val="singleLevel"/>
    <w:tmpl w:val="E017F0B7"/>
    <w:lvl w:ilvl="0">
      <w:start w:val="2"/>
      <w:numFmt w:val="upperLetter"/>
      <w:suff w:val="space"/>
      <w:lvlText w:val="%1."/>
      <w:lvlJc w:val="left"/>
    </w:lvl>
  </w:abstractNum>
  <w:abstractNum w:abstractNumId="2" w15:restartNumberingAfterBreak="0">
    <w:nsid w:val="012E7241"/>
    <w:multiLevelType w:val="multilevel"/>
    <w:tmpl w:val="012E72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687DAA"/>
    <w:multiLevelType w:val="multilevel"/>
    <w:tmpl w:val="02687DAA"/>
    <w:lvl w:ilvl="0">
      <w:start w:val="1"/>
      <w:numFmt w:val="bullet"/>
      <w:lvlText w:val=""/>
      <w:lvlJc w:val="left"/>
      <w:pPr>
        <w:ind w:left="750" w:hanging="360"/>
      </w:pPr>
      <w:rPr>
        <w:rFonts w:ascii="Wingdings" w:hAnsi="Wingdings"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4" w15:restartNumberingAfterBreak="0">
    <w:nsid w:val="029948F7"/>
    <w:multiLevelType w:val="multilevel"/>
    <w:tmpl w:val="029948F7"/>
    <w:lvl w:ilvl="0">
      <w:start w:val="3"/>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E020F"/>
    <w:multiLevelType w:val="multilevel"/>
    <w:tmpl w:val="096E020F"/>
    <w:lvl w:ilvl="0">
      <w:start w:val="2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C158FB"/>
    <w:multiLevelType w:val="multilevel"/>
    <w:tmpl w:val="09C158FB"/>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1A1BDD"/>
    <w:multiLevelType w:val="multilevel"/>
    <w:tmpl w:val="0B1A1B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696A86"/>
    <w:multiLevelType w:val="multilevel"/>
    <w:tmpl w:val="0B696A86"/>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9D4707"/>
    <w:multiLevelType w:val="multilevel"/>
    <w:tmpl w:val="0B9D470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BE32CB"/>
    <w:multiLevelType w:val="multilevel"/>
    <w:tmpl w:val="0BBE32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67105F"/>
    <w:multiLevelType w:val="multilevel"/>
    <w:tmpl w:val="1A67105F"/>
    <w:lvl w:ilvl="0">
      <w:start w:val="1"/>
      <w:numFmt w:val="decimal"/>
      <w:lvlText w:val="%1."/>
      <w:lvlJc w:val="left"/>
      <w:pPr>
        <w:ind w:left="360" w:hanging="360"/>
      </w:pPr>
      <w:rPr>
        <w:rFonts w:cs="1-6"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827B15"/>
    <w:multiLevelType w:val="multilevel"/>
    <w:tmpl w:val="1B827B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796DF2"/>
    <w:multiLevelType w:val="multilevel"/>
    <w:tmpl w:val="1D796DF2"/>
    <w:lvl w:ilvl="0">
      <w:start w:val="1"/>
      <w:numFmt w:val="decimal"/>
      <w:lvlText w:val="%1."/>
      <w:lvlJc w:val="left"/>
      <w:pPr>
        <w:ind w:left="502"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5A5AF8"/>
    <w:multiLevelType w:val="multilevel"/>
    <w:tmpl w:val="235A5AF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5" w15:restartNumberingAfterBreak="0">
    <w:nsid w:val="26AF3192"/>
    <w:multiLevelType w:val="multilevel"/>
    <w:tmpl w:val="26AF3192"/>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2D2D5122"/>
    <w:multiLevelType w:val="multilevel"/>
    <w:tmpl w:val="2D2D51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717EF8"/>
    <w:multiLevelType w:val="multilevel"/>
    <w:tmpl w:val="2D717EF8"/>
    <w:lvl w:ilvl="0">
      <w:start w:val="1"/>
      <w:numFmt w:val="decimal"/>
      <w:lvlText w:val="%1."/>
      <w:lvlJc w:val="left"/>
      <w:pPr>
        <w:ind w:left="501" w:hanging="360"/>
      </w:pPr>
      <w:rPr>
        <w:rFonts w:ascii="Times New Roman" w:hAnsi="Times New Roman" w:cs="Times New Roman" w:hint="default"/>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CD1FA5"/>
    <w:multiLevelType w:val="multilevel"/>
    <w:tmpl w:val="32CD1FA5"/>
    <w:lvl w:ilvl="0">
      <w:start w:val="3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9897DB2"/>
    <w:multiLevelType w:val="multilevel"/>
    <w:tmpl w:val="39897DB2"/>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555BFC"/>
    <w:multiLevelType w:val="multilevel"/>
    <w:tmpl w:val="3B555BFC"/>
    <w:lvl w:ilvl="0">
      <w:start w:val="1"/>
      <w:numFmt w:val="upperLetter"/>
      <w:lvlText w:val="%1."/>
      <w:lvlJc w:val="left"/>
      <w:pPr>
        <w:ind w:left="2487" w:hanging="360"/>
      </w:pPr>
      <w:rPr>
        <w:rFonts w:ascii="Times New Roman" w:hAnsi="Times New Roman" w:cs="Times New Roman" w:hint="default"/>
        <w:b/>
        <w:bCs/>
        <w:sz w:val="24"/>
        <w:szCs w:val="24"/>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21" w15:restartNumberingAfterBreak="0">
    <w:nsid w:val="3B975C7D"/>
    <w:multiLevelType w:val="multilevel"/>
    <w:tmpl w:val="3B975C7D"/>
    <w:lvl w:ilvl="0">
      <w:start w:val="3"/>
      <w:numFmt w:val="upperRoman"/>
      <w:lvlText w:val="%1."/>
      <w:lvlJc w:val="left"/>
      <w:pPr>
        <w:ind w:left="861"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2" w15:restartNumberingAfterBreak="0">
    <w:nsid w:val="3C7501FF"/>
    <w:multiLevelType w:val="multilevel"/>
    <w:tmpl w:val="3C7501FF"/>
    <w:lvl w:ilvl="0">
      <w:start w:val="5"/>
      <w:numFmt w:val="bullet"/>
      <w:lvlText w:val="-"/>
      <w:lvlJc w:val="left"/>
      <w:pPr>
        <w:ind w:left="1080" w:hanging="360"/>
      </w:pPr>
      <w:rPr>
        <w:rFonts w:ascii="Bookman Old Style" w:eastAsia="Calibri" w:hAnsi="Bookman Old Style"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49A1046"/>
    <w:multiLevelType w:val="multilevel"/>
    <w:tmpl w:val="449A10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90C2110"/>
    <w:multiLevelType w:val="multilevel"/>
    <w:tmpl w:val="490C2110"/>
    <w:lvl w:ilvl="0">
      <w:start w:val="1"/>
      <w:numFmt w:val="bullet"/>
      <w:lvlText w:val=""/>
      <w:lvlJc w:val="left"/>
      <w:pPr>
        <w:ind w:left="360" w:hanging="360"/>
      </w:pPr>
      <w:rPr>
        <w:rFonts w:ascii="Wingdings" w:hAnsi="Wingding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B9E27A9"/>
    <w:multiLevelType w:val="multilevel"/>
    <w:tmpl w:val="4B9E27A9"/>
    <w:lvl w:ilvl="0">
      <w:start w:val="1"/>
      <w:numFmt w:val="decimal"/>
      <w:lvlText w:val="%1."/>
      <w:lvlJc w:val="left"/>
      <w:pPr>
        <w:ind w:left="720" w:hanging="360"/>
      </w:pPr>
      <w:rPr>
        <w:rFonts w:cs="1-6"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A70F15"/>
    <w:multiLevelType w:val="multilevel"/>
    <w:tmpl w:val="4BA70F15"/>
    <w:lvl w:ilvl="0">
      <w:start w:val="1"/>
      <w:numFmt w:val="bullet"/>
      <w:lvlText w:val=""/>
      <w:lvlJc w:val="left"/>
      <w:pPr>
        <w:ind w:left="378" w:hanging="360"/>
      </w:pPr>
      <w:rPr>
        <w:rFonts w:ascii="Wingdings" w:hAnsi="Wingdings" w:hint="default"/>
        <w:b/>
        <w:bCs/>
        <w:color w:val="0000FF"/>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27" w15:restartNumberingAfterBreak="0">
    <w:nsid w:val="4C0D6615"/>
    <w:multiLevelType w:val="multilevel"/>
    <w:tmpl w:val="4C0D6615"/>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43591A"/>
    <w:multiLevelType w:val="multilevel"/>
    <w:tmpl w:val="4C4359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E025F6C"/>
    <w:multiLevelType w:val="multilevel"/>
    <w:tmpl w:val="4E025F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DF06E0"/>
    <w:multiLevelType w:val="multilevel"/>
    <w:tmpl w:val="4EDF06E0"/>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911664"/>
    <w:multiLevelType w:val="multilevel"/>
    <w:tmpl w:val="50911664"/>
    <w:lvl w:ilvl="0">
      <w:start w:val="1"/>
      <w:numFmt w:val="bullet"/>
      <w:lvlText w:val=""/>
      <w:lvlJc w:val="left"/>
      <w:pPr>
        <w:ind w:left="810"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2" w15:restartNumberingAfterBreak="0">
    <w:nsid w:val="50CC6271"/>
    <w:multiLevelType w:val="multilevel"/>
    <w:tmpl w:val="50CC6271"/>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F4343"/>
    <w:multiLevelType w:val="multilevel"/>
    <w:tmpl w:val="52BF4343"/>
    <w:lvl w:ilvl="0">
      <w:start w:val="1"/>
      <w:numFmt w:val="decimal"/>
      <w:lvlText w:val="%1."/>
      <w:lvlJc w:val="left"/>
      <w:pPr>
        <w:ind w:left="360" w:hanging="360"/>
      </w:pPr>
      <w:rPr>
        <w:rFonts w:cs="1-6"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E0199D"/>
    <w:multiLevelType w:val="multilevel"/>
    <w:tmpl w:val="52E0199D"/>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3F2310B"/>
    <w:multiLevelType w:val="multilevel"/>
    <w:tmpl w:val="53F2310B"/>
    <w:lvl w:ilvl="0">
      <w:start w:val="1"/>
      <w:numFmt w:val="decimal"/>
      <w:lvlText w:val="%1."/>
      <w:lvlJc w:val="left"/>
      <w:pPr>
        <w:ind w:left="720" w:hanging="360"/>
      </w:pPr>
      <w:rPr>
        <w:rFonts w:cs="1-6"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A849DC"/>
    <w:multiLevelType w:val="multilevel"/>
    <w:tmpl w:val="55A849DC"/>
    <w:lvl w:ilvl="0">
      <w:start w:val="1"/>
      <w:numFmt w:val="decimal"/>
      <w:lvlText w:val="%1."/>
      <w:lvlJc w:val="left"/>
      <w:pPr>
        <w:ind w:left="349" w:hanging="360"/>
      </w:pPr>
      <w:rPr>
        <w:b w:val="0"/>
        <w:bCs w:val="0"/>
      </w:r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37" w15:restartNumberingAfterBreak="0">
    <w:nsid w:val="57094B62"/>
    <w:multiLevelType w:val="multilevel"/>
    <w:tmpl w:val="57094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3C6AF3"/>
    <w:multiLevelType w:val="multilevel"/>
    <w:tmpl w:val="573C6A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9A7813"/>
    <w:multiLevelType w:val="multilevel"/>
    <w:tmpl w:val="579A78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CF799B"/>
    <w:multiLevelType w:val="multilevel"/>
    <w:tmpl w:val="57CF799B"/>
    <w:lvl w:ilvl="0">
      <w:numFmt w:val="decimal"/>
      <w:lvlText w:val=""/>
      <w:lvlJc w:val="left"/>
      <w:pPr>
        <w:ind w:left="450" w:hanging="360"/>
      </w:pPr>
      <w:rPr>
        <w:rFonts w:ascii="Wingdings" w:hAnsi="Wingding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1" w15:restartNumberingAfterBreak="0">
    <w:nsid w:val="5F080DCC"/>
    <w:multiLevelType w:val="multilevel"/>
    <w:tmpl w:val="5F080DCC"/>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63230C52"/>
    <w:multiLevelType w:val="multilevel"/>
    <w:tmpl w:val="63230C5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6613B"/>
    <w:multiLevelType w:val="multilevel"/>
    <w:tmpl w:val="6376613B"/>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E20D4E"/>
    <w:multiLevelType w:val="multilevel"/>
    <w:tmpl w:val="64E20D4E"/>
    <w:lvl w:ilvl="0">
      <w:start w:val="1"/>
      <w:numFmt w:val="bullet"/>
      <w:lvlText w:val=""/>
      <w:lvlJc w:val="left"/>
      <w:pPr>
        <w:ind w:left="720" w:hanging="360"/>
      </w:pPr>
      <w:rPr>
        <w:rFonts w:ascii="Symbol" w:hAnsi="Symbo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802C8E"/>
    <w:multiLevelType w:val="multilevel"/>
    <w:tmpl w:val="65802C8E"/>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46" w15:restartNumberingAfterBreak="0">
    <w:nsid w:val="659268A2"/>
    <w:multiLevelType w:val="multilevel"/>
    <w:tmpl w:val="65926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F446B0"/>
    <w:multiLevelType w:val="multilevel"/>
    <w:tmpl w:val="67F446B0"/>
    <w:lvl w:ilvl="0">
      <w:start w:val="1"/>
      <w:numFmt w:val="decimal"/>
      <w:lvlText w:val="%1."/>
      <w:lvlJc w:val="left"/>
      <w:pPr>
        <w:ind w:left="45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1E7AEC"/>
    <w:multiLevelType w:val="multilevel"/>
    <w:tmpl w:val="691E7AEC"/>
    <w:lvl w:ilvl="0">
      <w:start w:val="1"/>
      <w:numFmt w:val="decimal"/>
      <w:lvlText w:val="%1."/>
      <w:lvlJc w:val="left"/>
      <w:pPr>
        <w:ind w:left="540" w:hanging="360"/>
      </w:pPr>
      <w:rPr>
        <w:rFonts w:cs="1-6"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9" w15:restartNumberingAfterBreak="0">
    <w:nsid w:val="6A3F3E5A"/>
    <w:multiLevelType w:val="multilevel"/>
    <w:tmpl w:val="6A3F3E5A"/>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784A79"/>
    <w:multiLevelType w:val="multilevel"/>
    <w:tmpl w:val="6E784A79"/>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51" w15:restartNumberingAfterBreak="0">
    <w:nsid w:val="71E10266"/>
    <w:multiLevelType w:val="multilevel"/>
    <w:tmpl w:val="71E10266"/>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BB5282E"/>
    <w:multiLevelType w:val="multilevel"/>
    <w:tmpl w:val="7BB52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BD31209"/>
    <w:multiLevelType w:val="multilevel"/>
    <w:tmpl w:val="7BD31209"/>
    <w:lvl w:ilvl="0">
      <w:start w:val="1"/>
      <w:numFmt w:val="bullet"/>
      <w:lvlText w:val=""/>
      <w:lvlJc w:val="left"/>
      <w:pPr>
        <w:ind w:left="501" w:hanging="360"/>
      </w:pPr>
      <w:rPr>
        <w:rFonts w:ascii="Wingdings" w:hAnsi="Wingdings"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hint="default"/>
      </w:rPr>
    </w:lvl>
    <w:lvl w:ilvl="3">
      <w:start w:val="1"/>
      <w:numFmt w:val="bullet"/>
      <w:lvlText w:val=""/>
      <w:lvlJc w:val="left"/>
      <w:pPr>
        <w:ind w:left="2661" w:hanging="360"/>
      </w:pPr>
      <w:rPr>
        <w:rFonts w:ascii="Symbol" w:hAnsi="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hint="default"/>
      </w:rPr>
    </w:lvl>
    <w:lvl w:ilvl="6">
      <w:start w:val="1"/>
      <w:numFmt w:val="bullet"/>
      <w:lvlText w:val=""/>
      <w:lvlJc w:val="left"/>
      <w:pPr>
        <w:ind w:left="4821" w:hanging="360"/>
      </w:pPr>
      <w:rPr>
        <w:rFonts w:ascii="Symbol" w:hAnsi="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hint="default"/>
      </w:rPr>
    </w:lvl>
  </w:abstractNum>
  <w:abstractNum w:abstractNumId="54" w15:restartNumberingAfterBreak="0">
    <w:nsid w:val="7D271171"/>
    <w:multiLevelType w:val="multilevel"/>
    <w:tmpl w:val="7D271171"/>
    <w:lvl w:ilvl="0">
      <w:start w:val="1"/>
      <w:numFmt w:val="lowerRoman"/>
      <w:lvlText w:val="%1."/>
      <w:lvlJc w:val="left"/>
      <w:pPr>
        <w:ind w:left="1003"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1290059">
    <w:abstractNumId w:val="41"/>
  </w:num>
  <w:num w:numId="2" w16cid:durableId="1124806335">
    <w:abstractNumId w:val="16"/>
  </w:num>
  <w:num w:numId="3" w16cid:durableId="337079681">
    <w:abstractNumId w:val="50"/>
  </w:num>
  <w:num w:numId="4" w16cid:durableId="591937735">
    <w:abstractNumId w:val="31"/>
  </w:num>
  <w:num w:numId="5" w16cid:durableId="839738822">
    <w:abstractNumId w:val="44"/>
  </w:num>
  <w:num w:numId="6" w16cid:durableId="2125688436">
    <w:abstractNumId w:val="14"/>
  </w:num>
  <w:num w:numId="7" w16cid:durableId="1892880940">
    <w:abstractNumId w:val="42"/>
  </w:num>
  <w:num w:numId="8" w16cid:durableId="688261650">
    <w:abstractNumId w:val="34"/>
  </w:num>
  <w:num w:numId="9" w16cid:durableId="86848698">
    <w:abstractNumId w:val="53"/>
  </w:num>
  <w:num w:numId="10" w16cid:durableId="1734622559">
    <w:abstractNumId w:val="27"/>
  </w:num>
  <w:num w:numId="11" w16cid:durableId="949168387">
    <w:abstractNumId w:val="2"/>
  </w:num>
  <w:num w:numId="12" w16cid:durableId="1927033313">
    <w:abstractNumId w:val="8"/>
  </w:num>
  <w:num w:numId="13" w16cid:durableId="79261658">
    <w:abstractNumId w:val="19"/>
  </w:num>
  <w:num w:numId="14" w16cid:durableId="1746493331">
    <w:abstractNumId w:val="23"/>
  </w:num>
  <w:num w:numId="15" w16cid:durableId="1037462162">
    <w:abstractNumId w:val="17"/>
  </w:num>
  <w:num w:numId="16" w16cid:durableId="1521775629">
    <w:abstractNumId w:val="1"/>
  </w:num>
  <w:num w:numId="17" w16cid:durableId="1179542665">
    <w:abstractNumId w:val="43"/>
  </w:num>
  <w:num w:numId="18" w16cid:durableId="567110322">
    <w:abstractNumId w:val="37"/>
  </w:num>
  <w:num w:numId="19" w16cid:durableId="70545875">
    <w:abstractNumId w:val="46"/>
  </w:num>
  <w:num w:numId="20" w16cid:durableId="70809311">
    <w:abstractNumId w:val="26"/>
  </w:num>
  <w:num w:numId="21" w16cid:durableId="1956986415">
    <w:abstractNumId w:val="21"/>
  </w:num>
  <w:num w:numId="22" w16cid:durableId="1422020282">
    <w:abstractNumId w:val="9"/>
  </w:num>
  <w:num w:numId="23" w16cid:durableId="181359374">
    <w:abstractNumId w:val="3"/>
  </w:num>
  <w:num w:numId="24" w16cid:durableId="1910335706">
    <w:abstractNumId w:val="39"/>
  </w:num>
  <w:num w:numId="25" w16cid:durableId="1311403646">
    <w:abstractNumId w:val="12"/>
  </w:num>
  <w:num w:numId="26" w16cid:durableId="586573415">
    <w:abstractNumId w:val="7"/>
  </w:num>
  <w:num w:numId="27" w16cid:durableId="1125932713">
    <w:abstractNumId w:val="22"/>
  </w:num>
  <w:num w:numId="28" w16cid:durableId="783424909">
    <w:abstractNumId w:val="35"/>
  </w:num>
  <w:num w:numId="29" w16cid:durableId="85276256">
    <w:abstractNumId w:val="25"/>
  </w:num>
  <w:num w:numId="30" w16cid:durableId="1921062393">
    <w:abstractNumId w:val="48"/>
  </w:num>
  <w:num w:numId="31" w16cid:durableId="442573001">
    <w:abstractNumId w:val="54"/>
  </w:num>
  <w:num w:numId="32" w16cid:durableId="202595621">
    <w:abstractNumId w:val="47"/>
  </w:num>
  <w:num w:numId="33" w16cid:durableId="1683320385">
    <w:abstractNumId w:val="6"/>
  </w:num>
  <w:num w:numId="34" w16cid:durableId="1941641137">
    <w:abstractNumId w:val="4"/>
  </w:num>
  <w:num w:numId="35" w16cid:durableId="29261091">
    <w:abstractNumId w:val="49"/>
  </w:num>
  <w:num w:numId="36" w16cid:durableId="1385447518">
    <w:abstractNumId w:val="10"/>
  </w:num>
  <w:num w:numId="37" w16cid:durableId="793671548">
    <w:abstractNumId w:val="30"/>
  </w:num>
  <w:num w:numId="38" w16cid:durableId="26764461">
    <w:abstractNumId w:val="11"/>
  </w:num>
  <w:num w:numId="39" w16cid:durableId="1652362928">
    <w:abstractNumId w:val="33"/>
  </w:num>
  <w:num w:numId="40" w16cid:durableId="665669383">
    <w:abstractNumId w:val="5"/>
  </w:num>
  <w:num w:numId="41" w16cid:durableId="1877036210">
    <w:abstractNumId w:val="32"/>
  </w:num>
  <w:num w:numId="42" w16cid:durableId="313489040">
    <w:abstractNumId w:val="38"/>
  </w:num>
  <w:num w:numId="43" w16cid:durableId="718893500">
    <w:abstractNumId w:val="29"/>
  </w:num>
  <w:num w:numId="44" w16cid:durableId="1678578634">
    <w:abstractNumId w:val="51"/>
  </w:num>
  <w:num w:numId="45" w16cid:durableId="1862628365">
    <w:abstractNumId w:val="40"/>
  </w:num>
  <w:num w:numId="46" w16cid:durableId="521094427">
    <w:abstractNumId w:val="52"/>
  </w:num>
  <w:num w:numId="47" w16cid:durableId="1865706844">
    <w:abstractNumId w:val="15"/>
  </w:num>
  <w:num w:numId="48" w16cid:durableId="1504274110">
    <w:abstractNumId w:val="18"/>
  </w:num>
  <w:num w:numId="49" w16cid:durableId="857045862">
    <w:abstractNumId w:val="0"/>
  </w:num>
  <w:num w:numId="50" w16cid:durableId="288518288">
    <w:abstractNumId w:val="28"/>
  </w:num>
  <w:num w:numId="51" w16cid:durableId="254173824">
    <w:abstractNumId w:val="20"/>
  </w:num>
  <w:num w:numId="52" w16cid:durableId="612905854">
    <w:abstractNumId w:val="13"/>
  </w:num>
  <w:num w:numId="53" w16cid:durableId="1128474006">
    <w:abstractNumId w:val="36"/>
  </w:num>
  <w:num w:numId="54" w16cid:durableId="2059550599">
    <w:abstractNumId w:val="24"/>
  </w:num>
  <w:num w:numId="55" w16cid:durableId="1988318508">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NjSzNDAzNzUzMDVR0lEKTi0uzszPAykwrgUAFxSAHCwAAAA="/>
  </w:docVars>
  <w:rsids>
    <w:rsidRoot w:val="00180619"/>
    <w:rsid w:val="00006377"/>
    <w:rsid w:val="000072B8"/>
    <w:rsid w:val="00010129"/>
    <w:rsid w:val="00022340"/>
    <w:rsid w:val="00034149"/>
    <w:rsid w:val="000355EC"/>
    <w:rsid w:val="00040155"/>
    <w:rsid w:val="00057D87"/>
    <w:rsid w:val="00082109"/>
    <w:rsid w:val="00086B84"/>
    <w:rsid w:val="0009395D"/>
    <w:rsid w:val="000B40DE"/>
    <w:rsid w:val="000C1ED2"/>
    <w:rsid w:val="000C63ED"/>
    <w:rsid w:val="000D1C08"/>
    <w:rsid w:val="000D268C"/>
    <w:rsid w:val="000E43FA"/>
    <w:rsid w:val="000E48D8"/>
    <w:rsid w:val="000F76E7"/>
    <w:rsid w:val="00106160"/>
    <w:rsid w:val="001063E5"/>
    <w:rsid w:val="0012395A"/>
    <w:rsid w:val="001260DC"/>
    <w:rsid w:val="0013730D"/>
    <w:rsid w:val="00157CE0"/>
    <w:rsid w:val="001649AD"/>
    <w:rsid w:val="00175A92"/>
    <w:rsid w:val="00180619"/>
    <w:rsid w:val="00183B19"/>
    <w:rsid w:val="001951AB"/>
    <w:rsid w:val="00196B35"/>
    <w:rsid w:val="00197785"/>
    <w:rsid w:val="001A12F1"/>
    <w:rsid w:val="001B14E3"/>
    <w:rsid w:val="001B772B"/>
    <w:rsid w:val="001C0EC0"/>
    <w:rsid w:val="001C2174"/>
    <w:rsid w:val="001C5D9D"/>
    <w:rsid w:val="001D4847"/>
    <w:rsid w:val="001D6FCD"/>
    <w:rsid w:val="001E06D0"/>
    <w:rsid w:val="001E4091"/>
    <w:rsid w:val="001F003B"/>
    <w:rsid w:val="0021623B"/>
    <w:rsid w:val="0022330A"/>
    <w:rsid w:val="002353AC"/>
    <w:rsid w:val="00240DA6"/>
    <w:rsid w:val="0026221B"/>
    <w:rsid w:val="00263CF6"/>
    <w:rsid w:val="002643C6"/>
    <w:rsid w:val="0027160D"/>
    <w:rsid w:val="00271EE7"/>
    <w:rsid w:val="00273470"/>
    <w:rsid w:val="00276827"/>
    <w:rsid w:val="0029155C"/>
    <w:rsid w:val="00291B2F"/>
    <w:rsid w:val="0029218B"/>
    <w:rsid w:val="0029722F"/>
    <w:rsid w:val="002C349E"/>
    <w:rsid w:val="002D016E"/>
    <w:rsid w:val="002E21B7"/>
    <w:rsid w:val="002F7DC8"/>
    <w:rsid w:val="00321C15"/>
    <w:rsid w:val="00322219"/>
    <w:rsid w:val="00322FA4"/>
    <w:rsid w:val="00324B09"/>
    <w:rsid w:val="00325B43"/>
    <w:rsid w:val="00330E66"/>
    <w:rsid w:val="00353A3D"/>
    <w:rsid w:val="003556A8"/>
    <w:rsid w:val="00360CBA"/>
    <w:rsid w:val="00362E36"/>
    <w:rsid w:val="003728ED"/>
    <w:rsid w:val="00381270"/>
    <w:rsid w:val="003912BC"/>
    <w:rsid w:val="00392A7D"/>
    <w:rsid w:val="003A5139"/>
    <w:rsid w:val="003B686A"/>
    <w:rsid w:val="003B6C8B"/>
    <w:rsid w:val="003C0911"/>
    <w:rsid w:val="003C6F89"/>
    <w:rsid w:val="003E1390"/>
    <w:rsid w:val="00400912"/>
    <w:rsid w:val="00410ECD"/>
    <w:rsid w:val="004360DD"/>
    <w:rsid w:val="0044506B"/>
    <w:rsid w:val="0046652E"/>
    <w:rsid w:val="004668FD"/>
    <w:rsid w:val="0048193F"/>
    <w:rsid w:val="00483375"/>
    <w:rsid w:val="00486126"/>
    <w:rsid w:val="00490A28"/>
    <w:rsid w:val="004B0F38"/>
    <w:rsid w:val="004C3CCF"/>
    <w:rsid w:val="004D3A45"/>
    <w:rsid w:val="004F2968"/>
    <w:rsid w:val="00504969"/>
    <w:rsid w:val="00510155"/>
    <w:rsid w:val="0051373A"/>
    <w:rsid w:val="00522988"/>
    <w:rsid w:val="00524ED6"/>
    <w:rsid w:val="005336D5"/>
    <w:rsid w:val="005368BA"/>
    <w:rsid w:val="005405AB"/>
    <w:rsid w:val="00542A85"/>
    <w:rsid w:val="00553F02"/>
    <w:rsid w:val="0055694F"/>
    <w:rsid w:val="00563945"/>
    <w:rsid w:val="005725D6"/>
    <w:rsid w:val="0057278A"/>
    <w:rsid w:val="00575269"/>
    <w:rsid w:val="005A7E38"/>
    <w:rsid w:val="005B62E9"/>
    <w:rsid w:val="005C3D14"/>
    <w:rsid w:val="005D2F75"/>
    <w:rsid w:val="005E2DA1"/>
    <w:rsid w:val="005F4414"/>
    <w:rsid w:val="005F6984"/>
    <w:rsid w:val="006077A4"/>
    <w:rsid w:val="00612527"/>
    <w:rsid w:val="00614098"/>
    <w:rsid w:val="006265D4"/>
    <w:rsid w:val="006273D9"/>
    <w:rsid w:val="00645169"/>
    <w:rsid w:val="006549E9"/>
    <w:rsid w:val="00657CEF"/>
    <w:rsid w:val="00665582"/>
    <w:rsid w:val="006732B6"/>
    <w:rsid w:val="00674175"/>
    <w:rsid w:val="00674B44"/>
    <w:rsid w:val="00674D5D"/>
    <w:rsid w:val="00686B0D"/>
    <w:rsid w:val="006879D2"/>
    <w:rsid w:val="006A1BE4"/>
    <w:rsid w:val="006C03ED"/>
    <w:rsid w:val="006C3EC4"/>
    <w:rsid w:val="006C46C1"/>
    <w:rsid w:val="006E5F4D"/>
    <w:rsid w:val="007006A7"/>
    <w:rsid w:val="00703E3E"/>
    <w:rsid w:val="007059ED"/>
    <w:rsid w:val="00705ABA"/>
    <w:rsid w:val="00712BF3"/>
    <w:rsid w:val="00713EB9"/>
    <w:rsid w:val="007152AD"/>
    <w:rsid w:val="00726C35"/>
    <w:rsid w:val="007355B5"/>
    <w:rsid w:val="00745BB2"/>
    <w:rsid w:val="00754AED"/>
    <w:rsid w:val="00761E6D"/>
    <w:rsid w:val="00765CD0"/>
    <w:rsid w:val="00780A16"/>
    <w:rsid w:val="0078206F"/>
    <w:rsid w:val="007A1466"/>
    <w:rsid w:val="007A725A"/>
    <w:rsid w:val="007B3C0B"/>
    <w:rsid w:val="007B5EB5"/>
    <w:rsid w:val="007C4BA9"/>
    <w:rsid w:val="007C647E"/>
    <w:rsid w:val="007D2310"/>
    <w:rsid w:val="00802BE9"/>
    <w:rsid w:val="00803E89"/>
    <w:rsid w:val="00807AFA"/>
    <w:rsid w:val="00810B51"/>
    <w:rsid w:val="00825DC2"/>
    <w:rsid w:val="00835C25"/>
    <w:rsid w:val="00835CAB"/>
    <w:rsid w:val="008630C3"/>
    <w:rsid w:val="00867948"/>
    <w:rsid w:val="00872B62"/>
    <w:rsid w:val="00880610"/>
    <w:rsid w:val="00881F0A"/>
    <w:rsid w:val="00890D85"/>
    <w:rsid w:val="00894FD8"/>
    <w:rsid w:val="00897B71"/>
    <w:rsid w:val="008A0B1C"/>
    <w:rsid w:val="008A3442"/>
    <w:rsid w:val="008C065E"/>
    <w:rsid w:val="008C7BE7"/>
    <w:rsid w:val="008D067B"/>
    <w:rsid w:val="008D1858"/>
    <w:rsid w:val="008D1ED5"/>
    <w:rsid w:val="008F253B"/>
    <w:rsid w:val="008F6CB7"/>
    <w:rsid w:val="00905228"/>
    <w:rsid w:val="00922BE2"/>
    <w:rsid w:val="009243D4"/>
    <w:rsid w:val="0092488C"/>
    <w:rsid w:val="00943D13"/>
    <w:rsid w:val="00961C76"/>
    <w:rsid w:val="0096669D"/>
    <w:rsid w:val="00973FF6"/>
    <w:rsid w:val="00982FD4"/>
    <w:rsid w:val="00987B37"/>
    <w:rsid w:val="00997AE2"/>
    <w:rsid w:val="009A1F0C"/>
    <w:rsid w:val="009A7129"/>
    <w:rsid w:val="009B20D4"/>
    <w:rsid w:val="009B68E9"/>
    <w:rsid w:val="009C5847"/>
    <w:rsid w:val="009D0122"/>
    <w:rsid w:val="009D1EDB"/>
    <w:rsid w:val="009E6906"/>
    <w:rsid w:val="00A00C6C"/>
    <w:rsid w:val="00A0197C"/>
    <w:rsid w:val="00A07DDB"/>
    <w:rsid w:val="00A13297"/>
    <w:rsid w:val="00A21A8C"/>
    <w:rsid w:val="00A228D0"/>
    <w:rsid w:val="00A435D3"/>
    <w:rsid w:val="00A5296B"/>
    <w:rsid w:val="00A569F3"/>
    <w:rsid w:val="00A712A5"/>
    <w:rsid w:val="00A935EF"/>
    <w:rsid w:val="00AB287F"/>
    <w:rsid w:val="00AB63FC"/>
    <w:rsid w:val="00AC452D"/>
    <w:rsid w:val="00AD4E08"/>
    <w:rsid w:val="00AD5D1F"/>
    <w:rsid w:val="00AD7931"/>
    <w:rsid w:val="00AE3D80"/>
    <w:rsid w:val="00AF7F14"/>
    <w:rsid w:val="00B21828"/>
    <w:rsid w:val="00B33903"/>
    <w:rsid w:val="00B34A13"/>
    <w:rsid w:val="00B423CE"/>
    <w:rsid w:val="00B51B81"/>
    <w:rsid w:val="00B53338"/>
    <w:rsid w:val="00B53FC8"/>
    <w:rsid w:val="00B75921"/>
    <w:rsid w:val="00BA0555"/>
    <w:rsid w:val="00BA191D"/>
    <w:rsid w:val="00BB1332"/>
    <w:rsid w:val="00BB6761"/>
    <w:rsid w:val="00BC06C3"/>
    <w:rsid w:val="00BC7BD4"/>
    <w:rsid w:val="00BD0B0E"/>
    <w:rsid w:val="00BE2D29"/>
    <w:rsid w:val="00BE4702"/>
    <w:rsid w:val="00BE5733"/>
    <w:rsid w:val="00BF5D32"/>
    <w:rsid w:val="00C025BF"/>
    <w:rsid w:val="00C05063"/>
    <w:rsid w:val="00C07819"/>
    <w:rsid w:val="00C12602"/>
    <w:rsid w:val="00C22F88"/>
    <w:rsid w:val="00C30208"/>
    <w:rsid w:val="00C30598"/>
    <w:rsid w:val="00C4270F"/>
    <w:rsid w:val="00C86F67"/>
    <w:rsid w:val="00C94506"/>
    <w:rsid w:val="00C94CE2"/>
    <w:rsid w:val="00CC6797"/>
    <w:rsid w:val="00CD7083"/>
    <w:rsid w:val="00CF05BC"/>
    <w:rsid w:val="00CF344A"/>
    <w:rsid w:val="00CF7E94"/>
    <w:rsid w:val="00D024F5"/>
    <w:rsid w:val="00D15D7B"/>
    <w:rsid w:val="00D23849"/>
    <w:rsid w:val="00D350FD"/>
    <w:rsid w:val="00D4272B"/>
    <w:rsid w:val="00D57F6E"/>
    <w:rsid w:val="00D606DA"/>
    <w:rsid w:val="00D60B86"/>
    <w:rsid w:val="00D6673C"/>
    <w:rsid w:val="00DA5777"/>
    <w:rsid w:val="00DB76A3"/>
    <w:rsid w:val="00DB7B35"/>
    <w:rsid w:val="00DB7DA4"/>
    <w:rsid w:val="00DD5665"/>
    <w:rsid w:val="00E01E47"/>
    <w:rsid w:val="00E036F2"/>
    <w:rsid w:val="00E060FD"/>
    <w:rsid w:val="00E32312"/>
    <w:rsid w:val="00E3705E"/>
    <w:rsid w:val="00E376E4"/>
    <w:rsid w:val="00E41F3A"/>
    <w:rsid w:val="00E477E6"/>
    <w:rsid w:val="00E61151"/>
    <w:rsid w:val="00E63E29"/>
    <w:rsid w:val="00E71460"/>
    <w:rsid w:val="00E838BA"/>
    <w:rsid w:val="00E91BE1"/>
    <w:rsid w:val="00E945D0"/>
    <w:rsid w:val="00EC564C"/>
    <w:rsid w:val="00ED403B"/>
    <w:rsid w:val="00ED7C2F"/>
    <w:rsid w:val="00EE687B"/>
    <w:rsid w:val="00EE7D6B"/>
    <w:rsid w:val="00EF0168"/>
    <w:rsid w:val="00F1096A"/>
    <w:rsid w:val="00F23ED4"/>
    <w:rsid w:val="00F52611"/>
    <w:rsid w:val="00F62084"/>
    <w:rsid w:val="00F71475"/>
    <w:rsid w:val="00F73B3B"/>
    <w:rsid w:val="00F76220"/>
    <w:rsid w:val="00F766CD"/>
    <w:rsid w:val="00F8354E"/>
    <w:rsid w:val="00F9285F"/>
    <w:rsid w:val="00F931CB"/>
    <w:rsid w:val="00F96657"/>
    <w:rsid w:val="00FA1340"/>
    <w:rsid w:val="00FA53BE"/>
    <w:rsid w:val="00FA6812"/>
    <w:rsid w:val="00FB1B1D"/>
    <w:rsid w:val="00FC271D"/>
    <w:rsid w:val="00FE09B7"/>
    <w:rsid w:val="00FE341D"/>
    <w:rsid w:val="00FF0DB7"/>
    <w:rsid w:val="07C76720"/>
    <w:rsid w:val="17346E66"/>
    <w:rsid w:val="23A34619"/>
    <w:rsid w:val="36E9320E"/>
    <w:rsid w:val="52B73368"/>
    <w:rsid w:val="6963763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20C2B98"/>
  <w15:docId w15:val="{3A81BF72-FB6B-4F9D-AB13-2EB753A6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iPriority="0" w:unhideWhenUsed="1" w:qFormat="1"/>
    <w:lsdException w:name="Table Colorful 3" w:semiHidden="1" w:uiPriority="0" w:unhideWhenUsed="1" w:qFormat="1"/>
    <w:lsdException w:name="Table Columns 1" w:semiHidden="1" w:uiPriority="0" w:unhideWhenUsed="1" w:qFormat="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47"/>
    <w:rPr>
      <w:rFonts w:eastAsia="Times New Roman"/>
      <w:sz w:val="24"/>
      <w:szCs w:val="24"/>
      <w:lang w:val="en-US" w:eastAsia="en-US" w:bidi="ar-SA"/>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outlineLvl w:val="1"/>
    </w:pPr>
    <w:rPr>
      <w:b/>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rPr>
      <w:sz w:val="28"/>
    </w:rPr>
  </w:style>
  <w:style w:type="paragraph" w:styleId="BodyTextIndent">
    <w:name w:val="Body Text Indent"/>
    <w:basedOn w:val="Normal"/>
    <w:link w:val="BodyTextIndentChar"/>
    <w:qFormat/>
    <w:pPr>
      <w:ind w:left="1080"/>
      <w:jc w:val="both"/>
    </w:pPr>
    <w:rPr>
      <w:sz w:val="28"/>
    </w:rPr>
  </w:style>
  <w:style w:type="paragraph" w:styleId="BodyTextIndent2">
    <w:name w:val="Body Text Indent 2"/>
    <w:basedOn w:val="Normal"/>
    <w:link w:val="BodyTextIndent2Char"/>
    <w:qFormat/>
    <w:pPr>
      <w:ind w:left="2880"/>
      <w:jc w:val="both"/>
    </w:pPr>
    <w:rPr>
      <w:sz w:val="26"/>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olorful1">
    <w:name w:val="Table Colorful 1"/>
    <w:basedOn w:val="TableNormal"/>
    <w:qFormat/>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Pr>
      <w:rFonts w:eastAsia="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5">
    <w:name w:val="Table Columns 5"/>
    <w:basedOn w:val="TableNormal"/>
    <w:qFormat/>
    <w:rPr>
      <w:rFonts w:eastAsia="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Pr>
      <w:rFonts w:eastAsia="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qFormat/>
    <w:rPr>
      <w:rFonts w:eastAsia="Times New Roman"/>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qFormat/>
    <w:rPr>
      <w:rFonts w:eastAsia="Times New Roman"/>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Accent3">
    <w:name w:val="Medium Shading 1 Accent 3"/>
    <w:basedOn w:val="TableNormal"/>
    <w:uiPriority w:val="63"/>
    <w:qFormat/>
    <w:rPr>
      <w:rFonts w:eastAsia="Times New Roman"/>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2">
    <w:name w:val="Medium List 1 Accent 2"/>
    <w:basedOn w:val="TableNormal"/>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4">
    <w:name w:val="Medium List 1 Accent 4"/>
    <w:basedOn w:val="TableNormal"/>
    <w:uiPriority w:val="65"/>
    <w:qFormat/>
    <w:rPr>
      <w:rFonts w:eastAsia="Times New Roman"/>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5">
    <w:name w:val="Medium List 2 Accent 5"/>
    <w:basedOn w:val="TableNormal"/>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qFormat/>
    <w:rPr>
      <w:rFonts w:eastAsia="Times New Roman"/>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3">
    <w:name w:val="Medium Grid 3 Accent 3"/>
    <w:basedOn w:val="TableNormal"/>
    <w:uiPriority w:val="69"/>
    <w:qFormat/>
    <w:rPr>
      <w:rFonts w:eastAsia="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character" w:customStyle="1" w:styleId="Heading2Char">
    <w:name w:val="Heading 2 Char"/>
    <w:basedOn w:val="DefaultParagraphFont"/>
    <w:link w:val="Heading2"/>
    <w:qFormat/>
    <w:rPr>
      <w:rFonts w:ascii="Times New Roman" w:eastAsia="Times New Roman" w:hAnsi="Times New Roman" w:cs="Times New Roman"/>
      <w:b/>
      <w:color w:val="FFFFFF"/>
      <w:sz w:val="28"/>
      <w:lang w:bidi="ar-SA"/>
    </w:rPr>
  </w:style>
  <w:style w:type="character" w:customStyle="1" w:styleId="BalloonTextChar">
    <w:name w:val="Balloon Text Char"/>
    <w:basedOn w:val="DefaultParagraphFont"/>
    <w:link w:val="BalloonText"/>
    <w:qFormat/>
    <w:rPr>
      <w:rFonts w:ascii="Tahoma" w:eastAsia="Times New Roman" w:hAnsi="Tahoma" w:cs="Tahoma"/>
      <w:sz w:val="16"/>
      <w:szCs w:val="16"/>
      <w:lang w:bidi="ar-SA"/>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bidi="ar-SA"/>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4"/>
      <w:lang w:bidi="ar-SA"/>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lang w:bidi="ar-SA"/>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6"/>
      <w:szCs w:val="24"/>
      <w:lang w:bidi="ar-SA"/>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bidi="ar-SA"/>
    </w:rPr>
  </w:style>
  <w:style w:type="paragraph" w:styleId="ListParagraph">
    <w:name w:val="List Paragraph"/>
    <w:basedOn w:val="Normal"/>
    <w:uiPriority w:val="34"/>
    <w:qFormat/>
    <w:pPr>
      <w:spacing w:after="200" w:line="276" w:lineRule="auto"/>
      <w:ind w:left="720"/>
    </w:pPr>
    <w:rPr>
      <w:rFonts w:ascii="Calibri" w:eastAsia="Calibri" w:hAnsi="Calibri" w:cs="Calibri"/>
      <w:sz w:val="22"/>
      <w:szCs w:val="22"/>
      <w:lang w:val="en-IN"/>
    </w:rPr>
  </w:style>
  <w:style w:type="character" w:customStyle="1" w:styleId="ppt1">
    <w:name w:val="ppt1"/>
    <w:basedOn w:val="DefaultParagraphFont"/>
    <w:qFormat/>
  </w:style>
  <w:style w:type="character" w:customStyle="1" w:styleId="apple-style-span">
    <w:name w:val="apple-style-span"/>
    <w:basedOn w:val="DefaultParagraphFont"/>
    <w:qFormat/>
  </w:style>
  <w:style w:type="character" w:customStyle="1" w:styleId="NormalWebChar">
    <w:name w:val="Normal (Web) Char"/>
    <w:basedOn w:val="DefaultParagraphFont"/>
    <w:link w:val="NormalWeb"/>
    <w:uiPriority w:val="99"/>
    <w:qFormat/>
    <w:rPr>
      <w:rFonts w:ascii="Arial Unicode MS" w:eastAsia="Arial Unicode MS" w:hAnsi="Arial Unicode MS" w:cs="Arial Unicode MS"/>
      <w:sz w:val="24"/>
      <w:szCs w:val="24"/>
      <w:lang w:bidi="ar-SA"/>
    </w:rPr>
  </w:style>
  <w:style w:type="paragraph" w:customStyle="1" w:styleId="yiv1544760678yiv1345883891yiv941226789msonormal">
    <w:name w:val="yiv1544760678yiv1345883891yiv941226789msonormal"/>
    <w:basedOn w:val="Normal"/>
    <w:qFormat/>
  </w:style>
  <w:style w:type="paragraph" w:customStyle="1" w:styleId="yiv1275257137msonormal">
    <w:name w:val="yiv1275257137msonormal"/>
    <w:basedOn w:val="Normal"/>
    <w:uiPriority w:val="99"/>
    <w:qFormat/>
  </w:style>
  <w:style w:type="character" w:customStyle="1" w:styleId="gd">
    <w:name w:val="gd"/>
    <w:basedOn w:val="DefaultParagraphFont"/>
    <w:qFormat/>
  </w:style>
  <w:style w:type="paragraph" w:customStyle="1" w:styleId="03-SciencePG-Paper-title">
    <w:name w:val="03-SciencePG-Paper-title"/>
    <w:basedOn w:val="Normal"/>
    <w:qFormat/>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character" w:customStyle="1" w:styleId="style4">
    <w:name w:val="style4"/>
    <w:basedOn w:val="DefaultParagraphFont"/>
    <w:qFormat/>
  </w:style>
  <w:style w:type="character" w:customStyle="1" w:styleId="style3">
    <w:name w:val="style3"/>
    <w:basedOn w:val="DefaultParagraphFont"/>
    <w:qFormat/>
  </w:style>
  <w:style w:type="character" w:customStyle="1" w:styleId="style1">
    <w:name w:val="style1"/>
    <w:basedOn w:val="DefaultParagraphFont"/>
    <w:qFormat/>
  </w:style>
  <w:style w:type="character" w:customStyle="1" w:styleId="style2">
    <w:name w:val="style2"/>
    <w:basedOn w:val="DefaultParagraphFont"/>
    <w:qFormat/>
  </w:style>
  <w:style w:type="character" w:customStyle="1" w:styleId="style16">
    <w:name w:val="style16"/>
    <w:basedOn w:val="DefaultParagraphFont"/>
    <w:qFormat/>
  </w:style>
  <w:style w:type="character" w:customStyle="1" w:styleId="style10">
    <w:name w:val="style10"/>
    <w:basedOn w:val="DefaultParagraphFont"/>
    <w:qFormat/>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 w:type="character" w:customStyle="1" w:styleId="yiv4574129403">
    <w:name w:val="yiv4574129403"/>
    <w:basedOn w:val="DefaultParagraphFont"/>
    <w:qFormat/>
  </w:style>
  <w:style w:type="character" w:customStyle="1" w:styleId="label">
    <w:name w:val="label"/>
    <w:basedOn w:val="DefaultParagraphFont"/>
    <w:qFormat/>
  </w:style>
  <w:style w:type="paragraph" w:customStyle="1" w:styleId="TableParagraph">
    <w:name w:val="Table Paragraph"/>
    <w:basedOn w:val="Normal"/>
    <w:uiPriority w:val="1"/>
    <w:qFormat/>
    <w:pPr>
      <w:widowControl w:val="0"/>
      <w:autoSpaceDE w:val="0"/>
      <w:autoSpaceDN w:val="0"/>
      <w:ind w:left="112"/>
    </w:pPr>
    <w:rPr>
      <w:rFonts w:ascii="Arial" w:eastAsia="Arial" w:hAnsi="Arial" w:cs="Arial"/>
      <w:sz w:val="22"/>
      <w:szCs w:val="22"/>
      <w:lang w:bidi="en-US"/>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qFormat/>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3-Accent51">
    <w:name w:val="Grid Table 3 - Accent 51"/>
    <w:basedOn w:val="TableNormal"/>
    <w:uiPriority w:val="48"/>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21">
    <w:name w:val="Grid Table 3 - Accent 21"/>
    <w:basedOn w:val="TableNormal"/>
    <w:uiPriority w:val="48"/>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41">
    <w:name w:val="Grid Table 2 - Accent 41"/>
    <w:basedOn w:val="TableNormal"/>
    <w:uiPriority w:val="47"/>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21">
    <w:name w:val="List Table 1 Light - Accent 21"/>
    <w:basedOn w:val="TableNormal"/>
    <w:uiPriority w:val="46"/>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61">
    <w:name w:val="Grid Table 3 - Accent 61"/>
    <w:basedOn w:val="TableNormal"/>
    <w:uiPriority w:val="48"/>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31">
    <w:name w:val="Grid Table 31"/>
    <w:basedOn w:val="TableNormal"/>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1">
    <w:name w:val="Grid Table 1 Light - Accent 11"/>
    <w:basedOn w:val="TableNormal"/>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61">
    <w:name w:val="Grid Table 2 - Accent 61"/>
    <w:basedOn w:val="TableNormal"/>
    <w:uiPriority w:val="47"/>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cholar.google.co.in/citations?view_op=view_citation&amp;hl=en&amp;user=keanBl4AAAAJ&amp;citation_for_view=keanBl4AAAAJ:ZHo1McVdvXMC" TargetMode="External"/><Relationship Id="rId18" Type="http://schemas.openxmlformats.org/officeDocument/2006/relationships/hyperlink" Target="https://scholar.google.co.in/citations?view_op=view_citation&amp;hl=en&amp;user=keanBl4AAAAJ&amp;citation_for_view=keanBl4AAAAJ:cFHS6HbyZ2cC" TargetMode="External"/><Relationship Id="rId26" Type="http://schemas.openxmlformats.org/officeDocument/2006/relationships/hyperlink" Target="https://scholar.google.co.in/citations?view_op=view_citation&amp;hl=en&amp;user=keanBl4AAAAJ&amp;citation_for_view=keanBl4AAAAJ:rO6llkc54NcC" TargetMode="External"/><Relationship Id="rId39" Type="http://schemas.openxmlformats.org/officeDocument/2006/relationships/hyperlink" Target="https://scholar.google.co.in/citations?view_op=view_citation&amp;hl=en&amp;user=keanBl4AAAAJ&amp;cstart=20&amp;pagesize=80&amp;citation_for_view=keanBl4AAAAJ:sJsF-0ZLhtgC" TargetMode="External"/><Relationship Id="rId21" Type="http://schemas.openxmlformats.org/officeDocument/2006/relationships/hyperlink" Target="https://scholar.google.co.in/citations?view_op=view_citation&amp;hl=en&amp;user=keanBl4AAAAJ&amp;citation_for_view=keanBl4AAAAJ:zA6iFVUQeVQC" TargetMode="External"/><Relationship Id="rId34" Type="http://schemas.openxmlformats.org/officeDocument/2006/relationships/hyperlink" Target="https://scholar.google.co.in/citations?view_op=view_citation&amp;hl=en&amp;user=keanBl4AAAAJ&amp;cstart=20&amp;pagesize=80&amp;citation_for_view=keanBl4AAAAJ:ZuybSZzF8UAC" TargetMode="External"/><Relationship Id="rId42" Type="http://schemas.openxmlformats.org/officeDocument/2006/relationships/hyperlink" Target="https://scholar.google.co.in/citations?view_op=view_citation&amp;hl=en&amp;user=keanBl4AAAAJ&amp;cstart=20&amp;pagesize=80&amp;citation_for_view=keanBl4AAAAJ:Bg7qf7VwUHIC" TargetMode="External"/><Relationship Id="rId47" Type="http://schemas.openxmlformats.org/officeDocument/2006/relationships/hyperlink" Target="https://scholar.google.co.in/citations?view_op=view_citation&amp;hl=en&amp;user=keanBl4AAAAJ&amp;citation_for_view=keanBl4AAAAJ:otzGkya1bYkC" TargetMode="External"/><Relationship Id="rId50" Type="http://schemas.openxmlformats.org/officeDocument/2006/relationships/hyperlink" Target="https://scholar.google.co.in/citations?view_op=view_citation&amp;hl=en&amp;user=keanBl4AAAAJ&amp;cstart=20&amp;pagesize=80&amp;citation_for_view=keanBl4AAAAJ:4X0JR2_MtJMC" TargetMode="External"/><Relationship Id="rId55" Type="http://schemas.openxmlformats.org/officeDocument/2006/relationships/hyperlink" Target="javascript:void(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cholar.google.co.in/citations?view_op=view_citation&amp;hl=en&amp;user=keanBl4AAAAJ&amp;cstart=20&amp;pagesize=80&amp;citation_for_view=keanBl4AAAAJ:tkaPQYYpVKoC" TargetMode="External"/><Relationship Id="rId29" Type="http://schemas.openxmlformats.org/officeDocument/2006/relationships/hyperlink" Target="https://scholar.google.co.in/citations?view_op=view_citation&amp;hl=en&amp;user=keanBl4AAAAJ&amp;citation_for_view=keanBl4AAAAJ:VL0QpB8kHFEC" TargetMode="External"/><Relationship Id="rId11" Type="http://schemas.openxmlformats.org/officeDocument/2006/relationships/hyperlink" Target="https://scholar.google.co.in/citations?view_op=view_citation&amp;hl=en&amp;user=keanBl4AAAAJ&amp;cstart=20&amp;pagesize=80&amp;citation_for_view=keanBl4AAAAJ:bFI3QPDXJZMC" TargetMode="External"/><Relationship Id="rId24" Type="http://schemas.openxmlformats.org/officeDocument/2006/relationships/hyperlink" Target="https://scholar.google.co.in/citations?view_op=view_citation&amp;hl=en&amp;user=keanBl4AAAAJ&amp;citation_for_view=keanBl4AAAAJ:u_35RYKgDlwC" TargetMode="External"/><Relationship Id="rId32" Type="http://schemas.openxmlformats.org/officeDocument/2006/relationships/hyperlink" Target="https://scholar.google.co.in/citations?view_op=view_citation&amp;hl=en&amp;user=keanBl4AAAAJ&amp;citation_for_view=keanBl4AAAAJ:LjlpjdlvIbIC" TargetMode="External"/><Relationship Id="rId37" Type="http://schemas.openxmlformats.org/officeDocument/2006/relationships/hyperlink" Target="https://scholar.google.co.in/citations?view_op=view_citation&amp;hl=en&amp;user=keanBl4AAAAJ&amp;cstart=20&amp;pagesize=80&amp;citation_for_view=keanBl4AAAAJ:dQ2og3OwTAUC" TargetMode="External"/><Relationship Id="rId40" Type="http://schemas.openxmlformats.org/officeDocument/2006/relationships/hyperlink" Target="https://scholar.google.co.in/citations?view_op=view_citation&amp;hl=en&amp;user=keanBl4AAAAJ&amp;cstart=20&amp;pagesize=80&amp;citation_for_view=keanBl4AAAAJ:2tRrZ1ZAMYUC" TargetMode="External"/><Relationship Id="rId45" Type="http://schemas.openxmlformats.org/officeDocument/2006/relationships/hyperlink" Target="https://scholar.google.co.in/citations?view_op=view_citation&amp;hl=en&amp;user=keanBl4AAAAJ&amp;citation_for_view=keanBl4AAAAJ:uDGL6kOW6j0C" TargetMode="External"/><Relationship Id="rId53" Type="http://schemas.openxmlformats.org/officeDocument/2006/relationships/hyperlink" Target="javascript:void(0)" TargetMode="External"/><Relationship Id="rId58" Type="http://schemas.openxmlformats.org/officeDocument/2006/relationships/hyperlink" Target="http://www.sciencedomain.org/journal-home.php?id=24"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scholar.google.co.in/citations?view_op=view_citation&amp;hl=en&amp;user=keanBl4AAAAJ&amp;cstart=20&amp;pagesize=80&amp;citation_for_view=keanBl4AAAAJ:f2IySw72cVMC" TargetMode="External"/><Relationship Id="rId14" Type="http://schemas.openxmlformats.org/officeDocument/2006/relationships/hyperlink" Target="https://scholar.google.co.in/citations?view_op=view_citation&amp;hl=en&amp;user=keanBl4AAAAJ&amp;cstart=20&amp;pagesize=80&amp;citation_for_view=keanBl4AAAAJ:_B80troHkn4C" TargetMode="External"/><Relationship Id="rId22" Type="http://schemas.openxmlformats.org/officeDocument/2006/relationships/hyperlink" Target="https://scholar.google.co.in/citations?view_op=view_citation&amp;hl=en&amp;user=keanBl4AAAAJ&amp;citation_for_view=keanBl4AAAAJ:pyW8ca7W8N0C" TargetMode="External"/><Relationship Id="rId27" Type="http://schemas.openxmlformats.org/officeDocument/2006/relationships/hyperlink" Target="https://scholar.google.co.in/citations?view_op=view_citation&amp;hl=en&amp;user=keanBl4AAAAJ&amp;cstart=20&amp;pagesize=80&amp;citation_for_view=keanBl4AAAAJ:PELIpwtuRlgC" TargetMode="External"/><Relationship Id="rId30" Type="http://schemas.openxmlformats.org/officeDocument/2006/relationships/hyperlink" Target="https://scholar.google.co.in/citations?view_op=view_citation&amp;hl=en&amp;user=keanBl4AAAAJ&amp;cstart=20&amp;pagesize=80&amp;citation_for_view=keanBl4AAAAJ:WqliGbK-hY8C" TargetMode="External"/><Relationship Id="rId35" Type="http://schemas.openxmlformats.org/officeDocument/2006/relationships/hyperlink" Target="https://scholar.google.co.in/citations?view_op=view_citation&amp;hl=en&amp;user=keanBl4AAAAJ&amp;cstart=20&amp;pagesize=80&amp;citation_for_view=keanBl4AAAAJ:gKiMpY-AVTkC" TargetMode="External"/><Relationship Id="rId43" Type="http://schemas.openxmlformats.org/officeDocument/2006/relationships/hyperlink" Target="https://scholar.google.co.in/citations?view_op=view_citation&amp;hl=en&amp;user=keanBl4AAAAJ&amp;citation_for_view=keanBl4AAAAJ:jL-93Qbq4QoC"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endnotes" Target="endnotes.xml"/><Relationship Id="rId51" Type="http://schemas.openxmlformats.org/officeDocument/2006/relationships/hyperlink" Target="javascript:void(0)" TargetMode="External"/><Relationship Id="rId3" Type="http://schemas.openxmlformats.org/officeDocument/2006/relationships/numbering" Target="numbering.xml"/><Relationship Id="rId12" Type="http://schemas.openxmlformats.org/officeDocument/2006/relationships/hyperlink" Target="https://scholar.google.co.in/citations?view_op=view_citation&amp;hl=en&amp;user=keanBl4AAAAJ&amp;citation_for_view=keanBl4AAAAJ:SeFeTyx0c_EC" TargetMode="External"/><Relationship Id="rId17" Type="http://schemas.openxmlformats.org/officeDocument/2006/relationships/hyperlink" Target="https://scholar.google.co.in/citations?view_op=view_citation&amp;hl=en&amp;user=keanBl4AAAAJ&amp;cstart=20&amp;pagesize=80&amp;citation_for_view=keanBl4AAAAJ:4OULZ7Gr8RgC" TargetMode="External"/><Relationship Id="rId25" Type="http://schemas.openxmlformats.org/officeDocument/2006/relationships/hyperlink" Target="https://scholar.google.co.in/citations?view_op=view_citation&amp;hl=en&amp;user=keanBl4AAAAJ&amp;citation_for_view=keanBl4AAAAJ:yD5IFk8b50cC" TargetMode="External"/><Relationship Id="rId33" Type="http://schemas.openxmlformats.org/officeDocument/2006/relationships/hyperlink" Target="https://scholar.google.co.in/citations?view_op=view_citation&amp;hl=en&amp;user=keanBl4AAAAJ&amp;cstart=20&amp;pagesize=80&amp;citation_for_view=keanBl4AAAAJ:N5tVd3kTz84C" TargetMode="External"/><Relationship Id="rId38" Type="http://schemas.openxmlformats.org/officeDocument/2006/relationships/hyperlink" Target="https://scholar.google.co.in/citations?view_op=view_citation&amp;hl=en&amp;user=keanBl4AAAAJ&amp;cstart=20&amp;pagesize=80&amp;citation_for_view=keanBl4AAAAJ:hkOj_22Ku90C" TargetMode="External"/><Relationship Id="rId46" Type="http://schemas.openxmlformats.org/officeDocument/2006/relationships/hyperlink" Target="https://scholar.google.co.in/citations?view_op=view_citation&amp;hl=en&amp;user=keanBl4AAAAJ&amp;citation_for_view=keanBl4AAAAJ:6yz0xqPARnAC" TargetMode="External"/><Relationship Id="rId59" Type="http://schemas.openxmlformats.org/officeDocument/2006/relationships/header" Target="header1.xml"/><Relationship Id="rId20" Type="http://schemas.openxmlformats.org/officeDocument/2006/relationships/hyperlink" Target="https://scholar.google.co.in/citations?view_op=view_citation&amp;hl=en&amp;user=keanBl4AAAAJ&amp;cstart=20&amp;pagesize=80&amp;citation_for_view=keanBl4AAAAJ:dfsIfKJdRG4C" TargetMode="External"/><Relationship Id="rId41" Type="http://schemas.openxmlformats.org/officeDocument/2006/relationships/hyperlink" Target="https://scholar.google.co.in/citations?view_op=view_citation&amp;hl=en&amp;user=keanBl4AAAAJ&amp;cstart=20&amp;pagesize=80&amp;citation_for_view=keanBl4AAAAJ:LgRImbQfgY4C" TargetMode="External"/><Relationship Id="rId54" Type="http://schemas.openxmlformats.org/officeDocument/2006/relationships/hyperlink" Target="javascript:void(0)"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cholar.google.co.in/citations?view_op=view_citation&amp;hl=en&amp;user=keanBl4AAAAJ&amp;citation_for_view=keanBl4AAAAJ:t6usbXjVLHcC" TargetMode="External"/><Relationship Id="rId23" Type="http://schemas.openxmlformats.org/officeDocument/2006/relationships/hyperlink" Target="https://scholar.google.co.in/citations?view_op=view_citation&amp;hl=en&amp;user=keanBl4AAAAJ&amp;cstart=20&amp;pagesize=80&amp;citation_for_view=keanBl4AAAAJ:_xSYboBqXhAC" TargetMode="External"/><Relationship Id="rId28" Type="http://schemas.openxmlformats.org/officeDocument/2006/relationships/hyperlink" Target="https://scholar.google.co.in/citations?view_op=view_citation&amp;hl=en&amp;user=keanBl4AAAAJ&amp;cstart=20&amp;pagesize=80&amp;citation_for_view=keanBl4AAAAJ:9vf0nzSNQJEC" TargetMode="External"/><Relationship Id="rId36" Type="http://schemas.openxmlformats.org/officeDocument/2006/relationships/hyperlink" Target="https://scholar.google.co.in/citations?view_op=view_citation&amp;hl=en&amp;user=keanBl4AAAAJ&amp;cstart=20&amp;pagesize=80&amp;citation_for_view=keanBl4AAAAJ:gVv57TyPmFsC" TargetMode="External"/><Relationship Id="rId49" Type="http://schemas.openxmlformats.org/officeDocument/2006/relationships/hyperlink" Target="https://scholar.google.co.in/citations?view_op=view_citation&amp;hl=en&amp;user=keanBl4AAAAJ&amp;citation_for_view=keanBl4AAAAJ:0CzhzZyukY4C" TargetMode="External"/><Relationship Id="rId57" Type="http://schemas.openxmlformats.org/officeDocument/2006/relationships/hyperlink" Target="javascript:void(0)" TargetMode="External"/><Relationship Id="rId10" Type="http://schemas.openxmlformats.org/officeDocument/2006/relationships/hyperlink" Target="https://scholar.google.co.in/citations?view_op=view_citation&amp;hl=en&amp;user=keanBl4AAAAJ&amp;cstart=20&amp;pagesize=80&amp;citation_for_view=keanBl4AAAAJ:eMMeJKvmdy0C" TargetMode="External"/><Relationship Id="rId31" Type="http://schemas.openxmlformats.org/officeDocument/2006/relationships/hyperlink" Target="https://scholar.google.co.in/citations?view_op=view_citation&amp;hl=en&amp;user=keanBl4AAAAJ&amp;cstart=20&amp;pagesize=80&amp;citation_for_view=keanBl4AAAAJ:ye4kPcJQO24C" TargetMode="External"/><Relationship Id="rId44" Type="http://schemas.openxmlformats.org/officeDocument/2006/relationships/hyperlink" Target="https://scholar.google.co.in/citations?view_op=view_citation&amp;hl=en&amp;user=keanBl4AAAAJ&amp;citation_for_view=keanBl4AAAAJ:4xDN1ZYqzskC" TargetMode="External"/><Relationship Id="rId52" Type="http://schemas.openxmlformats.org/officeDocument/2006/relationships/hyperlink" Target="javascript:void(0)"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3FBD6F82644D44A21A44E917656807"/>
        <w:category>
          <w:name w:val="General"/>
          <w:gallery w:val="placeholder"/>
        </w:category>
        <w:types>
          <w:type w:val="bbPlcHdr"/>
        </w:types>
        <w:behaviors>
          <w:behavior w:val="content"/>
        </w:behaviors>
        <w:guid w:val="{96F1B97D-81E5-496E-ABC1-C56FFEBB1B0E}"/>
      </w:docPartPr>
      <w:docPartBody>
        <w:p w:rsidR="006237BE" w:rsidRDefault="00CE46A2">
          <w:pPr>
            <w:pStyle w:val="1E3FBD6F82644D44A21A44E917656807"/>
          </w:pPr>
          <w:r>
            <w:rPr>
              <w:rFonts w:asciiTheme="majorHAnsi" w:eastAsiaTheme="majorEastAsia" w:hAnsiTheme="majorHAnsi" w:cstheme="majorBidi"/>
              <w:sz w:val="32"/>
              <w:szCs w:val="32"/>
            </w:rPr>
            <w:t>[Type the 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2831" w:rsidRDefault="00D02831">
      <w:pPr>
        <w:spacing w:line="240" w:lineRule="auto"/>
      </w:pPr>
      <w:r>
        <w:separator/>
      </w:r>
    </w:p>
  </w:endnote>
  <w:endnote w:type="continuationSeparator" w:id="0">
    <w:p w:rsidR="00D02831" w:rsidRDefault="00D0283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6">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Noto Serif">
    <w:altName w:val="Latha"/>
    <w:charset w:val="00"/>
    <w:family w:val="roman"/>
    <w:pitch w:val="variable"/>
    <w:sig w:usb0="E00002FF" w:usb1="500078FF" w:usb2="00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2831" w:rsidRDefault="00D02831">
      <w:pPr>
        <w:spacing w:after="0"/>
      </w:pPr>
      <w:r>
        <w:separator/>
      </w:r>
    </w:p>
  </w:footnote>
  <w:footnote w:type="continuationSeparator" w:id="0">
    <w:p w:rsidR="00D02831" w:rsidRDefault="00D0283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D1967"/>
    <w:rsid w:val="0000768B"/>
    <w:rsid w:val="00064D3C"/>
    <w:rsid w:val="00077727"/>
    <w:rsid w:val="00087DBD"/>
    <w:rsid w:val="000A5FAA"/>
    <w:rsid w:val="000B45F3"/>
    <w:rsid w:val="00100178"/>
    <w:rsid w:val="0013730D"/>
    <w:rsid w:val="001403DD"/>
    <w:rsid w:val="001646FF"/>
    <w:rsid w:val="001B33CE"/>
    <w:rsid w:val="001C4EF2"/>
    <w:rsid w:val="001D1967"/>
    <w:rsid w:val="0026221B"/>
    <w:rsid w:val="0029722F"/>
    <w:rsid w:val="003358DA"/>
    <w:rsid w:val="00346F0B"/>
    <w:rsid w:val="003874C7"/>
    <w:rsid w:val="00436334"/>
    <w:rsid w:val="004B7CAB"/>
    <w:rsid w:val="004D1CAD"/>
    <w:rsid w:val="00572450"/>
    <w:rsid w:val="005F4414"/>
    <w:rsid w:val="006014F9"/>
    <w:rsid w:val="00614098"/>
    <w:rsid w:val="006237BE"/>
    <w:rsid w:val="0062496D"/>
    <w:rsid w:val="00665EE8"/>
    <w:rsid w:val="006769CD"/>
    <w:rsid w:val="006879D2"/>
    <w:rsid w:val="006D1928"/>
    <w:rsid w:val="007355B5"/>
    <w:rsid w:val="00750E38"/>
    <w:rsid w:val="00764828"/>
    <w:rsid w:val="007A1658"/>
    <w:rsid w:val="00842AC4"/>
    <w:rsid w:val="00925CC0"/>
    <w:rsid w:val="009D1981"/>
    <w:rsid w:val="009F09C6"/>
    <w:rsid w:val="00A60862"/>
    <w:rsid w:val="00A9272D"/>
    <w:rsid w:val="00AA25E4"/>
    <w:rsid w:val="00AC504F"/>
    <w:rsid w:val="00B40BAB"/>
    <w:rsid w:val="00B742F8"/>
    <w:rsid w:val="00B77E1F"/>
    <w:rsid w:val="00BF6DFE"/>
    <w:rsid w:val="00C34DDB"/>
    <w:rsid w:val="00CB2FC1"/>
    <w:rsid w:val="00CE46A2"/>
    <w:rsid w:val="00D02831"/>
    <w:rsid w:val="00D53316"/>
    <w:rsid w:val="00DC69B8"/>
    <w:rsid w:val="00DD672A"/>
    <w:rsid w:val="00DE6C01"/>
    <w:rsid w:val="00E1215A"/>
    <w:rsid w:val="00EC1041"/>
    <w:rsid w:val="00ED6C1E"/>
    <w:rsid w:val="00F05311"/>
    <w:rsid w:val="00F302D9"/>
    <w:rsid w:val="00F436A7"/>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FBD6F82644D44A21A44E917656807">
    <w:name w:val="1E3FBD6F82644D44A21A44E917656807"/>
    <w:qFormat/>
    <w:pPr>
      <w:spacing w:after="200" w:line="276" w:lineRule="auto"/>
    </w:pPr>
    <w:rPr>
      <w:sz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E511C875-E2FE-4F97-AC28-59B531C5BA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40</Pages>
  <Words>10149</Words>
  <Characters>58257</Characters>
  <Application>Microsoft Office Word</Application>
  <DocSecurity>0</DocSecurity>
  <Lines>4161</Lines>
  <Paragraphs>2443</Paragraphs>
  <ScaleCrop>false</ScaleCrop>
  <HeadingPairs>
    <vt:vector size="2" baseType="variant">
      <vt:variant>
        <vt:lpstr>Title</vt:lpstr>
      </vt:variant>
      <vt:variant>
        <vt:i4>1</vt:i4>
      </vt:variant>
    </vt:vector>
  </HeadingPairs>
  <TitlesOfParts>
    <vt:vector size="1" baseType="lpstr">
      <vt:lpstr>Bio-Data</vt:lpstr>
    </vt:vector>
  </TitlesOfParts>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creator>dell</dc:creator>
  <cp:lastModifiedBy>devendra patel</cp:lastModifiedBy>
  <cp:revision>244</cp:revision>
  <cp:lastPrinted>2023-02-01T04:39:00Z</cp:lastPrinted>
  <dcterms:created xsi:type="dcterms:W3CDTF">2019-07-01T14:23:00Z</dcterms:created>
  <dcterms:modified xsi:type="dcterms:W3CDTF">2025-08-30T03:24:00Z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b6bbf60dd99e97051afbe0dd068d2824425e1e6b8b7375594ce7c48e0f3740bd</vt:lpwstr>
  </property>
  <property fmtid="{D5CDD505-2E9C-101B-9397-08002B2CF9AE}" pid="3" name="KSOProductBuildVer">
    <vt:lpwstr>1033-12.2.0.21931</vt:lpwstr>
  </property>
  <property fmtid="{D5CDD505-2E9C-101B-9397-08002B2CF9AE}" pid="4" name="ICV">
    <vt:lpwstr>BF2E562164D748FD8EC5D16E884B58AC_13</vt:lpwstr>
  </property>
</Properties>
</file>